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7dab" w14:textId="ba77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айкындаудың Қағидаларын бекіту туралы" Сарысу аудандық мәслихатының 2015 жылғы 31 наурыздағы № 42-10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2017 жылғы 5 сәуірдегі № 14-9 шешімі. Жамбыл облысы Әділет департаментінде 2017 жылғы 13 сәуірде № 3381 болып тіркелді. Күші жойылды - Жамбыл облысы Сарысу аудандық мәслихатының 20 желтоқсандағы № 25-6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Сарысу аудандық мәслихатының 20 желтоқсандағы </w:t>
      </w:r>
      <w:r>
        <w:rPr>
          <w:rFonts w:ascii="Times New Roman"/>
          <w:b w:val="false"/>
          <w:i w:val="false"/>
          <w:color w:val="ff0000"/>
          <w:sz w:val="28"/>
        </w:rPr>
        <w:t>№ 25-6</w:t>
      </w:r>
      <w:r>
        <w:rPr>
          <w:rFonts w:ascii="Times New Roman"/>
          <w:b w:val="false"/>
          <w:i w:val="false"/>
          <w:color w:val="ff0000"/>
          <w:sz w:val="28"/>
        </w:rPr>
        <w:t xml:space="preserve"> шешімімен (алғашқы ресми жарияланғаннан күннен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басқару туралы" Қазақстан Республикасының 2001 жылғы 23 қаңтардағы Занының 6 бабының 2-3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w:t>
      </w:r>
      <w:r>
        <w:rPr>
          <w:rFonts w:ascii="Times New Roman"/>
          <w:b w:val="false"/>
          <w:i w:val="false"/>
          <w:color w:val="000000"/>
          <w:sz w:val="28"/>
        </w:rPr>
        <w:t>№ 42-10</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2608</w:t>
      </w:r>
      <w:r>
        <w:rPr>
          <w:rFonts w:ascii="Times New Roman"/>
          <w:b w:val="false"/>
          <w:i w:val="false"/>
          <w:color w:val="000000"/>
          <w:sz w:val="28"/>
        </w:rPr>
        <w:t xml:space="preserve"> болып тіркелген, 2015 жылы 18 сәуірдегі аудандық "Сарысу" газетінің № 40-41 санында жарияланған) келесі өзгерістер мен толықтыру енгізілсін:</w:t>
      </w:r>
    </w:p>
    <w:bookmarkEnd w:id="2"/>
    <w:bookmarkStart w:name="z8" w:id="3"/>
    <w:p>
      <w:pPr>
        <w:spacing w:after="0"/>
        <w:ind w:left="0"/>
        <w:jc w:val="both"/>
      </w:pPr>
      <w:r>
        <w:rPr>
          <w:rFonts w:ascii="Times New Roman"/>
          <w:b w:val="false"/>
          <w:i w:val="false"/>
          <w:color w:val="000000"/>
          <w:sz w:val="28"/>
        </w:rPr>
        <w:t>
      аталған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Қағидаларындағы: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30 000 (отыз мың) теңге көлемінде" деген сан мен сөз "15 000 (он бес мың)" деген сан мен сөзге ауыстырылсын;</w:t>
      </w:r>
    </w:p>
    <w:bookmarkEnd w:id="4"/>
    <w:bookmarkStart w:name="z11" w:id="5"/>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30 000 (отыз мың) теңге көлемінде көрсетіледі" деген сан мен сөз "15 000 (он бес мың)" деген сан мен сөзге ауыстырылсын;</w:t>
      </w:r>
    </w:p>
    <w:bookmarkEnd w:id="5"/>
    <w:bookmarkStart w:name="z12" w:id="6"/>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жоюға қатысқан адамдарға 30 000 (отыз мың) теңге көлемінде көрсетіледі" деген сан мен сөз "15 000 (он бес мың)" деген сан мен сөзге ауыстырылсын.</w:t>
      </w:r>
    </w:p>
    <w:bookmarkEnd w:id="6"/>
    <w:bookmarkStart w:name="z13" w:id="7"/>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6 абзацы</w:t>
      </w:r>
      <w:r>
        <w:rPr>
          <w:rFonts w:ascii="Times New Roman"/>
          <w:b w:val="false"/>
          <w:i w:val="false"/>
          <w:color w:val="000000"/>
          <w:sz w:val="28"/>
        </w:rPr>
        <w:t xml:space="preserve"> алынып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 ең төмен күнкөріс деңгейінің жеті еселік көлемінен аспайтын орташа табысы бар, әлеуметтік мәні бар туберкулез ауруымен ауырып, амбулаториялық жағдайда ем жалғастырушы тұлғаларға ай сайын 21871 (жиырма бір мың сегіз жүз жетпіс бір) теңге әлеуметтік көмек көрсетіледі." сөздермен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тармақ </w:t>
      </w:r>
      <w:r>
        <w:rPr>
          <w:rFonts w:ascii="Times New Roman"/>
          <w:b w:val="false"/>
          <w:i w:val="false"/>
          <w:color w:val="000000"/>
          <w:sz w:val="28"/>
        </w:rPr>
        <w:t>алынып тасталсын.</w:t>
      </w:r>
    </w:p>
    <w:bookmarkStart w:name="z17"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
    <w:bookmarkStart w:name="z18"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 Несіпбай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