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4fa5" w14:textId="fd14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Сарысу аудандық мәслихатының 2016 жылғы 22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2017 жылғы 24 ақпандағы № 13-2 шешімі. Жамбыл облысы Әділет департаментінде 2017 жылғы 2 наурызда № 3332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9 желтоқсандағы № 7-3 шешіміне өзгерістер енгізу туралы" Жамбыл облыстық мәслихатының 2017 жылғы 16 ақпандағы </w:t>
      </w:r>
      <w:r>
        <w:rPr>
          <w:rFonts w:ascii="Times New Roman"/>
          <w:b w:val="false"/>
          <w:i w:val="false"/>
          <w:color w:val="000000"/>
          <w:sz w:val="28"/>
        </w:rPr>
        <w:t>№ 9-2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3319</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"2017 - 2019 жылдарға арналған аудандық бюджет туралы" Сарысу аудандық мәслихатының 2016 жылғы 22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3281</w:t>
      </w:r>
      <w:r>
        <w:rPr>
          <w:rFonts w:ascii="Times New Roman"/>
          <w:b w:val="false"/>
          <w:i w:val="false"/>
          <w:color w:val="000000"/>
          <w:sz w:val="28"/>
        </w:rPr>
        <w:t xml:space="preserve"> болып тіркелген, 2017 жылғы 13 қаңтардағы аудандық "Сарысу"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"7 859 117" сандары "7 971 392" сандарымен ауыстырылсын;</w:t>
      </w:r>
      <w:r>
        <w:br/>
      </w:r>
      <w:r>
        <w:rPr>
          <w:rFonts w:ascii="Times New Roman"/>
          <w:b w:val="false"/>
          <w:i w:val="false"/>
          <w:color w:val="000000"/>
          <w:sz w:val="28"/>
        </w:rPr>
        <w:t>
      </w:t>
      </w:r>
      <w:r>
        <w:rPr>
          <w:rFonts w:ascii="Times New Roman"/>
          <w:b w:val="false"/>
          <w:i w:val="false"/>
          <w:color w:val="000000"/>
          <w:sz w:val="28"/>
        </w:rPr>
        <w:t>"7 109 117" сандары "7 221 392"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"7 859 117" сандары "8 231 315"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"-80 948" сандары "-340 871"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"80 948" сандары "340 871" сандарымен ауыстырылсын;</w:t>
      </w:r>
      <w:r>
        <w:br/>
      </w:r>
      <w:r>
        <w:rPr>
          <w:rFonts w:ascii="Times New Roman"/>
          <w:b w:val="false"/>
          <w:i w:val="false"/>
          <w:color w:val="000000"/>
          <w:sz w:val="28"/>
        </w:rPr>
        <w:t>
      </w:t>
      </w:r>
      <w:r>
        <w:rPr>
          <w:rFonts w:ascii="Times New Roman"/>
          <w:b w:val="false"/>
          <w:i w:val="false"/>
          <w:color w:val="000000"/>
          <w:sz w:val="28"/>
        </w:rPr>
        <w:t>"0" сандары "259 923"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2017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Ғ. Несіпбай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24 ақпандағы</w:t>
            </w:r>
            <w:r>
              <w:br/>
            </w:r>
            <w:r>
              <w:rPr>
                <w:rFonts w:ascii="Times New Roman"/>
                <w:b w:val="false"/>
                <w:i w:val="false"/>
                <w:color w:val="000000"/>
                <w:sz w:val="20"/>
              </w:rPr>
              <w:t>№ 13-2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12-3 шешіміне 1 қосымша</w:t>
            </w:r>
          </w:p>
        </w:tc>
      </w:tr>
    </w:tbl>
    <w:bookmarkStart w:name="z26" w:id="0"/>
    <w:p>
      <w:pPr>
        <w:spacing w:after="0"/>
        <w:ind w:left="0"/>
        <w:jc w:val="left"/>
      </w:pPr>
      <w:r>
        <w:rPr>
          <w:rFonts w:ascii="Times New Roman"/>
          <w:b/>
          <w:i w:val="false"/>
          <w:color w:val="000000"/>
        </w:rPr>
        <w:t xml:space="preserve"> 2017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7 971 392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737 856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249 537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249 537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217 826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217 826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213 483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170 555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36 734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49 791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сыйаќылар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7 221 392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7 221 392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7 221 392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981"/>
        <w:gridCol w:w="981"/>
        <w:gridCol w:w="7219"/>
        <w:gridCol w:w="24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8 231 315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538 771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19 094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18 714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123 939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21 449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200 230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134 760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19 821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16 711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14 749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41 581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40 109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4 818 608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568 943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234 506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334 437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3 511 564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3 086 634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424 930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222 528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222 528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256 973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256 973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251 419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76 900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16 868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126 129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571 662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164 359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119 827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42 299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351 123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211 269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9 395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16 541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33 062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30 033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20 375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51 038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1 108 885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291 682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291 682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236 530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223 030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326 478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226 482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71 796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123 426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27 035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72 418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423 580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171 864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171 864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27 418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109 208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108 708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25 765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25 765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32 761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20 556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44 122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18 563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25 259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38 801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38 801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38 801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194 820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14 079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14 079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24 832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24 832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96 614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11 172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26 956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26 956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362 958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362 958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194 507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14 171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40 976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58 588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58 588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58 563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80 948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-340 871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340 871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259 923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259 923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259 923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24 ақпандағы</w:t>
            </w:r>
            <w:r>
              <w:br/>
            </w:r>
            <w:r>
              <w:rPr>
                <w:rFonts w:ascii="Times New Roman"/>
                <w:b w:val="false"/>
                <w:i w:val="false"/>
                <w:color w:val="000000"/>
                <w:sz w:val="20"/>
              </w:rPr>
              <w:t xml:space="preserve">№ 13-2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12-3 шешіміне 5 қосымша</w:t>
            </w:r>
          </w:p>
        </w:tc>
      </w:tr>
    </w:tbl>
    <w:bookmarkStart w:name="z269" w:id="1"/>
    <w:p>
      <w:pPr>
        <w:spacing w:after="0"/>
        <w:ind w:left="0"/>
        <w:jc w:val="left"/>
      </w:pPr>
      <w:r>
        <w:rPr>
          <w:rFonts w:ascii="Times New Roman"/>
          <w:b/>
          <w:i w:val="false"/>
          <w:color w:val="000000"/>
        </w:rPr>
        <w:t xml:space="preserve"> 2017 -2019 жылдарға арналған аудандық бюджеттен ауылдық округтерге бағдарламалар бойынша бөлінген қаражат көлемдерінің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305"/>
        <w:gridCol w:w="1305"/>
        <w:gridCol w:w="1305"/>
        <w:gridCol w:w="1306"/>
        <w:gridCol w:w="1116"/>
        <w:gridCol w:w="1116"/>
        <w:gridCol w:w="1116"/>
        <w:gridCol w:w="1116"/>
        <w:gridCol w:w="1117"/>
      </w:tblGrid>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52 428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47 486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48 386</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111 309</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21 934</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22 115</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18 390</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18 886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18 964</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17 568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18 446</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14 226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13 970</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14 211</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18 297</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18 271</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16 983</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14 767</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14 170</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14 739</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13 540</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14 069</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14 518</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200 230</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198 962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201 400</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134 760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71 120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71 120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27 035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24 711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096"/>
        <w:gridCol w:w="1096"/>
        <w:gridCol w:w="1096"/>
        <w:gridCol w:w="1094"/>
        <w:gridCol w:w="1094"/>
        <w:gridCol w:w="1095"/>
        <w:gridCol w:w="1319"/>
        <w:gridCol w:w="1320"/>
        <w:gridCol w:w="1320"/>
      </w:tblGrid>
      <w:tr>
        <w:trPr>
          <w:trHeight w:val="30" w:hRule="atLeast"/>
        </w:trPr>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250"/>
        <w:gridCol w:w="1250"/>
        <w:gridCol w:w="1251"/>
        <w:gridCol w:w="1251"/>
        <w:gridCol w:w="1251"/>
        <w:gridCol w:w="1251"/>
        <w:gridCol w:w="1040"/>
        <w:gridCol w:w="1038"/>
        <w:gridCol w:w="1039"/>
      </w:tblGrid>
      <w:tr>
        <w:trPr>
          <w:trHeight w:val="3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 Өңірлерді дамытудың 2020 жылға дейінгі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 жыл</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45 366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51 132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60 310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10 077</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1 664</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1 664</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2 597</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2 597</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1 968</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1 968</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72 418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51 132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60 310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19 902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19 902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19 902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