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bee1" w14:textId="eddb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Жамбыл облыстық мәслихатының 2016 жылғы 9 желтоқсандағы №7-3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2017 жылғы 5 маусымдағы № 11-2 шешімі. Жамбыл облысы Әділет департаментінде 2017 жылғы 13 маусымда № 3450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"2017-2019 жылдарға арналған облыстық бюджет туралы" Жамбыл облыстық мәслихатының 2016 жылғы 9 желтоқсандағы №7-3 шешіміне (Нормативтік құқықтық актілерді мемлекеттік тіркеу тізілімінде </w:t>
      </w:r>
      <w:r>
        <w:rPr>
          <w:rFonts w:ascii="Times New Roman"/>
          <w:b w:val="false"/>
          <w:i w:val="false"/>
          <w:color w:val="000000"/>
          <w:sz w:val="28"/>
        </w:rPr>
        <w:t>№3260</w:t>
      </w:r>
      <w:r>
        <w:rPr>
          <w:rFonts w:ascii="Times New Roman"/>
          <w:b w:val="false"/>
          <w:i w:val="false"/>
          <w:color w:val="000000"/>
          <w:sz w:val="28"/>
        </w:rPr>
        <w:t xml:space="preserve"> болып тіркелген, 2016 жылғы 29 желтоқсандағы №151 "Ақ жол"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 </w:t>
      </w:r>
    </w:p>
    <w:bookmarkStart w:name="z8" w:id="3"/>
    <w:p>
      <w:pPr>
        <w:spacing w:after="0"/>
        <w:ind w:left="0"/>
        <w:jc w:val="both"/>
      </w:pPr>
      <w:r>
        <w:rPr>
          <w:rFonts w:ascii="Times New Roman"/>
          <w:b w:val="false"/>
          <w:i w:val="false"/>
          <w:color w:val="000000"/>
          <w:sz w:val="28"/>
        </w:rPr>
        <w:t xml:space="preserve">
       "1) кірістер – 206 987 610 мың теңге, оның ішінде: </w:t>
      </w:r>
    </w:p>
    <w:bookmarkEnd w:id="3"/>
    <w:bookmarkStart w:name="z9" w:id="4"/>
    <w:p>
      <w:pPr>
        <w:spacing w:after="0"/>
        <w:ind w:left="0"/>
        <w:jc w:val="both"/>
      </w:pPr>
      <w:r>
        <w:rPr>
          <w:rFonts w:ascii="Times New Roman"/>
          <w:b w:val="false"/>
          <w:i w:val="false"/>
          <w:color w:val="000000"/>
          <w:sz w:val="28"/>
        </w:rPr>
        <w:t>
       салықтық түсімдер – 19 288 217 мың теңге;</w:t>
      </w:r>
    </w:p>
    <w:bookmarkEnd w:id="4"/>
    <w:bookmarkStart w:name="z10" w:id="5"/>
    <w:p>
      <w:pPr>
        <w:spacing w:after="0"/>
        <w:ind w:left="0"/>
        <w:jc w:val="both"/>
      </w:pPr>
      <w:r>
        <w:rPr>
          <w:rFonts w:ascii="Times New Roman"/>
          <w:b w:val="false"/>
          <w:i w:val="false"/>
          <w:color w:val="000000"/>
          <w:sz w:val="28"/>
        </w:rPr>
        <w:t>
       салықтық емес түсімдер – 1 382 485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6"/>
    <w:bookmarkStart w:name="z12" w:id="7"/>
    <w:p>
      <w:pPr>
        <w:spacing w:after="0"/>
        <w:ind w:left="0"/>
        <w:jc w:val="both"/>
      </w:pPr>
      <w:r>
        <w:rPr>
          <w:rFonts w:ascii="Times New Roman"/>
          <w:b w:val="false"/>
          <w:i w:val="false"/>
          <w:color w:val="000000"/>
          <w:sz w:val="28"/>
        </w:rPr>
        <w:t>
       трансферттер түсiмі – 186 308 908 мың теңге;</w:t>
      </w:r>
    </w:p>
    <w:bookmarkEnd w:id="7"/>
    <w:bookmarkStart w:name="z13" w:id="8"/>
    <w:p>
      <w:pPr>
        <w:spacing w:after="0"/>
        <w:ind w:left="0"/>
        <w:jc w:val="both"/>
      </w:pPr>
      <w:r>
        <w:rPr>
          <w:rFonts w:ascii="Times New Roman"/>
          <w:b w:val="false"/>
          <w:i w:val="false"/>
          <w:color w:val="000000"/>
          <w:sz w:val="28"/>
        </w:rPr>
        <w:t xml:space="preserve">
       2) шығындар – 205 828 884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6 635 372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 – 8 068 254 мың теңге; </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1 432 882 мың теңге;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400 000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400 000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- 5 876 646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5"/>
    <w:bookmarkStart w:name="z21" w:id="16"/>
    <w:p>
      <w:pPr>
        <w:spacing w:after="0"/>
        <w:ind w:left="0"/>
        <w:jc w:val="both"/>
      </w:pPr>
      <w:r>
        <w:rPr>
          <w:rFonts w:ascii="Times New Roman"/>
          <w:b w:val="false"/>
          <w:i w:val="false"/>
          <w:color w:val="000000"/>
          <w:sz w:val="28"/>
        </w:rPr>
        <w:t>
      5 876 646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7"/>
    <w:bookmarkStart w:name="z23" w:id="18"/>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8"/>
    <w:bookmarkStart w:name="z24" w:id="1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Терлікбаев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5 маусымдағы</w:t>
            </w:r>
            <w:r>
              <w:br/>
            </w:r>
            <w:r>
              <w:rPr>
                <w:rFonts w:ascii="Times New Roman"/>
                <w:b w:val="false"/>
                <w:i w:val="false"/>
                <w:color w:val="000000"/>
                <w:sz w:val="20"/>
              </w:rPr>
              <w:t>№11-2 шешіміне қосымша Жамбыл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№7-3 шешіміне 1 қосымша</w:t>
            </w:r>
          </w:p>
        </w:tc>
      </w:tr>
    </w:tbl>
    <w:bookmarkStart w:name="z29" w:id="20"/>
    <w:p>
      <w:pPr>
        <w:spacing w:after="0"/>
        <w:ind w:left="0"/>
        <w:jc w:val="left"/>
      </w:pPr>
      <w:r>
        <w:rPr>
          <w:rFonts w:ascii="Times New Roman"/>
          <w:b/>
          <w:i w:val="false"/>
          <w:color w:val="000000"/>
        </w:rPr>
        <w:t xml:space="preserve"> 2017 жылға арналған облыстық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Санаты Атауы</w:t>
            </w:r>
          </w:p>
          <w:bookmarkEnd w:id="21"/>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Сыныбы</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206 987 610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w:t>
            </w:r>
          </w:p>
          <w:bookmarkEnd w:id="23"/>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19 288 217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2 038 020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2</w:t>
            </w:r>
          </w:p>
          <w:bookmarkEnd w:id="24"/>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1 382 485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3</w:t>
            </w:r>
          </w:p>
          <w:bookmarkEnd w:id="25"/>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4</w:t>
            </w:r>
          </w:p>
          <w:bookmarkEnd w:id="26"/>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186 308 908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186 053 330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186 053 330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7"/>
          <w:p>
            <w:pPr>
              <w:spacing w:after="20"/>
              <w:ind w:left="20"/>
              <w:jc w:val="both"/>
            </w:pPr>
            <w:r>
              <w:rPr>
                <w:rFonts w:ascii="Times New Roman"/>
                <w:b w:val="false"/>
                <w:i w:val="false"/>
                <w:color w:val="000000"/>
                <w:sz w:val="20"/>
              </w:rPr>
              <w:t>
Функционалдық топ Атауы</w:t>
            </w:r>
          </w:p>
          <w:bookmarkEnd w:id="27"/>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1</w:t>
            </w:r>
          </w:p>
          <w:bookmarkEnd w:id="28"/>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205 828 884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01</w:t>
            </w:r>
          </w:p>
          <w:bookmarkEnd w:id="2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3 967 270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1 174 627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1 772 491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1 368 844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0"/>
          <w:p>
            <w:pPr>
              <w:spacing w:after="20"/>
              <w:ind w:left="20"/>
              <w:jc w:val="both"/>
            </w:pPr>
            <w:r>
              <w:rPr>
                <w:rFonts w:ascii="Times New Roman"/>
                <w:b w:val="false"/>
                <w:i w:val="false"/>
                <w:color w:val="000000"/>
                <w:sz w:val="20"/>
              </w:rPr>
              <w:t>
02</w:t>
            </w:r>
          </w:p>
          <w:bookmarkEnd w:id="3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1"/>
          <w:p>
            <w:pPr>
              <w:spacing w:after="20"/>
              <w:ind w:left="20"/>
              <w:jc w:val="both"/>
            </w:pPr>
            <w:r>
              <w:rPr>
                <w:rFonts w:ascii="Times New Roman"/>
                <w:b w:val="false"/>
                <w:i w:val="false"/>
                <w:color w:val="000000"/>
                <w:sz w:val="20"/>
              </w:rPr>
              <w:t>
03</w:t>
            </w:r>
          </w:p>
          <w:bookmarkEnd w:id="3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6 438 493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4 891 399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1 322 313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2"/>
          <w:p>
            <w:pPr>
              <w:spacing w:after="20"/>
              <w:ind w:left="20"/>
              <w:jc w:val="both"/>
            </w:pPr>
            <w:r>
              <w:rPr>
                <w:rFonts w:ascii="Times New Roman"/>
                <w:b w:val="false"/>
                <w:i w:val="false"/>
                <w:color w:val="000000"/>
                <w:sz w:val="20"/>
              </w:rPr>
              <w:t>
04</w:t>
            </w:r>
          </w:p>
          <w:bookmarkEnd w:id="3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21 682 628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1 622 484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5 780 012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5 243 770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2 041 274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1 592 925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6 734 761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6 734 761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3 552 179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3"/>
          <w:p>
            <w:pPr>
              <w:spacing w:after="20"/>
              <w:ind w:left="20"/>
              <w:jc w:val="both"/>
            </w:pPr>
            <w:r>
              <w:rPr>
                <w:rFonts w:ascii="Times New Roman"/>
                <w:b w:val="false"/>
                <w:i w:val="false"/>
                <w:color w:val="000000"/>
                <w:sz w:val="20"/>
              </w:rPr>
              <w:t>
05</w:t>
            </w:r>
          </w:p>
          <w:bookmarkEnd w:id="3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24 000 151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1 022 682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1 022 682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10 696 746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2 236 711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2 927 444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2 883 983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4 306 341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4"/>
          <w:p>
            <w:pPr>
              <w:spacing w:after="20"/>
              <w:ind w:left="20"/>
              <w:jc w:val="both"/>
            </w:pPr>
            <w:r>
              <w:rPr>
                <w:rFonts w:ascii="Times New Roman"/>
                <w:b w:val="false"/>
                <w:i w:val="false"/>
                <w:color w:val="000000"/>
                <w:sz w:val="20"/>
              </w:rPr>
              <w:t>
06</w:t>
            </w:r>
          </w:p>
          <w:bookmarkEnd w:id="3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5 574 007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2 336 078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2 129 026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5"/>
          <w:p>
            <w:pPr>
              <w:spacing w:after="20"/>
              <w:ind w:left="20"/>
              <w:jc w:val="both"/>
            </w:pPr>
            <w:r>
              <w:rPr>
                <w:rFonts w:ascii="Times New Roman"/>
                <w:b w:val="false"/>
                <w:i w:val="false"/>
                <w:color w:val="000000"/>
                <w:sz w:val="20"/>
              </w:rPr>
              <w:t>
07</w:t>
            </w:r>
          </w:p>
          <w:bookmarkEnd w:id="3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16 486 634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10 491 552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2 568 282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7 923 270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1 997 886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2 993 535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2 993 535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6"/>
          <w:p>
            <w:pPr>
              <w:spacing w:after="20"/>
              <w:ind w:left="20"/>
              <w:jc w:val="both"/>
            </w:pPr>
            <w:r>
              <w:rPr>
                <w:rFonts w:ascii="Times New Roman"/>
                <w:b w:val="false"/>
                <w:i w:val="false"/>
                <w:color w:val="000000"/>
                <w:sz w:val="20"/>
              </w:rPr>
              <w:t>
08</w:t>
            </w:r>
          </w:p>
          <w:bookmarkEnd w:id="3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1 287 377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4 454 067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7"/>
          <w:p>
            <w:pPr>
              <w:spacing w:after="20"/>
              <w:ind w:left="20"/>
              <w:jc w:val="both"/>
            </w:pPr>
            <w:r>
              <w:rPr>
                <w:rFonts w:ascii="Times New Roman"/>
                <w:b w:val="false"/>
                <w:i w:val="false"/>
                <w:color w:val="000000"/>
                <w:sz w:val="20"/>
              </w:rPr>
              <w:t>
09</w:t>
            </w:r>
          </w:p>
          <w:bookmarkEnd w:id="3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1 830 049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1 830 049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8"/>
          <w:p>
            <w:pPr>
              <w:spacing w:after="20"/>
              <w:ind w:left="20"/>
              <w:jc w:val="both"/>
            </w:pPr>
            <w:r>
              <w:rPr>
                <w:rFonts w:ascii="Times New Roman"/>
                <w:b w:val="false"/>
                <w:i w:val="false"/>
                <w:color w:val="000000"/>
                <w:sz w:val="20"/>
              </w:rPr>
              <w:t>
10</w:t>
            </w:r>
          </w:p>
          <w:bookmarkEnd w:id="3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12 891 904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2 778 377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9"/>
          <w:p>
            <w:pPr>
              <w:spacing w:after="20"/>
              <w:ind w:left="20"/>
              <w:jc w:val="both"/>
            </w:pPr>
            <w:r>
              <w:rPr>
                <w:rFonts w:ascii="Times New Roman"/>
                <w:b w:val="false"/>
                <w:i w:val="false"/>
                <w:color w:val="000000"/>
                <w:sz w:val="20"/>
              </w:rPr>
              <w:t>
11</w:t>
            </w:r>
          </w:p>
          <w:bookmarkEnd w:id="3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0"/>
          <w:p>
            <w:pPr>
              <w:spacing w:after="20"/>
              <w:ind w:left="20"/>
              <w:jc w:val="both"/>
            </w:pPr>
            <w:r>
              <w:rPr>
                <w:rFonts w:ascii="Times New Roman"/>
                <w:b w:val="false"/>
                <w:i w:val="false"/>
                <w:color w:val="000000"/>
                <w:sz w:val="20"/>
              </w:rPr>
              <w:t>
12</w:t>
            </w:r>
          </w:p>
          <w:bookmarkEnd w:id="4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5 190 413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4 692 921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1 296 340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2 111 990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41"/>
          <w:p>
            <w:pPr>
              <w:spacing w:after="20"/>
              <w:ind w:left="20"/>
              <w:jc w:val="both"/>
            </w:pPr>
            <w:r>
              <w:rPr>
                <w:rFonts w:ascii="Times New Roman"/>
                <w:b w:val="false"/>
                <w:i w:val="false"/>
                <w:color w:val="000000"/>
                <w:sz w:val="20"/>
              </w:rPr>
              <w:t>
13</w:t>
            </w:r>
          </w:p>
          <w:bookmarkEnd w:id="4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42"/>
          <w:p>
            <w:pPr>
              <w:spacing w:after="20"/>
              <w:ind w:left="20"/>
              <w:jc w:val="both"/>
            </w:pPr>
            <w:r>
              <w:rPr>
                <w:rFonts w:ascii="Times New Roman"/>
                <w:b w:val="false"/>
                <w:i w:val="false"/>
                <w:color w:val="000000"/>
                <w:sz w:val="20"/>
              </w:rPr>
              <w:t>
14</w:t>
            </w:r>
          </w:p>
          <w:bookmarkEnd w:id="4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43"/>
          <w:p>
            <w:pPr>
              <w:spacing w:after="20"/>
              <w:ind w:left="20"/>
              <w:jc w:val="both"/>
            </w:pPr>
            <w:r>
              <w:rPr>
                <w:rFonts w:ascii="Times New Roman"/>
                <w:b w:val="false"/>
                <w:i w:val="false"/>
                <w:color w:val="000000"/>
                <w:sz w:val="20"/>
              </w:rPr>
              <w:t>
15</w:t>
            </w:r>
          </w:p>
          <w:bookmarkEnd w:id="4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86 359 223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86 359 223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84 686 771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6 635 372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8 068 254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44"/>
          <w:p>
            <w:pPr>
              <w:spacing w:after="20"/>
              <w:ind w:left="20"/>
              <w:jc w:val="both"/>
            </w:pPr>
            <w:r>
              <w:rPr>
                <w:rFonts w:ascii="Times New Roman"/>
                <w:b w:val="false"/>
                <w:i w:val="false"/>
                <w:color w:val="000000"/>
                <w:sz w:val="20"/>
              </w:rPr>
              <w:t>
06</w:t>
            </w:r>
          </w:p>
          <w:bookmarkEnd w:id="4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45"/>
          <w:p>
            <w:pPr>
              <w:spacing w:after="20"/>
              <w:ind w:left="20"/>
              <w:jc w:val="both"/>
            </w:pPr>
            <w:r>
              <w:rPr>
                <w:rFonts w:ascii="Times New Roman"/>
                <w:b w:val="false"/>
                <w:i w:val="false"/>
                <w:color w:val="000000"/>
                <w:sz w:val="20"/>
              </w:rPr>
              <w:t>
07</w:t>
            </w:r>
          </w:p>
          <w:bookmarkEnd w:id="4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6"/>
          <w:p>
            <w:pPr>
              <w:spacing w:after="20"/>
              <w:ind w:left="20"/>
              <w:jc w:val="both"/>
            </w:pPr>
            <w:r>
              <w:rPr>
                <w:rFonts w:ascii="Times New Roman"/>
                <w:b w:val="false"/>
                <w:i w:val="false"/>
                <w:color w:val="000000"/>
                <w:sz w:val="20"/>
              </w:rPr>
              <w:t>
10</w:t>
            </w:r>
          </w:p>
          <w:bookmarkEnd w:id="4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7"/>
          <w:p>
            <w:pPr>
              <w:spacing w:after="20"/>
              <w:ind w:left="20"/>
              <w:jc w:val="both"/>
            </w:pPr>
            <w:r>
              <w:rPr>
                <w:rFonts w:ascii="Times New Roman"/>
                <w:b w:val="false"/>
                <w:i w:val="false"/>
                <w:color w:val="000000"/>
                <w:sz w:val="20"/>
              </w:rPr>
              <w:t>
13</w:t>
            </w:r>
          </w:p>
          <w:bookmarkEnd w:id="4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59"/>
        <w:gridCol w:w="1198"/>
        <w:gridCol w:w="2197"/>
        <w:gridCol w:w="5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48"/>
          <w:p>
            <w:pPr>
              <w:spacing w:after="20"/>
              <w:ind w:left="20"/>
              <w:jc w:val="both"/>
            </w:pPr>
            <w:r>
              <w:rPr>
                <w:rFonts w:ascii="Times New Roman"/>
                <w:b w:val="false"/>
                <w:i w:val="false"/>
                <w:color w:val="000000"/>
                <w:sz w:val="20"/>
              </w:rPr>
              <w:t>
Санаты Атауы</w:t>
            </w:r>
          </w:p>
          <w:bookmarkEnd w:id="48"/>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49"/>
          <w:p>
            <w:pPr>
              <w:spacing w:after="20"/>
              <w:ind w:left="20"/>
              <w:jc w:val="both"/>
            </w:pPr>
            <w:r>
              <w:rPr>
                <w:rFonts w:ascii="Times New Roman"/>
                <w:b w:val="false"/>
                <w:i w:val="false"/>
                <w:color w:val="000000"/>
                <w:sz w:val="20"/>
              </w:rPr>
              <w:t>
Ішкі сыныбы</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50"/>
          <w:p>
            <w:pPr>
              <w:spacing w:after="20"/>
              <w:ind w:left="20"/>
              <w:jc w:val="both"/>
            </w:pPr>
            <w:r>
              <w:rPr>
                <w:rFonts w:ascii="Times New Roman"/>
                <w:b w:val="false"/>
                <w:i w:val="false"/>
                <w:color w:val="000000"/>
                <w:sz w:val="20"/>
              </w:rPr>
              <w:t>
1</w:t>
            </w:r>
          </w:p>
          <w:bookmarkEnd w:id="50"/>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51"/>
          <w:p>
            <w:pPr>
              <w:spacing w:after="20"/>
              <w:ind w:left="20"/>
              <w:jc w:val="both"/>
            </w:pPr>
            <w:r>
              <w:rPr>
                <w:rFonts w:ascii="Times New Roman"/>
                <w:b w:val="false"/>
                <w:i w:val="false"/>
                <w:color w:val="000000"/>
                <w:sz w:val="20"/>
              </w:rPr>
              <w:t>
5</w:t>
            </w:r>
          </w:p>
          <w:bookmarkEnd w:id="51"/>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52"/>
          <w:p>
            <w:pPr>
              <w:spacing w:after="20"/>
              <w:ind w:left="20"/>
              <w:jc w:val="both"/>
            </w:pPr>
            <w:r>
              <w:rPr>
                <w:rFonts w:ascii="Times New Roman"/>
                <w:b w:val="false"/>
                <w:i w:val="false"/>
                <w:color w:val="000000"/>
                <w:sz w:val="20"/>
              </w:rPr>
              <w:t>
Функционалдық топ Атауы</w:t>
            </w:r>
          </w:p>
          <w:bookmarkEnd w:id="52"/>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53"/>
          <w:p>
            <w:pPr>
              <w:spacing w:after="20"/>
              <w:ind w:left="20"/>
              <w:jc w:val="both"/>
            </w:pPr>
            <w:r>
              <w:rPr>
                <w:rFonts w:ascii="Times New Roman"/>
                <w:b w:val="false"/>
                <w:i w:val="false"/>
                <w:color w:val="000000"/>
                <w:sz w:val="20"/>
              </w:rPr>
              <w:t>
1</w:t>
            </w:r>
          </w:p>
          <w:bookmarkEnd w:id="53"/>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54"/>
          <w:p>
            <w:pPr>
              <w:spacing w:after="20"/>
              <w:ind w:left="20"/>
              <w:jc w:val="both"/>
            </w:pPr>
            <w:r>
              <w:rPr>
                <w:rFonts w:ascii="Times New Roman"/>
                <w:b w:val="false"/>
                <w:i w:val="false"/>
                <w:color w:val="000000"/>
                <w:sz w:val="20"/>
              </w:rPr>
              <w:t>
13</w:t>
            </w:r>
          </w:p>
          <w:bookmarkEnd w:id="54"/>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73"/>
        <w:gridCol w:w="251"/>
        <w:gridCol w:w="4593"/>
        <w:gridCol w:w="6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55"/>
          <w:p>
            <w:pPr>
              <w:spacing w:after="20"/>
              <w:ind w:left="20"/>
              <w:jc w:val="both"/>
            </w:pPr>
            <w:r>
              <w:rPr>
                <w:rFonts w:ascii="Times New Roman"/>
                <w:b w:val="false"/>
                <w:i w:val="false"/>
                <w:color w:val="000000"/>
                <w:sz w:val="20"/>
              </w:rPr>
              <w:t>
Функционалдық топ Атауы</w:t>
            </w:r>
          </w:p>
          <w:bookmarkEnd w:id="55"/>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56"/>
          <w:p>
            <w:pPr>
              <w:spacing w:after="20"/>
              <w:ind w:left="20"/>
              <w:jc w:val="both"/>
            </w:pPr>
            <w:r>
              <w:rPr>
                <w:rFonts w:ascii="Times New Roman"/>
                <w:b w:val="false"/>
                <w:i w:val="false"/>
                <w:color w:val="000000"/>
                <w:sz w:val="20"/>
              </w:rPr>
              <w:t>
1</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- 5 876 646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5 876 646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7"/>
        <w:gridCol w:w="1255"/>
        <w:gridCol w:w="1718"/>
        <w:gridCol w:w="61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7"/>
          <w:p>
            <w:pPr>
              <w:spacing w:after="20"/>
              <w:ind w:left="20"/>
              <w:jc w:val="both"/>
            </w:pPr>
            <w:r>
              <w:rPr>
                <w:rFonts w:ascii="Times New Roman"/>
                <w:b w:val="false"/>
                <w:i w:val="false"/>
                <w:color w:val="000000"/>
                <w:sz w:val="20"/>
              </w:rPr>
              <w:t>
Санаты Атауы</w:t>
            </w:r>
          </w:p>
          <w:bookmarkEnd w:id="57"/>
        </w:tc>
        <w:tc>
          <w:tcPr>
            <w:tcW w:w="6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58"/>
          <w:p>
            <w:pPr>
              <w:spacing w:after="20"/>
              <w:ind w:left="20"/>
              <w:jc w:val="both"/>
            </w:pPr>
            <w:r>
              <w:rPr>
                <w:rFonts w:ascii="Times New Roman"/>
                <w:b w:val="false"/>
                <w:i w:val="false"/>
                <w:color w:val="000000"/>
                <w:sz w:val="20"/>
              </w:rPr>
              <w:t>
Ішкі сыныбы</w:t>
            </w:r>
          </w:p>
          <w:bookmarkEnd w:id="5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9"/>
          <w:p>
            <w:pPr>
              <w:spacing w:after="20"/>
              <w:ind w:left="20"/>
              <w:jc w:val="both"/>
            </w:pPr>
            <w:r>
              <w:rPr>
                <w:rFonts w:ascii="Times New Roman"/>
                <w:b w:val="false"/>
                <w:i w:val="false"/>
                <w:color w:val="000000"/>
                <w:sz w:val="20"/>
              </w:rPr>
              <w:t>
1</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60"/>
          <w:p>
            <w:pPr>
              <w:spacing w:after="20"/>
              <w:ind w:left="20"/>
              <w:jc w:val="both"/>
            </w:pPr>
            <w:r>
              <w:rPr>
                <w:rFonts w:ascii="Times New Roman"/>
                <w:b w:val="false"/>
                <w:i w:val="false"/>
                <w:color w:val="000000"/>
                <w:sz w:val="20"/>
              </w:rPr>
              <w:t>
7</w:t>
            </w:r>
          </w:p>
          <w:bookmarkEnd w:id="6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6 533 409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6 533 409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3 362 381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2464"/>
        <w:gridCol w:w="4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61"/>
          <w:p>
            <w:pPr>
              <w:spacing w:after="20"/>
              <w:ind w:left="20"/>
              <w:jc w:val="both"/>
            </w:pPr>
            <w:r>
              <w:rPr>
                <w:rFonts w:ascii="Times New Roman"/>
                <w:b w:val="false"/>
                <w:i w:val="false"/>
                <w:color w:val="000000"/>
                <w:sz w:val="20"/>
              </w:rPr>
              <w:t>
Функционалдық топ Атауы</w:t>
            </w:r>
          </w:p>
          <w:bookmarkEnd w:id="61"/>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62"/>
          <w:p>
            <w:pPr>
              <w:spacing w:after="20"/>
              <w:ind w:left="20"/>
              <w:jc w:val="both"/>
            </w:pPr>
            <w:r>
              <w:rPr>
                <w:rFonts w:ascii="Times New Roman"/>
                <w:b w:val="false"/>
                <w:i w:val="false"/>
                <w:color w:val="000000"/>
                <w:sz w:val="20"/>
              </w:rPr>
              <w:t>
Бюджеттік бағдарламалардың әкiмшiсi</w:t>
            </w:r>
          </w:p>
          <w:bookmarkEnd w:id="6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63"/>
          <w:p>
            <w:pPr>
              <w:spacing w:after="20"/>
              <w:ind w:left="20"/>
              <w:jc w:val="both"/>
            </w:pPr>
            <w:r>
              <w:rPr>
                <w:rFonts w:ascii="Times New Roman"/>
                <w:b w:val="false"/>
                <w:i w:val="false"/>
                <w:color w:val="000000"/>
                <w:sz w:val="20"/>
              </w:rPr>
              <w:t>
Бағдарлама</w:t>
            </w:r>
          </w:p>
          <w:bookmarkEnd w:id="63"/>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64"/>
          <w:p>
            <w:pPr>
              <w:spacing w:after="20"/>
              <w:ind w:left="20"/>
              <w:jc w:val="both"/>
            </w:pPr>
            <w:r>
              <w:rPr>
                <w:rFonts w:ascii="Times New Roman"/>
                <w:b w:val="false"/>
                <w:i w:val="false"/>
                <w:color w:val="000000"/>
                <w:sz w:val="20"/>
              </w:rPr>
              <w:t>
1</w:t>
            </w:r>
          </w:p>
          <w:bookmarkEnd w:id="64"/>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65"/>
          <w:p>
            <w:pPr>
              <w:spacing w:after="20"/>
              <w:ind w:left="20"/>
              <w:jc w:val="both"/>
            </w:pPr>
            <w:r>
              <w:rPr>
                <w:rFonts w:ascii="Times New Roman"/>
                <w:b w:val="false"/>
                <w:i w:val="false"/>
                <w:color w:val="000000"/>
                <w:sz w:val="20"/>
              </w:rPr>
              <w:t>
16</w:t>
            </w:r>
          </w:p>
          <w:bookmarkEnd w:id="6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1 432 879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1 432 879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8"/>
        <w:gridCol w:w="1051"/>
        <w:gridCol w:w="1098"/>
        <w:gridCol w:w="678"/>
        <w:gridCol w:w="707"/>
        <w:gridCol w:w="1770"/>
        <w:gridCol w:w="56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66"/>
          <w:p>
            <w:pPr>
              <w:spacing w:after="20"/>
              <w:ind w:left="20"/>
              <w:jc w:val="both"/>
            </w:pPr>
            <w:r>
              <w:rPr>
                <w:rFonts w:ascii="Times New Roman"/>
                <w:b w:val="false"/>
                <w:i w:val="false"/>
                <w:color w:val="000000"/>
                <w:sz w:val="20"/>
              </w:rPr>
              <w:t>
Санаты</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67"/>
          <w:p>
            <w:pPr>
              <w:spacing w:after="20"/>
              <w:ind w:left="20"/>
              <w:jc w:val="both"/>
            </w:pPr>
            <w:r>
              <w:rPr>
                <w:rFonts w:ascii="Times New Roman"/>
                <w:b w:val="false"/>
                <w:i w:val="false"/>
                <w:color w:val="000000"/>
                <w:sz w:val="20"/>
              </w:rPr>
              <w:t>
Ішкі сыныбы</w:t>
            </w:r>
          </w:p>
          <w:bookmarkEnd w:id="6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68"/>
          <w:p>
            <w:pPr>
              <w:spacing w:after="20"/>
              <w:ind w:left="20"/>
              <w:jc w:val="both"/>
            </w:pPr>
            <w:r>
              <w:rPr>
                <w:rFonts w:ascii="Times New Roman"/>
                <w:b w:val="false"/>
                <w:i w:val="false"/>
                <w:color w:val="000000"/>
                <w:sz w:val="20"/>
              </w:rPr>
              <w:t>
1</w:t>
            </w:r>
          </w:p>
          <w:bookmarkEnd w:id="68"/>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69"/>
          <w:p>
            <w:pPr>
              <w:spacing w:after="20"/>
              <w:ind w:left="20"/>
              <w:jc w:val="both"/>
            </w:pPr>
            <w:r>
              <w:rPr>
                <w:rFonts w:ascii="Times New Roman"/>
                <w:b w:val="false"/>
                <w:i w:val="false"/>
                <w:color w:val="000000"/>
                <w:sz w:val="20"/>
              </w:rPr>
              <w:t>
8</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