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7e73" w14:textId="9ae7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тексеру комиссиясының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бойынша тексеру комисиясының 2017 жылғы 16 наурыздағы № 1-НҚ нормативтық қаулысы. Жамбыл облысы Әділет департаментінде 2017 жылғы 11 сәуірде № 3380 болып тіркелді. Күші жойылды - Жамбыл облысы бойынша тексеру комиссиясының 2018 жылғы 12 сәуірдегі № 1-НҚ нормативтік қаулысымен</w:t>
      </w:r>
    </w:p>
    <w:p>
      <w:pPr>
        <w:spacing w:after="0"/>
        <w:ind w:left="0"/>
        <w:jc w:val="both"/>
      </w:pPr>
      <w:r>
        <w:rPr>
          <w:rFonts w:ascii="Times New Roman"/>
          <w:b w:val="false"/>
          <w:i w:val="false"/>
          <w:color w:val="ff0000"/>
          <w:sz w:val="28"/>
        </w:rPr>
        <w:t xml:space="preserve">
      Ескерту. Күші жойылды - Жамбыл облысы бойынша тексеру комиссиясының 12.08.2018 </w:t>
      </w:r>
      <w:r>
        <w:rPr>
          <w:rFonts w:ascii="Times New Roman"/>
          <w:b w:val="false"/>
          <w:i w:val="false"/>
          <w:color w:val="ff0000"/>
          <w:sz w:val="28"/>
        </w:rPr>
        <w:t>№ 1-НҚ</w:t>
      </w:r>
      <w:r>
        <w:rPr>
          <w:rFonts w:ascii="Times New Roman"/>
          <w:b w:val="false"/>
          <w:i w:val="false"/>
          <w:color w:val="ff0000"/>
          <w:sz w:val="28"/>
        </w:rPr>
        <w:t xml:space="preserve"> нормативтік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Жамбыл облысы бойынша тексеру комиссиясы </w:t>
      </w:r>
      <w:r>
        <w:rPr>
          <w:rFonts w:ascii="Times New Roman"/>
          <w:b/>
          <w:i w:val="false"/>
          <w:color w:val="000000"/>
          <w:sz w:val="28"/>
        </w:rPr>
        <w:t>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Жамбыл облысы бойынша тексеру комиссиясының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"Жамбыл облысы бойынша тексеру комиссиясының "Б" корпусы мемлекеттік әкімшілік қызметшілерінің жұмысын бағалаудың әдістемесін бекіту туралы" Жамбыл облысы бойынша тексеру комиссиясының 2016 жылғы 07 маусымдағы </w:t>
      </w:r>
      <w:r>
        <w:rPr>
          <w:rFonts w:ascii="Times New Roman"/>
          <w:b w:val="false"/>
          <w:i w:val="false"/>
          <w:color w:val="000000"/>
          <w:sz w:val="28"/>
        </w:rPr>
        <w:t>№ 01-НҚ</w:t>
      </w:r>
      <w:r>
        <w:rPr>
          <w:rFonts w:ascii="Times New Roman"/>
          <w:b w:val="false"/>
          <w:i w:val="false"/>
          <w:color w:val="000000"/>
          <w:sz w:val="28"/>
        </w:rPr>
        <w:t xml:space="preserve"> қаулысының (нормативтік құқықтық актілерінің мемлекеттік тіркеу тізілімінде </w:t>
      </w:r>
      <w:r>
        <w:rPr>
          <w:rFonts w:ascii="Times New Roman"/>
          <w:b w:val="false"/>
          <w:i w:val="false"/>
          <w:color w:val="000000"/>
          <w:sz w:val="28"/>
        </w:rPr>
        <w:t>№ 3119</w:t>
      </w:r>
      <w:r>
        <w:rPr>
          <w:rFonts w:ascii="Times New Roman"/>
          <w:b w:val="false"/>
          <w:i w:val="false"/>
          <w:color w:val="000000"/>
          <w:sz w:val="28"/>
        </w:rPr>
        <w:t xml:space="preserve"> болып тіркелген, "Әділет" ақпараттық-құқықтық жүйесінде 2016 жылғы 11 шілдесінде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2. Жамбыл облысы бойынша тексеру комиссиясының құқықтық қамтамасыз ету және құжат айналымы бөлімі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Жамбыл облысы бойынша тексеру комиссиясының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Жамбыл облысы бойынша тексеру комиссиясы аппаратының басшысы Б.Е. Жолымбетовке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2017 жылғы 16 наурыздағы</w:t>
            </w:r>
            <w:r>
              <w:br/>
            </w:r>
            <w:r>
              <w:rPr>
                <w:rFonts w:ascii="Times New Roman"/>
                <w:b w:val="false"/>
                <w:i w:val="false"/>
                <w:color w:val="000000"/>
                <w:sz w:val="20"/>
              </w:rPr>
              <w:t>№ 1-НҚ қаулысымен бекітілген</w:t>
            </w:r>
          </w:p>
        </w:tc>
      </w:tr>
    </w:tbl>
    <w:bookmarkStart w:name="z21" w:id="10"/>
    <w:p>
      <w:pPr>
        <w:spacing w:after="0"/>
        <w:ind w:left="0"/>
        <w:jc w:val="left"/>
      </w:pPr>
      <w:r>
        <w:rPr>
          <w:rFonts w:ascii="Times New Roman"/>
          <w:b/>
          <w:i w:val="false"/>
          <w:color w:val="000000"/>
        </w:rPr>
        <w:t xml:space="preserve"> Жамбыл облысы бойынша тексеру комиссиясының "Б" корпусы мемлекеттік әкімшілік қызметшілерінің қызметін бағалаудың әдістемесі</w:t>
      </w:r>
    </w:p>
    <w:bookmarkEnd w:id="10"/>
    <w:bookmarkStart w:name="z22" w:id="11"/>
    <w:p>
      <w:pPr>
        <w:spacing w:after="0"/>
        <w:ind w:left="0"/>
        <w:jc w:val="left"/>
      </w:pPr>
      <w:r>
        <w:rPr>
          <w:rFonts w:ascii="Times New Roman"/>
          <w:b/>
          <w:i w:val="false"/>
          <w:color w:val="000000"/>
        </w:rPr>
        <w:t xml:space="preserve"> 1-тарау. Жалпы ережелер</w:t>
      </w:r>
    </w:p>
    <w:bookmarkEnd w:id="11"/>
    <w:bookmarkStart w:name="z23" w:id="12"/>
    <w:p>
      <w:pPr>
        <w:spacing w:after="0"/>
        <w:ind w:left="0"/>
        <w:jc w:val="both"/>
      </w:pPr>
      <w:r>
        <w:rPr>
          <w:rFonts w:ascii="Times New Roman"/>
          <w:b w:val="false"/>
          <w:i w:val="false"/>
          <w:color w:val="000000"/>
          <w:sz w:val="28"/>
        </w:rPr>
        <w:t>
      1. Жамбыл облысы бойынша тексеру комиссиясының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сәйкес әзірленді (Қазақстан Республикасының Әділет министрлігінде 2016 жылғы 31 желтоқсанда </w:t>
      </w:r>
      <w:r>
        <w:rPr>
          <w:rFonts w:ascii="Times New Roman"/>
          <w:b w:val="false"/>
          <w:i w:val="false"/>
          <w:color w:val="000000"/>
          <w:sz w:val="28"/>
        </w:rPr>
        <w:t>№ 14637</w:t>
      </w:r>
      <w:r>
        <w:rPr>
          <w:rFonts w:ascii="Times New Roman"/>
          <w:b w:val="false"/>
          <w:i w:val="false"/>
          <w:color w:val="000000"/>
          <w:sz w:val="28"/>
        </w:rPr>
        <w:t xml:space="preserve"> болып тіркелген) және Жамбыл облысы бойынша тексеру комиссиясының "Б" корпусы мемлекеттік әкімшілік қызметшілерінің (бұдан әрі – "Б" корпусының қызметшілері) жұмысын бағалау алгоритмін айқындайды.</w:t>
      </w:r>
    </w:p>
    <w:bookmarkEnd w:id="12"/>
    <w:bookmarkStart w:name="z24" w:id="1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3"/>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Start w:name="z25" w:id="14"/>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4"/>
    <w:bookmarkStart w:name="z26" w:id="15"/>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5"/>
    <w:bookmarkStart w:name="z27" w:id="16"/>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6"/>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8" w:id="17"/>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7"/>
    <w:bookmarkStart w:name="z29" w:id="18"/>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8"/>
    <w:bookmarkStart w:name="z30" w:id="19"/>
    <w:p>
      <w:pPr>
        <w:spacing w:after="0"/>
        <w:ind w:left="0"/>
        <w:jc w:val="both"/>
      </w:pPr>
      <w:r>
        <w:rPr>
          <w:rFonts w:ascii="Times New Roman"/>
          <w:b w:val="false"/>
          <w:i w:val="false"/>
          <w:color w:val="000000"/>
          <w:sz w:val="28"/>
        </w:rPr>
        <w:t>
      5. Жылдық бағалау:</w:t>
      </w:r>
    </w:p>
    <w:bookmarkEnd w:id="19"/>
    <w:bookmarkStart w:name="z31" w:id="2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0"/>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32" w:id="2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ның жұмыс органы болып табылады.</w:t>
      </w:r>
    </w:p>
    <w:bookmarkEnd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Start w:name="z33"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34"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Start w:name="z35"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rPr>
          <w:rFonts w:ascii="Times New Roman"/>
          <w:b w:val="false"/>
          <w:i w:val="false"/>
          <w:color w:val="000000"/>
          <w:sz w:val="28"/>
        </w:rPr>
        <w:t> </w:t>
      </w:r>
    </w:p>
    <w:bookmarkEnd w:id="24"/>
    <w:bookmarkStart w:name="z37"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8" w:id="26"/>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9" w:id="2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4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41"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42" w:id="30"/>
    <w:p>
      <w:pPr>
        <w:spacing w:after="0"/>
        <w:ind w:left="0"/>
        <w:jc w:val="left"/>
      </w:pPr>
      <w:r>
        <w:rPr>
          <w:rFonts w:ascii="Times New Roman"/>
          <w:b/>
          <w:i w:val="false"/>
          <w:color w:val="000000"/>
        </w:rPr>
        <w:t xml:space="preserve"> 3-тарау. Бағалауды жүргізуге дайындық</w:t>
      </w:r>
    </w:p>
    <w:bookmarkEnd w:id="30"/>
    <w:bookmarkStart w:name="z43" w:id="3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1"/>
    <w:bookmarkStart w:name="z44"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46"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7"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8"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9"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50"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7"/>
    <w:bookmarkStart w:name="z51"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38"/>
    <w:bookmarkStart w:name="z52"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53"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54" w:id="41"/>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1"/>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bookmarkStart w:name="z55" w:id="4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2"/>
    <w:bookmarkStart w:name="z56" w:id="4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3"/>
    <w:bookmarkStart w:name="z57" w:id="44"/>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58" w:id="45"/>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59" w:id="4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6"/>
    <w:bookmarkStart w:name="z60"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7"/>
    <w:bookmarkStart w:name="z61" w:id="4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r>
        <w:rPr>
          <w:rFonts w:ascii="Times New Roman"/>
          <w:b w:val="false"/>
          <w:i w:val="false"/>
          <w:color w:val="000000"/>
          <w:sz w:val="28"/>
        </w:rPr>
        <w:t> </w:t>
      </w:r>
    </w:p>
    <w:bookmarkEnd w:id="48"/>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a – көтермелеу балдары;</w:t>
      </w:r>
    </w:p>
    <w:bookmarkEnd w:id="49"/>
    <w:bookmarkStart w:name="z66" w:id="50"/>
    <w:p>
      <w:pPr>
        <w:spacing w:after="0"/>
        <w:ind w:left="0"/>
        <w:jc w:val="both"/>
      </w:pPr>
      <w:r>
        <w:rPr>
          <w:rFonts w:ascii="Times New Roman"/>
          <w:b w:val="false"/>
          <w:i w:val="false"/>
          <w:color w:val="000000"/>
          <w:sz w:val="28"/>
        </w:rPr>
        <w:t>
      в – айыппұл балдары.</w:t>
      </w:r>
    </w:p>
    <w:bookmarkEnd w:id="50"/>
    <w:bookmarkStart w:name="z67" w:id="51"/>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"тиімді",130 балдан астам – "өте жақсы".</w:t>
      </w:r>
    </w:p>
    <w:bookmarkEnd w:id="51"/>
    <w:bookmarkStart w:name="z68" w:id="52"/>
    <w:p>
      <w:pPr>
        <w:spacing w:after="0"/>
        <w:ind w:left="0"/>
        <w:jc w:val="left"/>
      </w:pPr>
      <w:r>
        <w:rPr>
          <w:rFonts w:ascii="Times New Roman"/>
          <w:b/>
          <w:i w:val="false"/>
          <w:color w:val="000000"/>
        </w:rPr>
        <w:t xml:space="preserve"> 5-тарау. Жылдық бағалау</w:t>
      </w:r>
    </w:p>
    <w:bookmarkEnd w:id="52"/>
    <w:bookmarkStart w:name="z69" w:id="53"/>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3"/>
    <w:bookmarkStart w:name="z70" w:id="5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4"/>
    <w:bookmarkStart w:name="z71" w:id="55"/>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5"/>
    <w:bookmarkStart w:name="z72" w:id="56"/>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6"/>
    <w:bookmarkStart w:name="z73" w:id="5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7"/>
    <w:bookmarkStart w:name="z74" w:id="5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8"/>
    <w:bookmarkStart w:name="z75" w:id="5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5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Start w:name="z76" w:id="6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0"/>
    <w:bookmarkStart w:name="z77" w:id="61"/>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1"/>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2"/>
    <w:p>
      <w:pPr>
        <w:spacing w:after="0"/>
        <w:ind w:left="0"/>
        <w:jc w:val="both"/>
      </w:pPr>
      <w:r>
        <w:rPr>
          <w:rFonts w:ascii="Times New Roman"/>
          <w:b w:val="false"/>
          <w:i w:val="false"/>
          <w:color w:val="000000"/>
          <w:sz w:val="28"/>
        </w:rPr>
        <w:t>
       – жылдық баға;</w:t>
      </w:r>
    </w:p>
    <w:bookmarkEnd w:id="62"/>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3"/>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63"/>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"қанағаттанарлықсыз" мәнге (80 балдан төмен) – 2 балл,</w:t>
      </w:r>
      <w:r>
        <w:br/>
      </w:r>
      <w:r>
        <w:rPr>
          <w:rFonts w:ascii="Times New Roman"/>
          <w:b w:val="false"/>
          <w:i w:val="false"/>
          <w:color w:val="000000"/>
          <w:sz w:val="28"/>
        </w:rPr>
        <w:t>
      "қанағаттанарлық" мәнге (80-нен 105 балға дейін) – 3 балл,</w:t>
      </w:r>
      <w:r>
        <w:br/>
      </w:r>
      <w:r>
        <w:rPr>
          <w:rFonts w:ascii="Times New Roman"/>
          <w:b w:val="false"/>
          <w:i w:val="false"/>
          <w:color w:val="000000"/>
          <w:sz w:val="28"/>
        </w:rPr>
        <w:t>
      "тиімді" мәнге (106-дан 130 балға (қоса алғанда) дейін) – 4 балл,</w:t>
      </w:r>
      <w:r>
        <w:br/>
      </w:r>
      <w:r>
        <w:rPr>
          <w:rFonts w:ascii="Times New Roman"/>
          <w:b w:val="false"/>
          <w:i w:val="false"/>
          <w:color w:val="000000"/>
          <w:sz w:val="28"/>
        </w:rPr>
        <w:t>
      "өте жақсы" мәнге (130 балдан астам) – 5 балл;</w:t>
      </w:r>
      <w:r>
        <w:br/>
      </w:r>
      <w:r>
        <w:rPr>
          <w:rFonts w:ascii="Times New Roman"/>
          <w:b w:val="false"/>
          <w:i w:val="false"/>
          <w:color w:val="000000"/>
          <w:sz w:val="28"/>
        </w:rPr>
        <w:t> </w:t>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4"/>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64"/>
    <w:bookmarkStart w:name="z86" w:id="65"/>
    <w:p>
      <w:pPr>
        <w:spacing w:after="0"/>
        <w:ind w:left="0"/>
        <w:jc w:val="both"/>
      </w:pPr>
      <w:r>
        <w:rPr>
          <w:rFonts w:ascii="Times New Roman"/>
          <w:b w:val="false"/>
          <w:i w:val="false"/>
          <w:color w:val="000000"/>
          <w:sz w:val="28"/>
        </w:rPr>
        <w:t>
      33. Жылдың қорытынлы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65"/>
    <w:bookmarkStart w:name="z87" w:id="66"/>
    <w:p>
      <w:pPr>
        <w:spacing w:after="0"/>
        <w:ind w:left="0"/>
        <w:jc w:val="left"/>
      </w:pPr>
      <w:r>
        <w:rPr>
          <w:rFonts w:ascii="Times New Roman"/>
          <w:b/>
          <w:i w:val="false"/>
          <w:color w:val="000000"/>
        </w:rPr>
        <w:t xml:space="preserve"> 6-тарау. Комиссияның бағалау нәтижелерін қарауы</w:t>
      </w:r>
    </w:p>
    <w:bookmarkEnd w:id="66"/>
    <w:bookmarkStart w:name="z88" w:id="67"/>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67"/>
    <w:bookmarkStart w:name="z89" w:id="68"/>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68"/>
    <w:p>
      <w:pPr>
        <w:spacing w:after="0"/>
        <w:ind w:left="0"/>
        <w:jc w:val="both"/>
      </w:pPr>
      <w:r>
        <w:rPr>
          <w:rFonts w:ascii="Times New Roman"/>
          <w:b w:val="false"/>
          <w:i w:val="false"/>
          <w:color w:val="000000"/>
          <w:sz w:val="28"/>
        </w:rPr>
        <w:t>
      1) толтырылған бағалау парақтарын;</w:t>
      </w:r>
    </w:p>
    <w:bookmarkStart w:name="z90" w:id="69"/>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69"/>
    <w:bookmarkStart w:name="z91" w:id="70"/>
    <w:p>
      <w:pPr>
        <w:spacing w:after="0"/>
        <w:ind w:left="0"/>
        <w:jc w:val="both"/>
      </w:pPr>
      <w:r>
        <w:rPr>
          <w:rFonts w:ascii="Times New Roman"/>
          <w:b w:val="false"/>
          <w:i w:val="false"/>
          <w:color w:val="000000"/>
          <w:sz w:val="28"/>
        </w:rPr>
        <w:t>
      3) "Б" корпусы қызметшісінің лауазымдық нұсқаулығын;</w:t>
      </w:r>
    </w:p>
    <w:bookmarkEnd w:id="70"/>
    <w:bookmarkStart w:name="z92" w:id="71"/>
    <w:p>
      <w:pPr>
        <w:spacing w:after="0"/>
        <w:ind w:left="0"/>
        <w:jc w:val="both"/>
      </w:pP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1"/>
    <w:bookmarkStart w:name="z93" w:id="72"/>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72"/>
    <w:bookmarkStart w:name="z94" w:id="73"/>
    <w:p>
      <w:pPr>
        <w:spacing w:after="0"/>
        <w:ind w:left="0"/>
        <w:jc w:val="both"/>
      </w:pPr>
      <w:r>
        <w:rPr>
          <w:rFonts w:ascii="Times New Roman"/>
          <w:b w:val="false"/>
          <w:i w:val="false"/>
          <w:color w:val="000000"/>
          <w:sz w:val="28"/>
        </w:rPr>
        <w:t>
      1) бағалау нәтижелерін бекітеді;</w:t>
      </w:r>
    </w:p>
    <w:bookmarkEnd w:id="73"/>
    <w:bookmarkStart w:name="z95" w:id="74"/>
    <w:p>
      <w:pPr>
        <w:spacing w:after="0"/>
        <w:ind w:left="0"/>
        <w:jc w:val="both"/>
      </w:pPr>
      <w:r>
        <w:rPr>
          <w:rFonts w:ascii="Times New Roman"/>
          <w:b w:val="false"/>
          <w:i w:val="false"/>
          <w:color w:val="000000"/>
          <w:sz w:val="28"/>
        </w:rPr>
        <w:t>
      2) бағалау нәтижелерін қайта қарайды.</w:t>
      </w:r>
    </w:p>
    <w:bookmarkEnd w:id="74"/>
    <w:bookmarkStart w:name="z96" w:id="7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75"/>
    <w:bookmarkStart w:name="z97" w:id="76"/>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76"/>
    <w:bookmarkStart w:name="z98" w:id="77"/>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77"/>
    <w:bookmarkStart w:name="z99" w:id="7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78"/>
    <w:bookmarkStart w:name="z100" w:id="7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79"/>
    <w:bookmarkStart w:name="z101" w:id="8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80"/>
    <w:bookmarkStart w:name="z102" w:id="8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1"/>
    <w:bookmarkStart w:name="z104" w:id="82"/>
    <w:p>
      <w:pPr>
        <w:spacing w:after="0"/>
        <w:ind w:left="0"/>
        <w:jc w:val="left"/>
      </w:pPr>
      <w:r>
        <w:rPr>
          <w:rFonts w:ascii="Times New Roman"/>
          <w:b/>
          <w:i w:val="false"/>
          <w:color w:val="000000"/>
        </w:rPr>
        <w:t xml:space="preserve"> 7-тарау. Бағалау нәтижелеріне шағымдану</w:t>
      </w:r>
    </w:p>
    <w:bookmarkEnd w:id="82"/>
    <w:bookmarkStart w:name="z105" w:id="8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3"/>
    <w:bookmarkStart w:name="z106" w:id="8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Start w:name="z107" w:id="8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5"/>
    <w:bookmarkStart w:name="z109" w:id="86"/>
    <w:p>
      <w:pPr>
        <w:spacing w:after="0"/>
        <w:ind w:left="0"/>
        <w:jc w:val="left"/>
      </w:pPr>
      <w:r>
        <w:rPr>
          <w:rFonts w:ascii="Times New Roman"/>
          <w:b/>
          <w:i w:val="false"/>
          <w:color w:val="000000"/>
        </w:rPr>
        <w:t xml:space="preserve"> 8-тарау. Бағалау нәтижелері бойынша шешім қабылдау</w:t>
      </w:r>
    </w:p>
    <w:bookmarkEnd w:id="86"/>
    <w:bookmarkStart w:name="z110" w:id="8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87"/>
    <w:bookmarkStart w:name="z111" w:id="8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88"/>
    <w:bookmarkStart w:name="z112" w:id="8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89"/>
    <w:bookmarkStart w:name="z113" w:id="9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0"/>
    <w:bookmarkStart w:name="z114" w:id="9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1"/>
    <w:bookmarkStart w:name="z115" w:id="9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2"/>
    <w:bookmarkStart w:name="z116" w:id="9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бойынша тексеру комиссиясының "Б" корпусы мемлекеттік әкімшілік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9" w:id="94"/>
    <w:p>
      <w:pPr>
        <w:spacing w:after="0"/>
        <w:ind w:left="0"/>
        <w:jc w:val="both"/>
      </w:pPr>
      <w:r>
        <w:rPr>
          <w:rFonts w:ascii="Times New Roman"/>
          <w:b w:val="false"/>
          <w:i w:val="false"/>
          <w:color w:val="000000"/>
          <w:sz w:val="28"/>
        </w:rPr>
        <w:t>
      Нысан</w:t>
      </w:r>
    </w:p>
    <w:bookmarkEnd w:id="94"/>
    <w:bookmarkStart w:name="z120" w:id="9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5"/>
    <w:bookmarkStart w:name="z121" w:id="96"/>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r>
        <w:br/>
      </w:r>
      <w:r>
        <w:rPr>
          <w:rFonts w:ascii="Times New Roman"/>
          <w:b w:val="false"/>
          <w:i w:val="false"/>
          <w:color w:val="000000"/>
          <w:sz w:val="28"/>
        </w:rPr>
        <w:t>Қызметшінің (тегі, аты, әкесінің аты (болған жағдайда))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Қызметшінің лауазымы: __________________________________________</w:t>
      </w:r>
      <w:r>
        <w:br/>
      </w:r>
      <w:r>
        <w:rPr>
          <w:rFonts w:ascii="Times New Roman"/>
          <w:b w:val="false"/>
          <w:i w:val="false"/>
          <w:color w:val="000000"/>
          <w:sz w:val="28"/>
        </w:rPr>
        <w:t xml:space="preserve">Қызметшінің құрылымдық бөлімшесінің атауы: </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7"/>
          <w:p>
            <w:pPr>
              <w:spacing w:after="20"/>
              <w:ind w:left="20"/>
              <w:jc w:val="both"/>
            </w:pPr>
            <w:r>
              <w:rPr>
                <w:rFonts w:ascii="Times New Roman"/>
                <w:b w:val="false"/>
                <w:i w:val="false"/>
                <w:color w:val="000000"/>
                <w:sz w:val="20"/>
              </w:rPr>
              <w:t>
№ р/с</w:t>
            </w:r>
            <w:r>
              <w:br/>
            </w:r>
          </w:p>
          <w:bookmarkEnd w:id="9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8"/>
          <w:p>
            <w:pPr>
              <w:spacing w:after="20"/>
              <w:ind w:left="20"/>
              <w:jc w:val="both"/>
            </w:pPr>
            <w:r>
              <w:rPr>
                <w:rFonts w:ascii="Times New Roman"/>
                <w:b w:val="false"/>
                <w:i w:val="false"/>
                <w:color w:val="000000"/>
                <w:sz w:val="20"/>
              </w:rPr>
              <w:t>
1</w:t>
            </w:r>
          </w:p>
          <w:bookmarkEnd w:id="9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9"/>
          <w:p>
            <w:pPr>
              <w:spacing w:after="20"/>
              <w:ind w:left="20"/>
              <w:jc w:val="both"/>
            </w:pPr>
            <w:r>
              <w:rPr>
                <w:rFonts w:ascii="Times New Roman"/>
                <w:b w:val="false"/>
                <w:i w:val="false"/>
                <w:color w:val="000000"/>
                <w:sz w:val="20"/>
              </w:rPr>
              <w:t>
2</w:t>
            </w:r>
          </w:p>
          <w:bookmarkEnd w:id="9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0"/>
          <w:p>
            <w:pPr>
              <w:spacing w:after="20"/>
              <w:ind w:left="20"/>
              <w:jc w:val="both"/>
            </w:pPr>
            <w:r>
              <w:rPr>
                <w:rFonts w:ascii="Times New Roman"/>
                <w:b w:val="false"/>
                <w:i w:val="false"/>
                <w:color w:val="000000"/>
                <w:sz w:val="20"/>
              </w:rPr>
              <w:t>
3</w:t>
            </w:r>
          </w:p>
          <w:bookmarkEnd w:id="10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1"/>
          <w:p>
            <w:pPr>
              <w:spacing w:after="20"/>
              <w:ind w:left="20"/>
              <w:jc w:val="both"/>
            </w:pPr>
            <w:r>
              <w:rPr>
                <w:rFonts w:ascii="Times New Roman"/>
                <w:b w:val="false"/>
                <w:i w:val="false"/>
                <w:color w:val="000000"/>
                <w:sz w:val="20"/>
              </w:rPr>
              <w:t>
4</w:t>
            </w:r>
          </w:p>
          <w:bookmarkEnd w:id="10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w:t>
      </w:r>
      <w:r>
        <w:rPr>
          <w:rFonts w:ascii="Times New Roman"/>
          <w:b w:val="false"/>
          <w:i w:val="false"/>
          <w:color w:val="000000"/>
          <w:sz w:val="28"/>
        </w:rPr>
        <w:t xml:space="preserve"> 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6" w:id="103"/>
    <w:p>
      <w:pPr>
        <w:spacing w:after="0"/>
        <w:ind w:left="0"/>
        <w:jc w:val="left"/>
      </w:pPr>
      <w:r>
        <w:rPr>
          <w:rFonts w:ascii="Times New Roman"/>
          <w:b/>
          <w:i w:val="false"/>
          <w:color w:val="000000"/>
        </w:rPr>
        <w:t xml:space="preserve"> Бағалау парағы</w:t>
      </w:r>
    </w:p>
    <w:bookmarkEnd w:id="103"/>
    <w:bookmarkStart w:name="z137" w:id="104"/>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_________________________________________________</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87"/>
        <w:gridCol w:w="402"/>
        <w:gridCol w:w="592"/>
        <w:gridCol w:w="592"/>
        <w:gridCol w:w="803"/>
        <w:gridCol w:w="592"/>
        <w:gridCol w:w="593"/>
        <w:gridCol w:w="138"/>
        <w:gridCol w:w="87"/>
      </w:tblGrid>
      <w:tr>
        <w:trPr>
          <w:trHeight w:val="30" w:hRule="atLeast"/>
        </w:trPr>
        <w:tc>
          <w:tcPr>
            <w:tcW w:w="8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5"/>
          <w:p>
            <w:pPr>
              <w:spacing w:after="20"/>
              <w:ind w:left="20"/>
              <w:jc w:val="both"/>
            </w:pPr>
            <w:r>
              <w:rPr>
                <w:rFonts w:ascii="Times New Roman"/>
                <w:b w:val="false"/>
                <w:i w:val="false"/>
                <w:color w:val="000000"/>
                <w:sz w:val="20"/>
              </w:rPr>
              <w:t>
Бағаланатын қызметшінің лауазымы: __________________________________</w:t>
            </w:r>
            <w:r>
              <w:br/>
            </w:r>
            <w:r>
              <w:rPr>
                <w:rFonts w:ascii="Times New Roman"/>
                <w:b w:val="false"/>
                <w:i w:val="false"/>
                <w:color w:val="000000"/>
                <w:sz w:val="20"/>
              </w:rPr>
              <w:t>Бағаланатын қызметшінің құрылымдық бөлімшесінің атауы:</w:t>
            </w:r>
            <w:r>
              <w:br/>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Лауазымдық міндеттерді орындау бағасы:</w:t>
            </w:r>
            <w:r>
              <w:br/>
            </w:r>
            <w:r>
              <w:rPr>
                <w:rFonts w:ascii="Times New Roman"/>
                <w:b w:val="false"/>
                <w:i w:val="false"/>
                <w:color w:val="000000"/>
                <w:sz w:val="20"/>
              </w:rPr>
              <w:t>№ р/п</w:t>
            </w:r>
            <w:r>
              <w:br/>
            </w:r>
            <w:r>
              <w:rPr>
                <w:rFonts w:ascii="Times New Roman"/>
                <w:b w:val="false"/>
                <w:i w:val="false"/>
                <w:color w:val="000000"/>
                <w:sz w:val="20"/>
              </w:rPr>
              <w:t> </w:t>
            </w:r>
          </w:p>
          <w:bookmarkEnd w:id="1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6"/>
          <w:p>
            <w:pPr>
              <w:spacing w:after="20"/>
              <w:ind w:left="20"/>
              <w:jc w:val="both"/>
            </w:pPr>
            <w:r>
              <w:rPr>
                <w:rFonts w:ascii="Times New Roman"/>
                <w:b w:val="false"/>
                <w:i w:val="false"/>
                <w:color w:val="000000"/>
                <w:sz w:val="20"/>
              </w:rPr>
              <w:t>
1 </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7"/>
          <w:p>
            <w:pPr>
              <w:spacing w:after="20"/>
              <w:ind w:left="20"/>
              <w:jc w:val="both"/>
            </w:pPr>
            <w:r>
              <w:rPr>
                <w:rFonts w:ascii="Times New Roman"/>
                <w:b w:val="false"/>
                <w:i w:val="false"/>
                <w:color w:val="000000"/>
                <w:sz w:val="20"/>
              </w:rPr>
              <w:t>
2 </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8"/>
          <w:p>
            <w:pPr>
              <w:spacing w:after="20"/>
              <w:ind w:left="20"/>
              <w:jc w:val="both"/>
            </w:pPr>
            <w:r>
              <w:rPr>
                <w:rFonts w:ascii="Times New Roman"/>
                <w:b w:val="false"/>
                <w:i w:val="false"/>
                <w:color w:val="000000"/>
                <w:sz w:val="20"/>
              </w:rPr>
              <w:t>
3 </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0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50" w:id="110"/>
    <w:p>
      <w:pPr>
        <w:spacing w:after="0"/>
        <w:ind w:left="0"/>
        <w:jc w:val="left"/>
      </w:pPr>
      <w:r>
        <w:rPr>
          <w:rFonts w:ascii="Times New Roman"/>
          <w:b/>
          <w:i w:val="false"/>
          <w:color w:val="000000"/>
        </w:rPr>
        <w:t xml:space="preserve"> Бағалау парағы</w:t>
      </w:r>
    </w:p>
    <w:bookmarkEnd w:id="110"/>
    <w:bookmarkStart w:name="z151" w:id="111"/>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w:t>
      </w:r>
    </w:p>
    <w:bookmarkEnd w:id="111"/>
    <w:bookmarkStart w:name="z153" w:id="112"/>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Бағаланатын қызметшінің лауазымы: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Жеке жоспарды орындау бағасы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443"/>
        <w:gridCol w:w="2003"/>
        <w:gridCol w:w="2039"/>
        <w:gridCol w:w="2191"/>
        <w:gridCol w:w="1329"/>
        <w:gridCol w:w="592"/>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3"/>
          <w:p>
            <w:pPr>
              <w:spacing w:after="20"/>
              <w:ind w:left="20"/>
              <w:jc w:val="both"/>
            </w:pPr>
            <w:r>
              <w:rPr>
                <w:rFonts w:ascii="Times New Roman"/>
                <w:b w:val="false"/>
                <w:i w:val="false"/>
                <w:color w:val="000000"/>
                <w:sz w:val="20"/>
              </w:rPr>
              <w:t>
№ р/с</w:t>
            </w:r>
            <w:r>
              <w:br/>
            </w:r>
          </w:p>
          <w:bookmarkEnd w:id="113"/>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4"/>
          <w:p>
            <w:pPr>
              <w:spacing w:after="20"/>
              <w:ind w:left="20"/>
              <w:jc w:val="both"/>
            </w:pPr>
            <w:r>
              <w:rPr>
                <w:rFonts w:ascii="Times New Roman"/>
                <w:b w:val="false"/>
                <w:i w:val="false"/>
                <w:color w:val="000000"/>
                <w:sz w:val="20"/>
              </w:rPr>
              <w:t>
1 </w:t>
            </w:r>
          </w:p>
          <w:bookmarkEnd w:id="114"/>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5"/>
          <w:p>
            <w:pPr>
              <w:spacing w:after="20"/>
              <w:ind w:left="20"/>
              <w:jc w:val="both"/>
            </w:pPr>
            <w:r>
              <w:rPr>
                <w:rFonts w:ascii="Times New Roman"/>
                <w:b w:val="false"/>
                <w:i w:val="false"/>
                <w:color w:val="000000"/>
                <w:sz w:val="20"/>
              </w:rPr>
              <w:t>
2</w:t>
            </w:r>
          </w:p>
          <w:bookmarkEnd w:id="115"/>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6"/>
          <w:p>
            <w:pPr>
              <w:spacing w:after="20"/>
              <w:ind w:left="20"/>
              <w:jc w:val="both"/>
            </w:pPr>
            <w:r>
              <w:rPr>
                <w:rFonts w:ascii="Times New Roman"/>
                <w:b w:val="false"/>
                <w:i w:val="false"/>
                <w:color w:val="000000"/>
                <w:sz w:val="20"/>
              </w:rPr>
              <w:t>
3</w:t>
            </w:r>
          </w:p>
          <w:bookmarkEnd w:id="116"/>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7"/>
          <w:p>
            <w:pPr>
              <w:spacing w:after="20"/>
              <w:ind w:left="20"/>
              <w:jc w:val="both"/>
            </w:pPr>
            <w:r>
              <w:rPr>
                <w:rFonts w:ascii="Times New Roman"/>
                <w:b w:val="false"/>
                <w:i w:val="false"/>
                <w:color w:val="000000"/>
                <w:sz w:val="20"/>
              </w:rPr>
              <w:t>
4</w:t>
            </w:r>
          </w:p>
          <w:bookmarkEnd w:id="117"/>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66" w:id="119"/>
    <w:p>
      <w:pPr>
        <w:spacing w:after="0"/>
        <w:ind w:left="0"/>
        <w:jc w:val="left"/>
      </w:pPr>
      <w:r>
        <w:rPr>
          <w:rFonts w:ascii="Times New Roman"/>
          <w:b/>
          <w:i w:val="false"/>
          <w:color w:val="000000"/>
        </w:rPr>
        <w:t xml:space="preserve"> Бағалау жөніндегі комиссия отырысының хаттамасы</w:t>
      </w:r>
    </w:p>
    <w:bookmarkEnd w:id="119"/>
    <w:bookmarkStart w:name="z167" w:id="12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Бағалау нәтижелері</w:t>
      </w:r>
      <w:r>
        <w:br/>
      </w: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6021"/>
        <w:gridCol w:w="2259"/>
        <w:gridCol w:w="1277"/>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1"/>
          <w:p>
            <w:pPr>
              <w:spacing w:after="20"/>
              <w:ind w:left="20"/>
              <w:jc w:val="both"/>
            </w:pPr>
            <w:r>
              <w:rPr>
                <w:rFonts w:ascii="Times New Roman"/>
                <w:b w:val="false"/>
                <w:i w:val="false"/>
                <w:color w:val="000000"/>
                <w:sz w:val="20"/>
              </w:rPr>
              <w:t>
№ р/с</w:t>
            </w:r>
          </w:p>
          <w:bookmarkEnd w:id="121"/>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2"/>
          <w:p>
            <w:pPr>
              <w:spacing w:after="20"/>
              <w:ind w:left="20"/>
              <w:jc w:val="both"/>
            </w:pPr>
            <w:r>
              <w:rPr>
                <w:rFonts w:ascii="Times New Roman"/>
                <w:b w:val="false"/>
                <w:i w:val="false"/>
                <w:color w:val="000000"/>
                <w:sz w:val="20"/>
              </w:rPr>
              <w:t>
1. </w:t>
            </w:r>
          </w:p>
          <w:bookmarkEnd w:id="122"/>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3"/>
          <w:p>
            <w:pPr>
              <w:spacing w:after="20"/>
              <w:ind w:left="20"/>
              <w:jc w:val="both"/>
            </w:pPr>
            <w:r>
              <w:rPr>
                <w:rFonts w:ascii="Times New Roman"/>
                <w:b w:val="false"/>
                <w:i w:val="false"/>
                <w:color w:val="000000"/>
                <w:sz w:val="20"/>
              </w:rPr>
              <w:t>
2.</w:t>
            </w:r>
          </w:p>
          <w:bookmarkEnd w:id="123"/>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