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cf9" w14:textId="e2a4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3 қарашадағы № 26-115 шешімі. Алматы облысы Әділет департаментінде 2017 жылы 22 қарашада № 4393 болып тіркелді. Күші жойылды - Жетісу облысы Сарқан аудандық мәслихатының 2023 жылғы 25 сәуірдегі № 4-22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"3" қараша № 26-115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жүзеге асырады.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