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337c" w14:textId="5553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2017 жылғы 6 желтоқсандағы № 363 қаулысы. Алматы облысы Әділет департаментінде 2017 жылы 20 желтоқсанда № 4441 болып тіркелді. Күші жойылды - Алматы облысы Текелі қаласы әкімдігінің 2022 жылғы 25 наурыздағы № 70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Текелі қаласы әкімдігінің 25.03.2022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 бойынша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Текелі қаласы әкімдігінің 2015 жылғы 07 желтоқсандағы "Текелі қаласы бойынша мектепке дейінгі тәрбие мен оқытудың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"Текелі тынысы" газетінде 2015 жылдың 24 сәуірінде № 17 (3228) жарияланған) № 360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Текелі қаласы әкімінің орынбасары Сері Болысбайұлына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2017 жылғы "6 " желтоқсандағы "Текелі қаласы бойынша мектепке дейінгі тәрбие мен оқытуға мемлекеттік білім беру тапсырысын, ата-ана төлемақысының мөлшерін бекіту туралы" № 363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(тенге)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3-7 жасқа дейін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"Текелі қаласының білім бөлімі" мемлекеттік мекемесінің "№1 балабақшасы" мемлекеттік коммуналдық қазыналық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"№2 балабақшасы" мемлекеттік коммуналдық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"№3 балабақшасы" мемлекеттік коммуналдық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"№4 балабақшасы" мемлекеттік коммуналдық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"№1 орта мектеп мектепке дейінгі шағын орталығымен"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"№3 орта мектеп мектепке дейінгі шағын орталығымен"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"№4 орта мектеп мектепке дейінгі шағын орталығымен"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"№7 орта мектеп мектепке дейінгі шағын орталығымен"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"Ержанов" балабақшасы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Ата-аналардан немесе заңды өкілдерден алынатын ай сайынғы төлемақы мөлшері: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коммуналдық қазыналық кәсіпорындар ұйымдық-құқықтық нысанында құрылған мемлекеттік мектепке дейiнгi ұйымдарда баланың жасына қарамастан тамақтануға кететін шығынның 100 пайызын құрайды;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білім беру тапсырысы орналастырылғандарды қоспағанда, жекеменшік мектепке дейінгі ұйымдарда мектепке дейінгі ұйымның құрылтайшысы белгілейді.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