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a71f" w14:textId="797a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2017 жылғы 16 ақпандағы № 31 қаулысы. Алматы облысы Әділет департаментінде 2017 жылы 02 наурызда № 4115 болып тіркелді. Күші жойылды - Жетісу облысы Текелі қаласы әкімдігінің 2024 жылғы 22 ақпандағы № 48 қаулысымен</w:t>
      </w:r>
    </w:p>
    <w:p>
      <w:pPr>
        <w:spacing w:after="0"/>
        <w:ind w:left="0"/>
        <w:jc w:val="both"/>
      </w:pPr>
      <w:r>
        <w:rPr>
          <w:rFonts w:ascii="Times New Roman"/>
          <w:b w:val="false"/>
          <w:i w:val="false"/>
          <w:color w:val="ff0000"/>
          <w:sz w:val="28"/>
        </w:rPr>
        <w:t xml:space="preserve">
      Ескерту. Күші жойылды - Жетісу облысы Текелі қаласы әкімдігінің 22.02.2024 </w:t>
      </w:r>
      <w:r>
        <w:rPr>
          <w:rFonts w:ascii="Times New Roman"/>
          <w:b w:val="false"/>
          <w:i w:val="false"/>
          <w:color w:val="ff0000"/>
          <w:sz w:val="28"/>
        </w:rPr>
        <w:t>№ 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Текелі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ұйымдар үшін ұйым жұмысшыларының тізімдік санының бес пайызы мөлшерінде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Ұйымдық-құқықтық нысанына және меншік нысанына қарамастан ұйымдар үшін ұйым жұмысшыларының тізімдік санының бес пайызы мөлшерінде бас бостандығынан айыру орындарынан босатылған адамдарды жұмысқа орналастыру үшін жұмыс орындарына квота белгіленсін.</w:t>
      </w:r>
    </w:p>
    <w:bookmarkEnd w:id="2"/>
    <w:bookmarkStart w:name="z7" w:id="3"/>
    <w:p>
      <w:pPr>
        <w:spacing w:after="0"/>
        <w:ind w:left="0"/>
        <w:jc w:val="both"/>
      </w:pPr>
      <w:r>
        <w:rPr>
          <w:rFonts w:ascii="Times New Roman"/>
          <w:b w:val="false"/>
          <w:i w:val="false"/>
          <w:color w:val="000000"/>
          <w:sz w:val="28"/>
        </w:rPr>
        <w:t xml:space="preserve">
      3. Ұйымдық-құқықтық нысанына және меншік нысанына қарамастан ұйымдар үшін ұйым жұмысшыларының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 </w:t>
      </w:r>
    </w:p>
    <w:bookmarkEnd w:id="3"/>
    <w:bookmarkStart w:name="z8" w:id="4"/>
    <w:p>
      <w:pPr>
        <w:spacing w:after="0"/>
        <w:ind w:left="0"/>
        <w:jc w:val="both"/>
      </w:pPr>
      <w:r>
        <w:rPr>
          <w:rFonts w:ascii="Times New Roman"/>
          <w:b w:val="false"/>
          <w:i w:val="false"/>
          <w:color w:val="000000"/>
          <w:sz w:val="28"/>
        </w:rPr>
        <w:t>
      4. Текелі қаласы әкімдігі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1) "Текелі қаласындағы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2012 жылғы 24 желтоқсандағы № 420 (Нормативтік құқықтық актілерді мемлекеттік тіркеу тізілімінде </w:t>
      </w:r>
      <w:r>
        <w:rPr>
          <w:rFonts w:ascii="Times New Roman"/>
          <w:b w:val="false"/>
          <w:i w:val="false"/>
          <w:color w:val="000000"/>
          <w:sz w:val="28"/>
        </w:rPr>
        <w:t>№ 2255</w:t>
      </w:r>
      <w:r>
        <w:rPr>
          <w:rFonts w:ascii="Times New Roman"/>
          <w:b w:val="false"/>
          <w:i w:val="false"/>
          <w:color w:val="000000"/>
          <w:sz w:val="28"/>
        </w:rPr>
        <w:t xml:space="preserve"> тіркелген, 2013 жылдың 11 қаңтарында "Текелі тынысы" газетінде жарияланған); </w:t>
      </w:r>
    </w:p>
    <w:bookmarkEnd w:id="5"/>
    <w:bookmarkStart w:name="z10" w:id="6"/>
    <w:p>
      <w:pPr>
        <w:spacing w:after="0"/>
        <w:ind w:left="0"/>
        <w:jc w:val="both"/>
      </w:pPr>
      <w:r>
        <w:rPr>
          <w:rFonts w:ascii="Times New Roman"/>
          <w:b w:val="false"/>
          <w:i w:val="false"/>
          <w:color w:val="000000"/>
          <w:sz w:val="28"/>
        </w:rPr>
        <w:t xml:space="preserve">
      2) "Текелі қаласы әкімдігінің 2012 жылғы 24 желтоқсандағы № 420 "Текелі қаласындағы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өзгерістер енгізу туралы" 2014 жылғы 06 қазандағы № 309 (Нормативтік құқықтық актілерді мемлекеттік тіркеу тізілімінде </w:t>
      </w:r>
      <w:r>
        <w:rPr>
          <w:rFonts w:ascii="Times New Roman"/>
          <w:b w:val="false"/>
          <w:i w:val="false"/>
          <w:color w:val="000000"/>
          <w:sz w:val="28"/>
        </w:rPr>
        <w:t>№ 2870</w:t>
      </w:r>
      <w:r>
        <w:rPr>
          <w:rFonts w:ascii="Times New Roman"/>
          <w:b w:val="false"/>
          <w:i w:val="false"/>
          <w:color w:val="000000"/>
          <w:sz w:val="28"/>
        </w:rPr>
        <w:t xml:space="preserve"> тіркелген, 2014 жылдың 24 қазанында "Текелі тынысы" газетінде жарияланған).</w:t>
      </w:r>
    </w:p>
    <w:bookmarkEnd w:id="6"/>
    <w:bookmarkStart w:name="z11" w:id="7"/>
    <w:p>
      <w:pPr>
        <w:spacing w:after="0"/>
        <w:ind w:left="0"/>
        <w:jc w:val="both"/>
      </w:pPr>
      <w:r>
        <w:rPr>
          <w:rFonts w:ascii="Times New Roman"/>
          <w:b w:val="false"/>
          <w:i w:val="false"/>
          <w:color w:val="000000"/>
          <w:sz w:val="28"/>
        </w:rPr>
        <w:t>
      5. Осы қаулының орындалуын бақылау қала әкімінің орынбасары Дуйсебаев Руслан Ертаевичке жүктелсін.</w:t>
      </w:r>
    </w:p>
    <w:bookmarkEnd w:id="7"/>
    <w:bookmarkStart w:name="z12" w:id="8"/>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Унербаев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