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1138" w14:textId="bec1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28 желтоқсандағы № 584 қаулысы. Алматы облысы Әділет департаментінде 2018 жылы 18 қаңтарда № 4506 болып тіркелді. Күші жойылды - Алматы облысы әкімдігінің 2020 жылғы 8 сәуірдегі № 154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08.04.2020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"Су қорын пайдалануды реттеу саласындағы мемлекеттік көрсетілетін қызметтердің стандарттарын бекіту туралы" 2015 жылғы 6 мамырдағы № 19-1/422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11765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"Су объектілерін оқшауланған немесе бірлесіп пайдалануға конкурстық негізде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"Мемлекеттік көрсетілетін қызметтер регламенттерін бекіту туралы" 2015 жылғы 22 қыркүйектегі № 420 (Нормативтік құқықтық актілерді мемлекеттік тіркеу тізілімінде </w:t>
      </w:r>
      <w:r>
        <w:rPr>
          <w:rFonts w:ascii="Times New Roman"/>
          <w:b w:val="false"/>
          <w:i w:val="false"/>
          <w:color w:val="000000"/>
          <w:sz w:val="28"/>
        </w:rPr>
        <w:t>№ 3502</w:t>
      </w:r>
      <w:r>
        <w:rPr>
          <w:rFonts w:ascii="Times New Roman"/>
          <w:b w:val="false"/>
          <w:i w:val="false"/>
          <w:color w:val="000000"/>
          <w:sz w:val="28"/>
        </w:rPr>
        <w:t xml:space="preserve"> тіркелген және 2015 жылдың 29 желтоқсанында "Жетісу" мен "Огни Алатау" газеттерінде жарияланған) қаулысының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Алматы облысы аумағында таралатын мерзімді баспа басылымдарына ресми жариялауға жіберілуін;</w:t>
      </w:r>
    </w:p>
    <w:bookmarkEnd w:id="8"/>
    <w:bookmarkStart w:name="z16" w:id="9"/>
    <w:p>
      <w:pPr>
        <w:spacing w:after="0"/>
        <w:ind w:left="0"/>
        <w:jc w:val="both"/>
      </w:pPr>
      <w:r>
        <w:rPr>
          <w:rFonts w:ascii="Times New Roman"/>
          <w:b w:val="false"/>
          <w:i w:val="false"/>
          <w:color w:val="000000"/>
          <w:sz w:val="28"/>
        </w:rPr>
        <w:t>
      4) осы қаулының Алматы облысы әкімдігінің интернет-ресурсында оның ресми жарияланғаннан кейін орналастырылуын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облыс әкімінің орынбасары С. Бескемпіровке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28 желтоқсандағы № 584 қаулысымен бекітілген 1-қосымша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05.06.2018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12"/>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12"/>
    <w:bookmarkStart w:name="z21" w:id="13"/>
    <w:p>
      <w:pPr>
        <w:spacing w:after="0"/>
        <w:ind w:left="0"/>
        <w:jc w:val="left"/>
      </w:pPr>
      <w:r>
        <w:rPr>
          <w:rFonts w:ascii="Times New Roman"/>
          <w:b/>
          <w:i w:val="false"/>
          <w:color w:val="000000"/>
        </w:rPr>
        <w:t xml:space="preserve"> 1. Жалпы ережелер</w:t>
      </w:r>
    </w:p>
    <w:bookmarkEnd w:id="13"/>
    <w:bookmarkStart w:name="z22" w:id="14"/>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14"/>
    <w:bookmarkStart w:name="z23" w:id="15"/>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бұйрығымен (Нормативтік құқықтық актілерді мемлекеттік тіркеу тізілімінде № 11765 тіркелген)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 (бұдан әрі - Стандарт) негізінде көрсетіледі.</w:t>
      </w:r>
    </w:p>
    <w:bookmarkEnd w:id="15"/>
    <w:bookmarkStart w:name="z24"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5" w:id="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7"/>
    <w:bookmarkStart w:name="z26" w:id="18"/>
    <w:p>
      <w:pPr>
        <w:spacing w:after="0"/>
        <w:ind w:left="0"/>
        <w:jc w:val="both"/>
      </w:pPr>
      <w:r>
        <w:rPr>
          <w:rFonts w:ascii="Times New Roman"/>
          <w:b w:val="false"/>
          <w:i w:val="false"/>
          <w:color w:val="000000"/>
          <w:sz w:val="28"/>
        </w:rPr>
        <w:t>
      3. Мемлекеттік қызметті көрсету нәтижесі: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 Стандарттың 10-тармағында көзделген негіздер бойынша бас тарту туралы уәжді жауап.</w:t>
      </w:r>
    </w:p>
    <w:bookmarkEnd w:id="18"/>
    <w:bookmarkStart w:name="z27"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9"/>
    <w:bookmarkStart w:name="z28"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9" w:id="21"/>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30"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2"/>
    <w:bookmarkStart w:name="z31"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қарар қою үшін жолдау – 15 (он бес) минут. Нәтижесі – көрсетілетін қызметті берушінің басшысына жолдау;</w:t>
      </w:r>
    </w:p>
    <w:bookmarkEnd w:id="23"/>
    <w:bookmarkStart w:name="z32"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4"/>
    <w:bookmarkStart w:name="z33" w:id="25"/>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28 (жиырма сегіз) күнтізбелік күн. Нәтижесі – мемлекеттік қызмет көрсету нәтижесін көрсетілетін қызметті берушінің басшысына қол қоюға жолдау;</w:t>
      </w:r>
    </w:p>
    <w:bookmarkEnd w:id="25"/>
    <w:bookmarkStart w:name="z34"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жауапты орындаушыға жолдау;</w:t>
      </w:r>
    </w:p>
    <w:bookmarkEnd w:id="26"/>
    <w:bookmarkStart w:name="z35" w:id="27"/>
    <w:p>
      <w:pPr>
        <w:spacing w:after="0"/>
        <w:ind w:left="0"/>
        <w:jc w:val="both"/>
      </w:pPr>
      <w:r>
        <w:rPr>
          <w:rFonts w:ascii="Times New Roman"/>
          <w:b w:val="false"/>
          <w:i w:val="false"/>
          <w:color w:val="000000"/>
          <w:sz w:val="28"/>
        </w:rPr>
        <w:t>
      5) мемлекеттік қызмет көрсету нәтижесін беру – 1 (бір) сағат. Нәтижесі – мемлекеттік көрсетілетін қызмет нәтижесін беру.</w:t>
      </w:r>
    </w:p>
    <w:bookmarkEnd w:id="27"/>
    <w:bookmarkStart w:name="z36"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37"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(қызметкерлердің) тізбесі:</w:t>
      </w:r>
    </w:p>
    <w:bookmarkEnd w:id="29"/>
    <w:bookmarkStart w:name="z38"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39"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0"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41"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қызметі көрсетудің бизнес процестерінің анықтамалығында" көрсетілген.</w:t>
      </w:r>
    </w:p>
    <w:bookmarkEnd w:id="33"/>
    <w:bookmarkStart w:name="z42"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3" w:id="3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5"/>
    <w:bookmarkStart w:name="z44" w:id="3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6"/>
    <w:bookmarkStart w:name="z45" w:id="37"/>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3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r>
              <w:br/>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3025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996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28 желтоқсандағы № 584 қаулысымен бекітілген 2-қосымша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05.06.2018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38"/>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38"/>
    <w:bookmarkStart w:name="z56" w:id="39"/>
    <w:p>
      <w:pPr>
        <w:spacing w:after="0"/>
        <w:ind w:left="0"/>
        <w:jc w:val="left"/>
      </w:pPr>
      <w:r>
        <w:rPr>
          <w:rFonts w:ascii="Times New Roman"/>
          <w:b/>
          <w:i w:val="false"/>
          <w:color w:val="000000"/>
        </w:rPr>
        <w:t xml:space="preserve"> 1. Жалпы ережелер</w:t>
      </w:r>
    </w:p>
    <w:bookmarkEnd w:id="39"/>
    <w:bookmarkStart w:name="z57" w:id="40"/>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облыстың, аудандардың, облыстық маңызы бар қалалардың жергiлiктi атқарушы органдары (бұдан әрі – көрсетілетін қызметті беруші) жеке және заңды тұлғаларға (бұдан әрі – көрсетілетін қызметті алушы) тегін көрсетіледі.</w:t>
      </w:r>
    </w:p>
    <w:bookmarkEnd w:id="40"/>
    <w:bookmarkStart w:name="z58" w:id="41"/>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xml:space="preserve"> бұйрығымен (Нормативтік құқықтық актілерді мемлекеттік тіркеу тізілімінде № 11765 тіркелген) бекітілген "Су объектілерін оқшауланған немесе бірлесіп пайдалануға конкурстық негізде беру" мемлекеттік көрсетілетін қызмет стандарты (бұдан әрі - Стандарт) негізінде көрсетіледі. </w:t>
      </w:r>
    </w:p>
    <w:bookmarkEnd w:id="41"/>
    <w:bookmarkStart w:name="z59" w:id="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2"/>
    <w:bookmarkStart w:name="z60" w:id="4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43"/>
    <w:bookmarkStart w:name="z61" w:id="44"/>
    <w:p>
      <w:pPr>
        <w:spacing w:after="0"/>
        <w:ind w:left="0"/>
        <w:jc w:val="both"/>
      </w:pPr>
      <w:r>
        <w:rPr>
          <w:rFonts w:ascii="Times New Roman"/>
          <w:b w:val="false"/>
          <w:i w:val="false"/>
          <w:color w:val="000000"/>
          <w:sz w:val="28"/>
        </w:rPr>
        <w:t>
      3. Мемлекеттік қызметті көрсету нәтижесі: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 не Стандарттың 10-тармағында көзделген негіздер бойынша бас тарту туралы уәжді жауап.</w:t>
      </w:r>
    </w:p>
    <w:bookmarkEnd w:id="44"/>
    <w:bookmarkStart w:name="z62" w:id="4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45"/>
    <w:bookmarkStart w:name="z63" w:id="46"/>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46"/>
    <w:bookmarkStart w:name="z64" w:id="47"/>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 үшін негіздеме болып табылады.</w:t>
      </w:r>
    </w:p>
    <w:bookmarkEnd w:id="47"/>
    <w:bookmarkStart w:name="z65" w:id="4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1) құжаттарды қабылдау, тіркеу және көрсетілетін қызметті берушінің басшысына қарар қою үшін жолдау – 15 (он бес) минут. Нәтижесі – көрсетілетін қызметті берушінің басшысына жолдау;</w:t>
      </w:r>
    </w:p>
    <w:bookmarkEnd w:id="48"/>
    <w:bookmarkStart w:name="z66" w:id="4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49"/>
    <w:bookmarkStart w:name="z67" w:id="50"/>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- 41 (қырық бір) жұмыс күні. Нәтижесі – мемлекеттік қызмет көрсету нәтижесін көрсетілетін қызметті берушінің басшысына қол қоюға жолдау;</w:t>
      </w:r>
    </w:p>
    <w:bookmarkEnd w:id="50"/>
    <w:bookmarkStart w:name="z68" w:id="5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жауапты орындаушыға жолдау;</w:t>
      </w:r>
    </w:p>
    <w:bookmarkEnd w:id="51"/>
    <w:bookmarkStart w:name="z69" w:id="52"/>
    <w:p>
      <w:pPr>
        <w:spacing w:after="0"/>
        <w:ind w:left="0"/>
        <w:jc w:val="both"/>
      </w:pPr>
      <w:r>
        <w:rPr>
          <w:rFonts w:ascii="Times New Roman"/>
          <w:b w:val="false"/>
          <w:i w:val="false"/>
          <w:color w:val="000000"/>
          <w:sz w:val="28"/>
        </w:rPr>
        <w:t>
      5) мемлекеттік қызмет көрсету нәтижесін беру - 1 (бір) сағат. Нәтижесі – мемлекеттік көрсетілетін қызмет нәтижесін беру.</w:t>
      </w:r>
    </w:p>
    <w:bookmarkEnd w:id="52"/>
    <w:bookmarkStart w:name="z70" w:id="5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3"/>
    <w:bookmarkStart w:name="z71" w:id="54"/>
    <w:p>
      <w:pPr>
        <w:spacing w:after="0"/>
        <w:ind w:left="0"/>
        <w:jc w:val="both"/>
      </w:pPr>
      <w:r>
        <w:rPr>
          <w:rFonts w:ascii="Times New Roman"/>
          <w:b w:val="false"/>
          <w:i w:val="false"/>
          <w:color w:val="000000"/>
          <w:sz w:val="28"/>
        </w:rPr>
        <w:t>
      6. Мемлекеттiк көрсетілетін қызмет процесіне қатысатын, құрылымдық бөлімшелердің (қызметкерлердің) тізбесі:</w:t>
      </w:r>
    </w:p>
    <w:bookmarkEnd w:id="54"/>
    <w:bookmarkStart w:name="z72" w:id="55"/>
    <w:p>
      <w:pPr>
        <w:spacing w:after="0"/>
        <w:ind w:left="0"/>
        <w:jc w:val="both"/>
      </w:pPr>
      <w:r>
        <w:rPr>
          <w:rFonts w:ascii="Times New Roman"/>
          <w:b w:val="false"/>
          <w:i w:val="false"/>
          <w:color w:val="000000"/>
          <w:sz w:val="28"/>
        </w:rPr>
        <w:t>
      1) көрсетілетін қызметті берушінің кеңсе қызметкері;</w:t>
      </w:r>
    </w:p>
    <w:bookmarkEnd w:id="55"/>
    <w:bookmarkStart w:name="z73" w:id="56"/>
    <w:p>
      <w:pPr>
        <w:spacing w:after="0"/>
        <w:ind w:left="0"/>
        <w:jc w:val="both"/>
      </w:pPr>
      <w:r>
        <w:rPr>
          <w:rFonts w:ascii="Times New Roman"/>
          <w:b w:val="false"/>
          <w:i w:val="false"/>
          <w:color w:val="000000"/>
          <w:sz w:val="28"/>
        </w:rPr>
        <w:t>
      2) көрсетілетін қызметті берушінің басшысы;</w:t>
      </w:r>
    </w:p>
    <w:bookmarkEnd w:id="56"/>
    <w:bookmarkStart w:name="z74" w:id="5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7"/>
    <w:bookmarkStart w:name="z75" w:id="5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 – процестерінің анықтамалығында" көрсетілген.</w:t>
      </w:r>
    </w:p>
    <w:bookmarkEnd w:id="58"/>
    <w:bookmarkStart w:name="z76" w:id="5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9"/>
    <w:bookmarkStart w:name="z77" w:id="6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60"/>
    <w:bookmarkStart w:name="z78" w:id="6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61"/>
    <w:bookmarkStart w:name="z79" w:id="62"/>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қосымшасына сәйкес қолхат береді) - 15 (он бес) минут;</w:t>
      </w:r>
    </w:p>
    <w:bookmarkEnd w:id="62"/>
    <w:bookmarkStart w:name="z80" w:id="63"/>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63"/>
    <w:bookmarkStart w:name="z81" w:id="64"/>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64"/>
    <w:bookmarkStart w:name="z82" w:id="65"/>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65"/>
    <w:bookmarkStart w:name="z83" w:id="66"/>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қосымша</w:t>
            </w:r>
            <w:r>
              <w:br/>
            </w:r>
          </w:p>
        </w:tc>
      </w:tr>
    </w:tbl>
    <w:bookmarkStart w:name="z85" w:id="6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7"/>
    <w:bookmarkStart w:name="z8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2898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1003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