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41ae" w14:textId="5184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2016 жылғы 16 маусымдағы "Эскизді (эскиздік жобаны) келісуден өткізу мемлекеттік көрсетілетін қызмет регламентін бекіту туралы" № 312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 қарашадағы № 470 қаулысы. Алматы облысы Әділет департаментінде 2017 жылы 17 қарашада № 4384 болып тіркелді. Күші жойылды - Алматы облысы әкімдігінің 2020 жылғы 14 ақпандағы № 57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14.02.2020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"Эскизді (эскиздік жобаны) келісуден өткізу" мемлекеттік көрсетілетін қызмет стандартын бекіту туралы" 2016 жылғы 17 наурыздағы № 137 Қазақстан Республикасы Ұлттық экономика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13610 тіркелген) сәйкес, Алматы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Алматы облысы әкімдігінің "Эскизді (эскиздік жобаны) келісуден өткізу" мемлекеттік көрсетілетін қызмет регламентін бекіту туралы" 2016 жылғы 16 маусымдағы № 312 (Нормативтік құқықтық актілерді мемлекеттік тіркеу тізілімінде </w:t>
      </w:r>
      <w:r>
        <w:rPr>
          <w:rFonts w:ascii="Times New Roman"/>
          <w:b w:val="false"/>
          <w:i w:val="false"/>
          <w:color w:val="000000"/>
          <w:sz w:val="28"/>
        </w:rPr>
        <w:t>№ 3897</w:t>
      </w:r>
      <w:r>
        <w:rPr>
          <w:rFonts w:ascii="Times New Roman"/>
          <w:b w:val="false"/>
          <w:i w:val="false"/>
          <w:color w:val="000000"/>
          <w:sz w:val="28"/>
        </w:rPr>
        <w:t xml:space="preserve"> тіркелген, 2016 жылдың 19 шілдесінде "Жетісу" және "Огни Алатау" газеттерінде жарияланған)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"Алматы облыстық сәулет және қалақұрылысы басқармасы" мемлекеттік мекемесі Қазақстан Республикасы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тіркеуден өтуін;</w:t>
      </w:r>
    </w:p>
    <w:bookmarkEnd w:id="4"/>
    <w:bookmarkStart w:name="z9" w:id="5"/>
    <w:p>
      <w:pPr>
        <w:spacing w:after="0"/>
        <w:ind w:left="0"/>
        <w:jc w:val="both"/>
      </w:pPr>
      <w:r>
        <w:rPr>
          <w:rFonts w:ascii="Times New Roman"/>
          <w:b w:val="false"/>
          <w:i w:val="false"/>
          <w:color w:val="000000"/>
          <w:sz w:val="28"/>
        </w:rPr>
        <w:t>
      2) осы қаулының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xml:space="preserve">
      3) осы қаулының көшірмесін мемлекеттік тіркелген күннен бастап күнтізбелік он күн ішінде Алматы облысының аумағында таратылатын мерзімді баспасөз басылымдарында ресми жариялау үшін жолдауды; </w:t>
      </w:r>
    </w:p>
    <w:bookmarkEnd w:id="6"/>
    <w:bookmarkStart w:name="z11" w:id="7"/>
    <w:p>
      <w:pPr>
        <w:spacing w:after="0"/>
        <w:ind w:left="0"/>
        <w:jc w:val="both"/>
      </w:pPr>
      <w:r>
        <w:rPr>
          <w:rFonts w:ascii="Times New Roman"/>
          <w:b w:val="false"/>
          <w:i w:val="false"/>
          <w:color w:val="000000"/>
          <w:sz w:val="28"/>
        </w:rPr>
        <w:t>
      4) осы қаулыны мемлекеттік тіркелгеннен кейін Алматы облысы әкімдігінің интерент-ресурсында орналастыруды;</w:t>
      </w:r>
    </w:p>
    <w:bookmarkEnd w:id="7"/>
    <w:bookmarkStart w:name="z12" w:id="8"/>
    <w:p>
      <w:pPr>
        <w:spacing w:after="0"/>
        <w:ind w:left="0"/>
        <w:jc w:val="both"/>
      </w:pPr>
      <w:r>
        <w:rPr>
          <w:rFonts w:ascii="Times New Roman"/>
          <w:b w:val="false"/>
          <w:i w:val="false"/>
          <w:color w:val="000000"/>
          <w:sz w:val="28"/>
        </w:rPr>
        <w:t xml:space="preserve">
      5) осы қаулының мемлекеттік тіркелген күннен бастап күнтізбелік он күн ішінде осы тармақтың 1), 2), 3) және 4) тармақшаларында қарастырылған іс-шаралардың орындалуы туралы мәліметті "Алматы облысы әкімінің аппараты" мемлекеттік мекемесіне ұсынуды қамтамасыз етсін. </w:t>
      </w:r>
    </w:p>
    <w:bookmarkEnd w:id="8"/>
    <w:bookmarkStart w:name="z13" w:id="9"/>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Л. Тұрлашовқа жүктелсін.</w:t>
      </w:r>
    </w:p>
    <w:bookmarkEnd w:id="9"/>
    <w:bookmarkStart w:name="z14"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"02" қарашадағы № 470 қаулысымен бекітілген қосымша</w:t>
            </w:r>
          </w:p>
        </w:tc>
      </w:tr>
    </w:tbl>
    <w:bookmarkStart w:name="z17" w:id="11"/>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органдарының сәулет және қалақұрылысы саласындағы функцияларын жүзеге асыратын құрылымдық бөлімшелерімен (бұдан әрі - көрсетілетін қызметті беруші) жеке және заңды тұлғаларға (бұдан әрі - көрсетілетін қызметті алушы) тегiн көрсетіледі.</w:t>
      </w:r>
    </w:p>
    <w:bookmarkEnd w:id="13"/>
    <w:bookmarkStart w:name="z20" w:id="14"/>
    <w:p>
      <w:pPr>
        <w:spacing w:after="0"/>
        <w:ind w:left="0"/>
        <w:jc w:val="both"/>
      </w:pPr>
      <w:r>
        <w:rPr>
          <w:rFonts w:ascii="Times New Roman"/>
          <w:b w:val="false"/>
          <w:i w:val="false"/>
          <w:color w:val="000000"/>
          <w:sz w:val="28"/>
        </w:rPr>
        <w:t xml:space="preserve">
      Мемлекеттік көрсетілетін қызмет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13610 тіркелген) бекітілген "Эскизді (эскиздік жобаны) келісуден өткізу" мемлекеттік көрсетілетін қызмет стандарты (бұдан әрі – Стандарт) негізінде көрсетіледі. </w:t>
      </w:r>
    </w:p>
    <w:bookmarkEnd w:id="14"/>
    <w:bookmarkStart w:name="z21" w:id="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5"/>
    <w:bookmarkStart w:name="z22" w:id="16"/>
    <w:p>
      <w:pPr>
        <w:spacing w:after="0"/>
        <w:ind w:left="0"/>
        <w:jc w:val="both"/>
      </w:pPr>
      <w:r>
        <w:rPr>
          <w:rFonts w:ascii="Times New Roman"/>
          <w:b w:val="false"/>
          <w:i w:val="false"/>
          <w:color w:val="000000"/>
          <w:sz w:val="28"/>
        </w:rPr>
        <w:t>
      "Азаматтарға арналған үкімет" Мемлекеттік корпорация" коммерциялық емес акционерлік қоғамы (бұдан әрі – Мемлекеттік корпорация).</w:t>
      </w:r>
    </w:p>
    <w:bookmarkEnd w:id="16"/>
    <w:bookmarkStart w:name="z23"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4" w:id="18"/>
    <w:p>
      <w:pPr>
        <w:spacing w:after="0"/>
        <w:ind w:left="0"/>
        <w:jc w:val="both"/>
      </w:pPr>
      <w:r>
        <w:rPr>
          <w:rFonts w:ascii="Times New Roman"/>
          <w:b w:val="false"/>
          <w:i w:val="false"/>
          <w:color w:val="000000"/>
          <w:sz w:val="28"/>
        </w:rPr>
        <w:t>
      3. Мемлекеттік қызметті көрсету нәтижесi – эскизді (эскиздік жобаны) келісуден өткізу немесе Стандарттың 10-тармағында көзделген негіздер бойынша мемлекеттік қызметті көрсетуден бас тарту туралы дәлелді жауап беру.</w:t>
      </w:r>
    </w:p>
    <w:bookmarkEnd w:id="18"/>
    <w:bookmarkStart w:name="z25" w:id="19"/>
    <w:p>
      <w:pPr>
        <w:spacing w:after="0"/>
        <w:ind w:left="0"/>
        <w:jc w:val="both"/>
      </w:pPr>
      <w:r>
        <w:rPr>
          <w:rFonts w:ascii="Times New Roman"/>
          <w:b w:val="false"/>
          <w:i w:val="false"/>
          <w:color w:val="000000"/>
          <w:sz w:val="28"/>
        </w:rPr>
        <w:t>
      Мемлекеттік қызметті көрсету нәтижесін беру нысаны: қағаз түрде.</w:t>
      </w:r>
    </w:p>
    <w:bookmarkEnd w:id="19"/>
    <w:bookmarkStart w:name="z26"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27" w:id="21"/>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21"/>
    <w:bookmarkStart w:name="z28" w:id="2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22"/>
    <w:bookmarkStart w:name="z29" w:id="23"/>
    <w:p>
      <w:pPr>
        <w:spacing w:after="0"/>
        <w:ind w:left="0"/>
        <w:jc w:val="both"/>
      </w:pPr>
      <w:r>
        <w:rPr>
          <w:rFonts w:ascii="Times New Roman"/>
          <w:b w:val="false"/>
          <w:i w:val="false"/>
          <w:color w:val="000000"/>
          <w:sz w:val="28"/>
        </w:rPr>
        <w:t>
      1) құжаттарды қабылдау, оларды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 </w:t>
      </w:r>
    </w:p>
    <w:bookmarkEnd w:id="23"/>
    <w:bookmarkStart w:name="z30"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 </w:t>
      </w:r>
    </w:p>
    <w:bookmarkEnd w:id="24"/>
    <w:bookmarkStart w:name="z31" w:id="2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bookmarkEnd w:id="25"/>
    <w:bookmarkStart w:name="z32" w:id="26"/>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8 (сегіз) жұмыс күні;</w:t>
      </w:r>
    </w:p>
    <w:bookmarkEnd w:id="26"/>
    <w:bookmarkStart w:name="z33" w:id="27"/>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объектілердің эскизін (эскиздік жобасын) келісу мерзімі – 13 (он үш) жұмыс күні;</w:t>
      </w:r>
    </w:p>
    <w:bookmarkEnd w:id="27"/>
    <w:bookmarkStart w:name="z34" w:id="28"/>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13 (он үш) жұмыс күні;</w:t>
      </w:r>
    </w:p>
    <w:bookmarkEnd w:id="28"/>
    <w:bookmarkStart w:name="z35" w:id="29"/>
    <w:p>
      <w:pPr>
        <w:spacing w:after="0"/>
        <w:ind w:left="0"/>
        <w:jc w:val="both"/>
      </w:pPr>
      <w:r>
        <w:rPr>
          <w:rFonts w:ascii="Times New Roman"/>
          <w:b w:val="false"/>
          <w:i w:val="false"/>
          <w:color w:val="000000"/>
          <w:sz w:val="28"/>
        </w:rPr>
        <w:t>
      дәлелді бас тарту – 3 (үш) жұмыс күні.</w:t>
      </w:r>
    </w:p>
    <w:bookmarkEnd w:id="29"/>
    <w:bookmarkStart w:name="z36" w:id="30"/>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30"/>
    <w:bookmarkStart w:name="z37" w:id="31"/>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кеңсе қызметкеріне жолдау – 2 (екі) сағат. Нәтижесі – мемлекеттік қызмет көрсету нәтижесін көрсетілетін қызметті берушінің кеңсе қызметкеріне жолдау;</w:t>
      </w:r>
    </w:p>
    <w:bookmarkEnd w:id="31"/>
    <w:bookmarkStart w:name="z38" w:id="32"/>
    <w:p>
      <w:pPr>
        <w:spacing w:after="0"/>
        <w:ind w:left="0"/>
        <w:jc w:val="both"/>
      </w:pPr>
      <w:r>
        <w:rPr>
          <w:rFonts w:ascii="Times New Roman"/>
          <w:b w:val="false"/>
          <w:i w:val="false"/>
          <w:color w:val="000000"/>
          <w:sz w:val="28"/>
        </w:rPr>
        <w:t>
      5) мемлекеттік көрсетілетін қызмет нәтижесін беру – 2 (екі) сағат. Нәтижесі – Мемлекеттік корпорацияға мемлекеттік көрсетілетін қызмет нәтижесін жолдау. </w:t>
      </w:r>
    </w:p>
    <w:bookmarkEnd w:id="32"/>
    <w:bookmarkStart w:name="z39" w:id="3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w:t>
      </w:r>
      <w:r>
        <w:rPr>
          <w:rFonts w:ascii="Times New Roman"/>
          <w:b/>
          <w:i w:val="false"/>
          <w:color w:val="000000"/>
        </w:rPr>
        <w:t xml:space="preserve"> іс-қимыл тәртібін сипаттау</w:t>
      </w:r>
    </w:p>
    <w:bookmarkEnd w:id="33"/>
    <w:bookmarkStart w:name="z41" w:id="3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4"/>
    <w:bookmarkStart w:name="z42"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3" w:id="36"/>
    <w:p>
      <w:pPr>
        <w:spacing w:after="0"/>
        <w:ind w:left="0"/>
        <w:jc w:val="both"/>
      </w:pPr>
      <w:r>
        <w:rPr>
          <w:rFonts w:ascii="Times New Roman"/>
          <w:b w:val="false"/>
          <w:i w:val="false"/>
          <w:color w:val="000000"/>
          <w:sz w:val="28"/>
        </w:rPr>
        <w:t>
      2)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7"/>
    <w:bookmarkStart w:name="z45" w:id="38"/>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38"/>
    <w:bookmarkStart w:name="z46" w:id="39"/>
    <w:p>
      <w:pPr>
        <w:spacing w:after="0"/>
        <w:ind w:left="0"/>
        <w:jc w:val="left"/>
      </w:pPr>
      <w:r>
        <w:rPr>
          <w:rFonts w:ascii="Times New Roman"/>
          <w:b/>
          <w:i w:val="false"/>
          <w:color w:val="000000"/>
        </w:rPr>
        <w:t xml:space="preserve"> 4. "Азаматтарға арналған үкімет" мемлекеттік корпорациясымен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7" w:id="40"/>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40"/>
    <w:bookmarkStart w:name="z48" w:id="4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w:t>
      </w:r>
    </w:p>
    <w:bookmarkEnd w:id="41"/>
    <w:bookmarkStart w:name="z49" w:id="4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bookmarkEnd w:id="42"/>
    <w:bookmarkStart w:name="z50" w:id="43"/>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bookmarkEnd w:id="43"/>
    <w:bookmarkStart w:name="z51" w:id="44"/>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44"/>
    <w:bookmarkStart w:name="z52" w:id="4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4 (төрт) сағат ішінде;</w:t>
      </w:r>
    </w:p>
    <w:bookmarkEnd w:id="45"/>
    <w:bookmarkStart w:name="z53" w:id="46"/>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келісуден өткізу" мемлекеттік көрсетілетін қызмет регламентіне қосымша </w:t>
            </w:r>
          </w:p>
        </w:tc>
      </w:tr>
    </w:tbl>
    <w:bookmarkStart w:name="z55" w:id="4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82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