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594b" w14:textId="e7f5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қаласының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2017 жылғы 7 маусымдағы № 137 қаулысы. Ақтөбе облысының Әділет департаментінде 2017 жылғы 22 маусымда № 5548 болып тіркелді. Күші жойылды - Ақтөбе облысы Хромтау ауданы әкімдігінің 2023 жылғы 14 наурыздағы № 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әкімдігінің 14.03.2023 № 71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қаласының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Әлжановқа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қаласының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 көшесі, № 3, № 5 үйлердің арасында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1 үйдің артында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