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9e03" w14:textId="97c9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60 "2017-2019 жылдарға арналған Ойыл ауданының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2017 жылғы 20 қыркүйектегі № 121 шешімі. Ақтөбе облысының Әділет департаментінде 2017 жылғы 28 қыркүйекте № 5666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бабтарына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2016 жылғы 23 желтоқсандағы № 60 "2017-2019 жылдарға арналған Ойыл ауданының бюджетін бекіту туралы" (нормативтік құқықтық актілерді мемлекеттік тіркеу тізілімінде № 5222 нөмірімен тіркелген, Қазақстан Республикасы нормативтік құқықтық актілерінің электрондық түрдегі эталондық бақылау банкінде 2017 жылғы 26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мен қосымшаларында "Ойыл ауданының бюджетін", "Ойыл ауданының бюджеті" сөздері "Ойыл аудандық бюджетін", "Ойыл аудандық бюджеті" сөздерімен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"3 313 446,8" сандар "3 374 506,8" сандармен ауыстырылсын;</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"2 972 446,8" сандар "3 033 506,8" сандармен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"3 373 926,9" сандар "3 434 986,9"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"23 736" сандар "30 511" сандармен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"16 264" сандар "20 549" сандармен ауыстырылсын;</w:t>
      </w:r>
    </w:p>
    <w:p>
      <w:pPr>
        <w:spacing w:after="0"/>
        <w:ind w:left="0"/>
        <w:jc w:val="both"/>
      </w:pPr>
      <w:r>
        <w:rPr>
          <w:rFonts w:ascii="Times New Roman"/>
          <w:b w:val="false"/>
          <w:i w:val="false"/>
          <w:color w:val="000000"/>
          <w:sz w:val="28"/>
        </w:rPr>
        <w:t>
      және келесідей мазмұндағы он бесінші абзацпен толықтырылсын:</w:t>
      </w:r>
    </w:p>
    <w:p>
      <w:pPr>
        <w:spacing w:after="0"/>
        <w:ind w:left="0"/>
        <w:jc w:val="both"/>
      </w:pPr>
      <w:r>
        <w:rPr>
          <w:rFonts w:ascii="Times New Roman"/>
          <w:b w:val="false"/>
          <w:i w:val="false"/>
          <w:color w:val="000000"/>
          <w:sz w:val="28"/>
        </w:rPr>
        <w:t>
      "елді-мекендер көшелеріндегі автомобиль жолдарын күрделі және орташа жөндеуге 50 000 мың теңге.".</w:t>
      </w:r>
    </w:p>
    <w:bookmarkStart w:name="z7"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20 қыркүиектегі № 121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60 шешіміне № 1 қосымша</w:t>
            </w:r>
          </w:p>
        </w:tc>
      </w:tr>
    </w:tbl>
    <w:p>
      <w:pPr>
        <w:spacing w:after="0"/>
        <w:ind w:left="0"/>
        <w:jc w:val="left"/>
      </w:pPr>
      <w:r>
        <w:rPr>
          <w:rFonts w:ascii="Times New Roman"/>
          <w:b/>
          <w:i w:val="false"/>
          <w:color w:val="000000"/>
        </w:rPr>
        <w:t xml:space="preserve"> 2017 жылға арналған Ойыл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3374506,8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3033506,8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3033506,8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3033506,8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350823,8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3434986,9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2099459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және конкурстарды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20 қыркүиектегі № 121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60 шешіміне № 5 қосымша</w:t>
            </w:r>
          </w:p>
        </w:tc>
      </w:tr>
    </w:tbl>
    <w:p>
      <w:pPr>
        <w:spacing w:after="0"/>
        <w:ind w:left="0"/>
        <w:jc w:val="left"/>
      </w:pPr>
      <w:r>
        <w:rPr>
          <w:rFonts w:ascii="Times New Roman"/>
          <w:b/>
          <w:i w:val="false"/>
          <w:color w:val="000000"/>
        </w:rPr>
        <w:t xml:space="preserve"> Ауылдық округтер әкімдері аппараттарының 2017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930"/>
        <w:gridCol w:w="1890"/>
        <w:gridCol w:w="1219"/>
        <w:gridCol w:w="2528"/>
        <w:gridCol w:w="2020"/>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"Елді мекендердің санитариясын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 ұстау және туысы жоқ адамдарды жерлеу"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Ойыл ауылдық </w:t>
            </w:r>
            <w:r>
              <w:br/>
            </w:r>
            <w:r>
              <w:rPr>
                <w:rFonts w:ascii="Times New Roman"/>
                <w:b w:val="false"/>
                <w:i w:val="false"/>
                <w:color w:val="000000"/>
                <w:sz w:val="20"/>
              </w:rPr>
              <w:t>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253"/>
        <w:gridCol w:w="5381"/>
        <w:gridCol w:w="1757"/>
        <w:gridCol w:w="2059"/>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"Елді- </w:t>
            </w:r>
            <w:r>
              <w:br/>
            </w:r>
            <w:r>
              <w:rPr>
                <w:rFonts w:ascii="Times New Roman"/>
                <w:b w:val="false"/>
                <w:i w:val="false"/>
                <w:color w:val="000000"/>
                <w:sz w:val="20"/>
              </w:rPr>
              <w:t xml:space="preserve">мекендер </w:t>
            </w:r>
            <w:r>
              <w:br/>
            </w:r>
            <w:r>
              <w:rPr>
                <w:rFonts w:ascii="Times New Roman"/>
                <w:b w:val="false"/>
                <w:i w:val="false"/>
                <w:color w:val="000000"/>
                <w:sz w:val="20"/>
              </w:rPr>
              <w:t xml:space="preserve">көшелеріндегі </w:t>
            </w:r>
            <w:r>
              <w:br/>
            </w:r>
            <w:r>
              <w:rPr>
                <w:rFonts w:ascii="Times New Roman"/>
                <w:b w:val="false"/>
                <w:i w:val="false"/>
                <w:color w:val="000000"/>
                <w:sz w:val="20"/>
              </w:rPr>
              <w:t xml:space="preserve">автомобиль </w:t>
            </w:r>
            <w:r>
              <w:br/>
            </w:r>
            <w:r>
              <w:rPr>
                <w:rFonts w:ascii="Times New Roman"/>
                <w:b w:val="false"/>
                <w:i w:val="false"/>
                <w:color w:val="000000"/>
                <w:sz w:val="20"/>
              </w:rPr>
              <w:t xml:space="preserve">жолдарын </w:t>
            </w:r>
            <w:r>
              <w:br/>
            </w:r>
            <w:r>
              <w:rPr>
                <w:rFonts w:ascii="Times New Roman"/>
                <w:b w:val="false"/>
                <w:i w:val="false"/>
                <w:color w:val="000000"/>
                <w:sz w:val="20"/>
              </w:rPr>
              <w:t xml:space="preserve">күрделі және </w:t>
            </w:r>
            <w:r>
              <w:br/>
            </w:r>
            <w:r>
              <w:rPr>
                <w:rFonts w:ascii="Times New Roman"/>
                <w:b w:val="false"/>
                <w:i w:val="false"/>
                <w:color w:val="000000"/>
                <w:sz w:val="20"/>
              </w:rPr>
              <w:t>орташа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ауылдық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228674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