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b8b5" w14:textId="282b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пробация қызметінің есебінде тұрған адамдарды, сондай – ақ бас бостандығынан айыру орындарынан босатылған адамдарды және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2017 жылғы 10 ақпандағы № 24 қаулысы. Ақтөбе облысының Әділет департаментінде 2017 жылғы 9 наурызда № 5306 болып тіркелді. Күші жойылды - Ақтөбе облысы Ойыл ауданы әкімдігінің 2018 жылғы 26 наурыздағы № 45 қаулысымен</w:t>
      </w:r>
    </w:p>
    <w:p>
      <w:pPr>
        <w:spacing w:after="0"/>
        <w:ind w:left="0"/>
        <w:jc w:val="both"/>
      </w:pPr>
      <w:r>
        <w:rPr>
          <w:rFonts w:ascii="Times New Roman"/>
          <w:b w:val="false"/>
          <w:i w:val="false"/>
          <w:color w:val="ff0000"/>
          <w:sz w:val="28"/>
        </w:rPr>
        <w:t xml:space="preserve">
      Ескерту. Күші жойылды - Ақтөбе облысы Ойыл ауданы әкімдігінің 26.03.2018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мемлекетіктіркеу тізілімінде № 13898 болып тіркелген) сәйкес, Ойыл ауданының әкімдігі </w:t>
      </w:r>
      <w:r>
        <w:rPr>
          <w:rFonts w:ascii="Times New Roman"/>
          <w:b/>
          <w:i w:val="false"/>
          <w:color w:val="000000"/>
          <w:sz w:val="28"/>
        </w:rPr>
        <w:t>Қ</w:t>
      </w:r>
      <w:r>
        <w:rPr>
          <w:rFonts w:ascii="Times New Roman"/>
          <w:b/>
          <w:i w:val="false"/>
          <w:color w:val="000000"/>
          <w:sz w:val="28"/>
        </w:rPr>
        <w:t>АУЛЫ ЕТЕДІ:</w:t>
      </w:r>
    </w:p>
    <w:bookmarkEnd w:id="0"/>
    <w:bookmarkStart w:name="z3" w:id="1"/>
    <w:p>
      <w:pPr>
        <w:spacing w:after="0"/>
        <w:ind w:left="0"/>
        <w:jc w:val="both"/>
      </w:pPr>
      <w:r>
        <w:rPr>
          <w:rFonts w:ascii="Times New Roman"/>
          <w:b w:val="false"/>
          <w:i w:val="false"/>
          <w:color w:val="000000"/>
          <w:sz w:val="28"/>
        </w:rPr>
        <w:t>
      1. Ойыл ауданының пробация қызметінің есебінде тұрған адамдарды, сондай -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пайызы мөлшерінде квота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А. Қазыбаевқа жүктелсін.</w:t>
      </w:r>
    </w:p>
    <w:bookmarkEnd w:id="2"/>
    <w:bookmarkStart w:name="z5"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Күзембаева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