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7a53" w14:textId="a4c7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аппараты" мемлекеттік мекемесінің мемлекеттік қызметшілерінің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17 наурыздағы № 103 шешімі. Ақтөбе облысының Әділет департаментінде 2017 жылғы 12 сәуірде № 5429 болып тіркелді. Күші жойылды - Ақтөбе облысы Темір аудандық мәслихатының 2020 жылғы 12 наурыздағы № 445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12.03.2020 </w:t>
      </w:r>
      <w:r>
        <w:rPr>
          <w:rFonts w:ascii="Times New Roman"/>
          <w:b w:val="false"/>
          <w:i w:val="false"/>
          <w:color w:val="ff0000"/>
          <w:sz w:val="28"/>
        </w:rPr>
        <w:t>№ 445</w:t>
      </w:r>
      <w:r>
        <w:rPr>
          <w:rFonts w:ascii="Times New Roman"/>
          <w:b w:val="false"/>
          <w:i w:val="false"/>
          <w:color w:val="ff0000"/>
          <w:sz w:val="28"/>
        </w:rPr>
        <w:t xml:space="preserve"> шешімімен (01.06.2020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Осы шешімге қоса беріліп отырған "Темір аудандық мәслихатының аппараты" мемлекеттік мекемесінің мемлекеттік қызметшілерінің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p>
          <w:p>
            <w:pPr>
              <w:spacing w:after="20"/>
              <w:ind w:left="20"/>
              <w:jc w:val="both"/>
            </w:pPr>
          </w:p>
          <w:p>
            <w:pPr>
              <w:spacing w:after="20"/>
              <w:ind w:left="20"/>
              <w:jc w:val="both"/>
            </w:pPr>
            <w:r>
              <w:rPr>
                <w:rFonts w:ascii="Times New Roman"/>
                <w:b w:val="false"/>
                <w:i/>
                <w:color w:val="000000"/>
                <w:sz w:val="20"/>
              </w:rPr>
              <w:t xml:space="preserve">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Е.БАЛБОСЫНОВ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шешімімен бекітілген</w:t>
            </w:r>
          </w:p>
        </w:tc>
      </w:tr>
    </w:tbl>
    <w:p>
      <w:pPr>
        <w:spacing w:after="0"/>
        <w:ind w:left="0"/>
        <w:jc w:val="left"/>
      </w:pPr>
      <w:r>
        <w:rPr>
          <w:rFonts w:ascii="Times New Roman"/>
          <w:b/>
          <w:i w:val="false"/>
          <w:color w:val="000000"/>
        </w:rPr>
        <w:t xml:space="preserve"> "Темір аудандық мәслихатының аппараты" мемлекеттік мекемесінің мемлекеттік қызметшілерінің қызметтік куәлігін беру Қағидалары және оның сипаттамасы</w:t>
      </w:r>
    </w:p>
    <w:bookmarkStart w:name="z4"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"Темір аудандық мәслихатының аппараты" мемлекеттік мекемесінің мемлекеттік қызметшілерінің қызметтік куәлігін беру Қағидалары (бұдан әрі – Қағидалар) Темір аудандық мәслихаты аппаратының (бұдан әрі – Аппарат) мемлекеттік қызметшілеріне қызметтік куәлігін беру тәртібін айқындайды.</w:t>
      </w:r>
    </w:p>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Start w:name="z5" w:id="4"/>
    <w:p>
      <w:pPr>
        <w:spacing w:after="0"/>
        <w:ind w:left="0"/>
        <w:jc w:val="left"/>
      </w:pPr>
      <w:r>
        <w:rPr>
          <w:rFonts w:ascii="Times New Roman"/>
          <w:b/>
          <w:i w:val="false"/>
          <w:color w:val="000000"/>
        </w:rPr>
        <w:t xml:space="preserve"> 2. Қызметтік куәлікті беру тәртібі</w:t>
      </w:r>
    </w:p>
    <w:bookmarkEnd w:id="4"/>
    <w:p>
      <w:pPr>
        <w:spacing w:after="0"/>
        <w:ind w:left="0"/>
        <w:jc w:val="both"/>
      </w:pPr>
      <w:r>
        <w:rPr>
          <w:rFonts w:ascii="Times New Roman"/>
          <w:b w:val="false"/>
          <w:i w:val="false"/>
          <w:color w:val="000000"/>
          <w:sz w:val="28"/>
        </w:rPr>
        <w:t>
      4. Қызметтік куәлік Темір аудандық мәслихаты хатшысының (бұдан әрі – мәслихат хатшысы) қолы қойылып беріледі.</w:t>
      </w:r>
    </w:p>
    <w:p>
      <w:pPr>
        <w:spacing w:after="0"/>
        <w:ind w:left="0"/>
        <w:jc w:val="both"/>
      </w:pPr>
      <w:r>
        <w:rPr>
          <w:rFonts w:ascii="Times New Roman"/>
          <w:b w:val="false"/>
          <w:i w:val="false"/>
          <w:color w:val="000000"/>
          <w:sz w:val="28"/>
        </w:rPr>
        <w:t>
      5. Қызметтік куәлік мемлекеттік қызметшіге лауазымға тағайындалған, лауазымы ауысқан, жоғалған, сондай-ақ бұған дейін берілген куәлік бүлінген жағдайда беріледі.</w:t>
      </w:r>
    </w:p>
    <w:p>
      <w:pPr>
        <w:spacing w:after="0"/>
        <w:ind w:left="0"/>
        <w:jc w:val="both"/>
      </w:pPr>
      <w:r>
        <w:rPr>
          <w:rFonts w:ascii="Times New Roman"/>
          <w:b w:val="false"/>
          <w:i w:val="false"/>
          <w:color w:val="000000"/>
          <w:sz w:val="28"/>
        </w:rPr>
        <w:t>
      Мемлекеттік қызметші қызметтік куәлікті алу барысында осы Қағидаларға қосымшаға сәйкес нысан бойынша Аппараттың мемлекеттік қызметшілеріне қызметтік куәлікті беруді есепке алу журналына қол қояды (бұдан әрі – есепке алу журналы).</w:t>
      </w:r>
    </w:p>
    <w:p>
      <w:pPr>
        <w:spacing w:after="0"/>
        <w:ind w:left="0"/>
        <w:jc w:val="both"/>
      </w:pPr>
      <w:r>
        <w:rPr>
          <w:rFonts w:ascii="Times New Roman"/>
          <w:b w:val="false"/>
          <w:i w:val="false"/>
          <w:color w:val="000000"/>
          <w:sz w:val="28"/>
        </w:rPr>
        <w:t>
      6. Қызметтік куәліктер және есепке алу журналы Аппараттың кадр қызметінің сейфінде сақталады.</w:t>
      </w:r>
    </w:p>
    <w:p>
      <w:pPr>
        <w:spacing w:after="0"/>
        <w:ind w:left="0"/>
        <w:jc w:val="both"/>
      </w:pPr>
      <w:r>
        <w:rPr>
          <w:rFonts w:ascii="Times New Roman"/>
          <w:b w:val="false"/>
          <w:i w:val="false"/>
          <w:color w:val="000000"/>
          <w:sz w:val="28"/>
        </w:rPr>
        <w:t>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p>
      <w:pPr>
        <w:spacing w:after="0"/>
        <w:ind w:left="0"/>
        <w:jc w:val="both"/>
      </w:pPr>
      <w:r>
        <w:rPr>
          <w:rFonts w:ascii="Times New Roman"/>
          <w:b w:val="false"/>
          <w:i w:val="false"/>
          <w:color w:val="000000"/>
          <w:sz w:val="28"/>
        </w:rPr>
        <w:t>
      Осы Қағидалардың 5 - тармағында көзделген жағдайларда,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Start w:name="z6" w:id="5"/>
    <w:p>
      <w:pPr>
        <w:spacing w:after="0"/>
        <w:ind w:left="0"/>
        <w:jc w:val="left"/>
      </w:pPr>
      <w:r>
        <w:rPr>
          <w:rFonts w:ascii="Times New Roman"/>
          <w:b/>
          <w:i w:val="false"/>
          <w:color w:val="000000"/>
        </w:rPr>
        <w:t xml:space="preserve"> 3. Қызметтік куәліктің сипаттамасы</w:t>
      </w:r>
    </w:p>
    <w:bookmarkEnd w:id="5"/>
    <w:p>
      <w:pPr>
        <w:spacing w:after="0"/>
        <w:ind w:left="0"/>
        <w:jc w:val="both"/>
      </w:pPr>
      <w:r>
        <w:rPr>
          <w:rFonts w:ascii="Times New Roman"/>
          <w:b w:val="false"/>
          <w:i w:val="false"/>
          <w:color w:val="000000"/>
          <w:sz w:val="28"/>
        </w:rPr>
        <w:t xml:space="preserve">
      8. Қызметтік куәліктің мұқабасы көлемі 19x6,5 сантиметр (ашып көрсетілген түрінде), көгілдір түсті экобылғарыдан немесе жоғары сапалы </w:t>
      </w:r>
    </w:p>
    <w:p>
      <w:pPr>
        <w:spacing w:after="0"/>
        <w:ind w:left="0"/>
        <w:jc w:val="both"/>
      </w:pPr>
      <w:r>
        <w:rPr>
          <w:rFonts w:ascii="Times New Roman"/>
          <w:b w:val="false"/>
          <w:i w:val="false"/>
          <w:color w:val="000000"/>
          <w:sz w:val="28"/>
        </w:rPr>
        <w:t>
      жасанды былғарыдан тұрады.</w:t>
      </w:r>
    </w:p>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төменінде типографиялық қаріппен "КУӘЛІК" және "УДОСТОВЕРЕНИЕ" деген жазулар жазылған.</w:t>
      </w:r>
    </w:p>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"ТЕМІР АУДАНДЫҚ МӘСЛИХАТЫНЫҢ АППАРАТЫ", "АППАРАТ ТЕМИРСКОГО РАЙОННОГО МАСЛИХАТА" деген жазулар орналастырылған.</w:t>
      </w:r>
    </w:p>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аудандық мәслихат хатшысының қолымен және елтаңбалы мөрмен расталады.</w:t>
      </w:r>
    </w:p>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мемлекеттік және орыс тілдерінде куәліктің жарамдылық мерзімі көрсетіледі.</w:t>
      </w:r>
    </w:p>
    <w:bookmarkStart w:name="z7"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13. Кадр қызметі жыл сайын, 1 қаңтардағы жағдай бойынша, қызметтік куәліктердің есептік деректерге сәйкестігіне салыстырып тексеру жүргізеді.</w:t>
      </w:r>
    </w:p>
    <w:p>
      <w:pPr>
        <w:spacing w:after="0"/>
        <w:ind w:left="0"/>
        <w:jc w:val="both"/>
      </w:pPr>
      <w:r>
        <w:rPr>
          <w:rFonts w:ascii="Times New Roman"/>
          <w:b w:val="false"/>
          <w:i w:val="false"/>
          <w:color w:val="000000"/>
          <w:sz w:val="28"/>
        </w:rPr>
        <w:t>
      14. Қызметтік куәліктерді толтыру, ресімдеу, есепке алу, беру, сақтау және жою тәртібін жалпы бақылауды Аппарат басшысы жүзеге асырады.</w:t>
      </w:r>
    </w:p>
    <w:p>
      <w:pPr>
        <w:spacing w:after="0"/>
        <w:ind w:left="0"/>
        <w:jc w:val="both"/>
      </w:pPr>
      <w:r>
        <w:rPr>
          <w:rFonts w:ascii="Times New Roman"/>
          <w:b w:val="false"/>
          <w:i w:val="false"/>
          <w:color w:val="000000"/>
          <w:sz w:val="28"/>
        </w:rPr>
        <w:t>
      15. Қызметтік куәлік жоғалған немесе бүлінген жағдайда, оның иесі дереу кадр қызметіне жазбаша (еркін) нысанда хабарлайды, бұқаралық ақпарат құралдарына хабарландыру береді.</w:t>
      </w:r>
    </w:p>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емес пайдаланудың әрбір фактісі бойынша кадр қызметі қызметтік тексеру өткізу туралы өкім шыққан күннен бастап он жұмыс күн ішінде қызметтік тексеру жүргізеді, оның нәтижелері бойынша аппараттың тәртіптік комиссиясы кінәлі тұлғаларды тәртіптік жауапкершілікке тарту туралы мәселені қарайды.</w:t>
      </w:r>
    </w:p>
    <w:p>
      <w:pPr>
        <w:spacing w:after="0"/>
        <w:ind w:left="0"/>
        <w:jc w:val="both"/>
      </w:pPr>
      <w:r>
        <w:rPr>
          <w:rFonts w:ascii="Times New Roman"/>
          <w:b w:val="false"/>
          <w:i w:val="false"/>
          <w:color w:val="000000"/>
          <w:sz w:val="28"/>
        </w:rPr>
        <w:t>
      17. Жоғалған қызметтік куәліктер бұқаралық ақпарат құралдары арқылы жарамсыз деп жарияланады, бұл туралы кадр қызметі хабардар етеді.       Жоғалғанның орнына жаңа қызметтік куәлікті қызметтік тексеру жүргізілгеннен кейін кадр қызметі береді.</w:t>
      </w:r>
    </w:p>
    <w:p>
      <w:pPr>
        <w:spacing w:after="0"/>
        <w:ind w:left="0"/>
        <w:jc w:val="both"/>
      </w:pPr>
      <w:r>
        <w:rPr>
          <w:rFonts w:ascii="Times New Roman"/>
          <w:b w:val="false"/>
          <w:i w:val="false"/>
          <w:color w:val="000000"/>
          <w:sz w:val="28"/>
        </w:rPr>
        <w:t>
      18. Жұмыстан босатылған кезде мемлекеттік қызметші қызметтік куәлікті кадр қызметіне тапсырады.</w:t>
      </w:r>
    </w:p>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тұлғаның қолы қойылады.</w:t>
      </w:r>
    </w:p>
    <w:p>
      <w:pPr>
        <w:spacing w:after="0"/>
        <w:ind w:left="0"/>
        <w:jc w:val="both"/>
      </w:pPr>
      <w:r>
        <w:rPr>
          <w:rFonts w:ascii="Times New Roman"/>
          <w:b w:val="false"/>
          <w:i w:val="false"/>
          <w:color w:val="000000"/>
          <w:sz w:val="28"/>
        </w:rPr>
        <w:t>
      19. Мемлекеттік қызметшілер жұмыстан босатылғанда, не бүлінген кезде тапсырылған қызметтік куәліктер еркін нысандағы тиісті жою туралы акт жасала отырып, бір жылда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аппаратының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қызметшілеріне қызметтік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куәлігін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оның 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Темір аудандық мәслихаты аппаратының мемлекеттік қызметшілерінің қызметтік куәлігін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тік куәлік-</w:t>
            </w:r>
          </w:p>
          <w:p>
            <w:pPr>
              <w:spacing w:after="20"/>
              <w:ind w:left="20"/>
              <w:jc w:val="both"/>
            </w:pPr>
            <w:r>
              <w:rPr>
                <w:rFonts w:ascii="Times New Roman"/>
                <w:b w:val="false"/>
                <w:i w:val="false"/>
                <w:color w:val="000000"/>
                <w:sz w:val="20"/>
              </w:rPr>
              <w:t>
тің</w:t>
            </w:r>
          </w:p>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w:t>
            </w:r>
          </w:p>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w:t>
            </w:r>
          </w:p>
          <w:p>
            <w:pPr>
              <w:spacing w:after="20"/>
              <w:ind w:left="20"/>
              <w:jc w:val="both"/>
            </w:pPr>
            <w:r>
              <w:rPr>
                <w:rFonts w:ascii="Times New Roman"/>
                <w:b w:val="false"/>
                <w:i w:val="false"/>
                <w:color w:val="000000"/>
                <w:sz w:val="20"/>
              </w:rPr>
              <w:t>
тын</w:t>
            </w:r>
          </w:p>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w:t>
            </w:r>
          </w:p>
          <w:p>
            <w:pPr>
              <w:spacing w:after="20"/>
              <w:ind w:left="20"/>
              <w:jc w:val="both"/>
            </w:pPr>
            <w:r>
              <w:rPr>
                <w:rFonts w:ascii="Times New Roman"/>
                <w:b w:val="false"/>
                <w:i w:val="false"/>
                <w:color w:val="000000"/>
                <w:sz w:val="20"/>
              </w:rPr>
              <w:t>
ген</w:t>
            </w:r>
          </w:p>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w:t>
            </w:r>
          </w:p>
          <w:p>
            <w:pPr>
              <w:spacing w:after="20"/>
              <w:ind w:left="20"/>
              <w:jc w:val="both"/>
            </w:pPr>
            <w:r>
              <w:rPr>
                <w:rFonts w:ascii="Times New Roman"/>
                <w:b w:val="false"/>
                <w:i w:val="false"/>
                <w:color w:val="000000"/>
                <w:sz w:val="20"/>
              </w:rPr>
              <w:t>
ғаны</w:t>
            </w:r>
          </w:p>
          <w:p>
            <w:pPr>
              <w:spacing w:after="20"/>
              <w:ind w:left="20"/>
              <w:jc w:val="both"/>
            </w:pPr>
            <w:r>
              <w:rPr>
                <w:rFonts w:ascii="Times New Roman"/>
                <w:b w:val="false"/>
                <w:i w:val="false"/>
                <w:color w:val="000000"/>
                <w:sz w:val="20"/>
              </w:rPr>
              <w:t>
жөнін-</w:t>
            </w:r>
          </w:p>
          <w:p>
            <w:pPr>
              <w:spacing w:after="20"/>
              <w:ind w:left="20"/>
              <w:jc w:val="both"/>
            </w:pPr>
            <w:r>
              <w:rPr>
                <w:rFonts w:ascii="Times New Roman"/>
                <w:b w:val="false"/>
                <w:i w:val="false"/>
                <w:color w:val="000000"/>
                <w:sz w:val="20"/>
              </w:rPr>
              <w:t>
де</w:t>
            </w:r>
          </w:p>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p>
            <w:pPr>
              <w:spacing w:after="20"/>
              <w:ind w:left="20"/>
              <w:jc w:val="both"/>
            </w:pPr>
            <w:r>
              <w:rPr>
                <w:rFonts w:ascii="Times New Roman"/>
                <w:b w:val="false"/>
                <w:i w:val="false"/>
                <w:color w:val="000000"/>
                <w:sz w:val="20"/>
              </w:rPr>
              <w:t>
куәлікті</w:t>
            </w:r>
          </w:p>
          <w:p>
            <w:pPr>
              <w:spacing w:after="20"/>
              <w:ind w:left="20"/>
              <w:jc w:val="both"/>
            </w:pPr>
            <w:r>
              <w:rPr>
                <w:rFonts w:ascii="Times New Roman"/>
                <w:b w:val="false"/>
                <w:i w:val="false"/>
                <w:color w:val="000000"/>
                <w:sz w:val="20"/>
              </w:rPr>
              <w:t>
ауыстыруы</w:t>
            </w:r>
          </w:p>
          <w:p>
            <w:pPr>
              <w:spacing w:after="20"/>
              <w:ind w:left="20"/>
              <w:jc w:val="both"/>
            </w:pPr>
            <w:r>
              <w:rPr>
                <w:rFonts w:ascii="Times New Roman"/>
                <w:b w:val="false"/>
                <w:i w:val="false"/>
                <w:color w:val="000000"/>
                <w:sz w:val="20"/>
              </w:rPr>
              <w:t>
және тапсырғаны,</w:t>
            </w:r>
          </w:p>
          <w:p>
            <w:pPr>
              <w:spacing w:after="20"/>
              <w:ind w:left="20"/>
              <w:jc w:val="both"/>
            </w:pPr>
            <w:r>
              <w:rPr>
                <w:rFonts w:ascii="Times New Roman"/>
                <w:b w:val="false"/>
                <w:i w:val="false"/>
                <w:color w:val="000000"/>
                <w:sz w:val="20"/>
              </w:rPr>
              <w:t>
(тағайындалуы,</w:t>
            </w:r>
          </w:p>
          <w:p>
            <w:pPr>
              <w:spacing w:after="20"/>
              <w:ind w:left="20"/>
              <w:jc w:val="both"/>
            </w:pPr>
            <w:r>
              <w:rPr>
                <w:rFonts w:ascii="Times New Roman"/>
                <w:b w:val="false"/>
                <w:i w:val="false"/>
                <w:color w:val="000000"/>
                <w:sz w:val="20"/>
              </w:rPr>
              <w:t>
лауазымының</w:t>
            </w:r>
          </w:p>
          <w:p>
            <w:pPr>
              <w:spacing w:after="20"/>
              <w:ind w:left="20"/>
              <w:jc w:val="both"/>
            </w:pPr>
            <w:r>
              <w:rPr>
                <w:rFonts w:ascii="Times New Roman"/>
                <w:b w:val="false"/>
                <w:i w:val="false"/>
                <w:color w:val="000000"/>
                <w:sz w:val="20"/>
              </w:rPr>
              <w:t>
өзгеруі,мерзімінің</w:t>
            </w:r>
          </w:p>
          <w:p>
            <w:pPr>
              <w:spacing w:after="20"/>
              <w:ind w:left="20"/>
              <w:jc w:val="both"/>
            </w:pPr>
            <w:r>
              <w:rPr>
                <w:rFonts w:ascii="Times New Roman"/>
                <w:b w:val="false"/>
                <w:i w:val="false"/>
                <w:color w:val="000000"/>
                <w:sz w:val="20"/>
              </w:rPr>
              <w:t>
өтуі, жұмыстан босатылуы, жоғалуы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p>
            <w:pPr>
              <w:spacing w:after="20"/>
              <w:ind w:left="20"/>
              <w:jc w:val="both"/>
            </w:pPr>
            <w:r>
              <w:rPr>
                <w:rFonts w:ascii="Times New Roman"/>
                <w:b w:val="false"/>
                <w:i w:val="false"/>
                <w:color w:val="000000"/>
                <w:sz w:val="20"/>
              </w:rPr>
              <w:t>
меттік куәлік-</w:t>
            </w:r>
          </w:p>
          <w:p>
            <w:pPr>
              <w:spacing w:after="20"/>
              <w:ind w:left="20"/>
              <w:jc w:val="both"/>
            </w:pPr>
            <w:r>
              <w:rPr>
                <w:rFonts w:ascii="Times New Roman"/>
                <w:b w:val="false"/>
                <w:i w:val="false"/>
                <w:color w:val="000000"/>
                <w:sz w:val="20"/>
              </w:rPr>
              <w:t>
ті жою</w:t>
            </w:r>
          </w:p>
          <w:p>
            <w:pPr>
              <w:spacing w:after="20"/>
              <w:ind w:left="20"/>
              <w:jc w:val="both"/>
            </w:pPr>
            <w:r>
              <w:rPr>
                <w:rFonts w:ascii="Times New Roman"/>
                <w:b w:val="false"/>
                <w:i w:val="false"/>
                <w:color w:val="000000"/>
                <w:sz w:val="20"/>
              </w:rPr>
              <w:t>
(акті-</w:t>
            </w:r>
          </w:p>
          <w:p>
            <w:pPr>
              <w:spacing w:after="20"/>
              <w:ind w:left="20"/>
              <w:jc w:val="both"/>
            </w:pPr>
            <w:r>
              <w:rPr>
                <w:rFonts w:ascii="Times New Roman"/>
                <w:b w:val="false"/>
                <w:i w:val="false"/>
                <w:color w:val="000000"/>
                <w:sz w:val="20"/>
              </w:rPr>
              <w:t>
нің нөмері</w:t>
            </w:r>
          </w:p>
          <w:p>
            <w:pPr>
              <w:spacing w:after="20"/>
              <w:ind w:left="20"/>
              <w:jc w:val="both"/>
            </w:pPr>
            <w:r>
              <w:rPr>
                <w:rFonts w:ascii="Times New Roman"/>
                <w:b w:val="false"/>
                <w:i w:val="false"/>
                <w:color w:val="000000"/>
                <w:sz w:val="20"/>
              </w:rPr>
              <w:t>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p>
            <w:pPr>
              <w:spacing w:after="20"/>
              <w:ind w:left="20"/>
              <w:jc w:val="both"/>
            </w:pPr>
            <w:r>
              <w:rPr>
                <w:rFonts w:ascii="Times New Roman"/>
                <w:b w:val="false"/>
                <w:i w:val="false"/>
                <w:color w:val="000000"/>
                <w:sz w:val="20"/>
              </w:rPr>
              <w:t>
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Ескертпе: Темір аудандық мәслихаты аппаратының мемлекеттік қызметшілерінің </w:t>
      </w:r>
    </w:p>
    <w:p>
      <w:pPr>
        <w:spacing w:after="0"/>
        <w:ind w:left="0"/>
        <w:jc w:val="both"/>
      </w:pPr>
      <w:r>
        <w:rPr>
          <w:rFonts w:ascii="Times New Roman"/>
          <w:b w:val="false"/>
          <w:i w:val="false"/>
          <w:color w:val="000000"/>
          <w:sz w:val="28"/>
        </w:rPr>
        <w:t>
      қызметтік куәліктерін беруді есепке алу журналы тігіліп, нөмірленіп және кадр қызметі қызметкерінің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