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40ce" w14:textId="3e64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Қ.Жұбанов атындағы ауылдық округі әкімінің кейбір шешімдеріне өзгерістер енгізу туралы</w:t>
      </w:r>
    </w:p>
    <w:p>
      <w:pPr>
        <w:spacing w:after="0"/>
        <w:ind w:left="0"/>
        <w:jc w:val="both"/>
      </w:pPr>
      <w:r>
        <w:rPr>
          <w:rFonts w:ascii="Times New Roman"/>
          <w:b w:val="false"/>
          <w:i w:val="false"/>
          <w:color w:val="000000"/>
          <w:sz w:val="28"/>
        </w:rPr>
        <w:t>Ақтөбе облысы Мұғалжар ауданы Қ.Жұбанов атындағы ауылдық округі әкімінің 2017 жылғы 25 қыркүйектегі № 8 шешімі. Ақтөбе облысының Әділет департаментінде 2017 жылғы 6 қазанда № 5672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Мұғалжар ауданы Қ.Жұбанов атындағы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3" w:id="1"/>
    <w:p>
      <w:pPr>
        <w:spacing w:after="0"/>
        <w:ind w:left="0"/>
        <w:jc w:val="both"/>
      </w:pPr>
      <w:r>
        <w:rPr>
          <w:rFonts w:ascii="Times New Roman"/>
          <w:b w:val="false"/>
          <w:i w:val="false"/>
          <w:color w:val="000000"/>
          <w:sz w:val="28"/>
        </w:rPr>
        <w:t>
      1. Мұғалжар ауданы Қ.Жұбанов атындағы ауылдық округі әкімінің кейбір шешімдеріне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1) 2008 жылғы 20 қарашадағы № 3 қазақ тіліндегі "Қ.Жұбанов атындағы ауылдық округіне қарасты Жаңатұрмыс ауылындағы көшеге атау беру туралы" (нормативтік құқықтық актілерді мемлекеттік тіркеу тізілімінде № 3-9-85 болып тіркелген, 2008 жылғы 10 желтоқсанда "Мұғалжар" аудандық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35 бабының</w:t>
      </w:r>
      <w:r>
        <w:rPr>
          <w:rFonts w:ascii="Times New Roman"/>
          <w:b w:val="false"/>
          <w:i w:val="false"/>
          <w:color w:val="000000"/>
          <w:sz w:val="28"/>
        </w:rPr>
        <w:t xml:space="preserve"> 2 тармағына,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және Қаракөл ауылы халқының пікірін ескере отырып, Мұғалжар ауданы Қ. Жұбанов атындағы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xml:space="preserve">
      2) 2012 жылғы 17 ақпандағы № 5 "Мұғалжар ауданы Қ.Жұбанов атындағы ауылдық округі Қаракөл ауылының атаусыз көшелеріне атау беру туралы" (нормативтік құқықтық актілерді мемлекеттік тіркеу тізілімінде № 3-9-166 болып тіркелген, 2012 жылғы 5 сәуірдегі "Мұғалжар" аудандық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көрсетілген орыс тіліндегі шешімінің деректемелеріндегі "аульного" сөзі тиісінше "сельского" сөзімен ауыстырылсын;</w:t>
      </w:r>
    </w:p>
    <w:bookmarkEnd w:id="5"/>
    <w:bookmarkStart w:name="z8" w:id="6"/>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bookmarkEnd w:id="6"/>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Қаракөл ауылы халқының пікірін ескере отырып, Мұғалжар ауданы Қ. Жұбанов атындағы ауылдық округінің әкімі </w:t>
      </w:r>
      <w:r>
        <w:rPr>
          <w:rFonts w:ascii="Times New Roman"/>
          <w:b/>
          <w:i w:val="false"/>
          <w:color w:val="000000"/>
          <w:sz w:val="28"/>
        </w:rPr>
        <w:t>ШЕШІМ ҚАБЫЛДАДЫ</w:t>
      </w:r>
      <w:r>
        <w:rPr>
          <w:rFonts w:ascii="Times New Roman"/>
          <w:b/>
          <w:i w:val="false"/>
          <w:color w:val="000000"/>
          <w:sz w:val="28"/>
        </w:rPr>
        <w:t>:</w:t>
      </w:r>
      <w:r>
        <w:rPr>
          <w:rFonts w:ascii="Times New Roman"/>
          <w:b w:val="false"/>
          <w:i w:val="false"/>
          <w:color w:val="000000"/>
          <w:sz w:val="28"/>
        </w:rPr>
        <w:t>".</w:t>
      </w:r>
    </w:p>
    <w:bookmarkStart w:name="z9"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 </w:t>
            </w:r>
            <w:r>
              <w:br/>
            </w:r>
            <w:r>
              <w:rPr>
                <w:rFonts w:ascii="Times New Roman"/>
                <w:b w:val="false"/>
                <w:i/>
                <w:color w:val="000000"/>
                <w:sz w:val="20"/>
              </w:rPr>
              <w:t xml:space="preserve">Қ.Жұбанов атындағы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