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236f" w14:textId="7b22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2017 жылғы 15 желтоқсандағы № 109 шешімі. Ақтөбе облысының Әділет департаментінде 2018 жылғы 8 қаңтарда № 5822 болып тіркелді. Күші жойылды - Ақтөбе облысы Мәртөк аудандық мәслихатының 2021 жылғы 17 қыркүйектегі № 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17.09.2021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аудандық мәслихатының 25.12.2019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Мәртөк ауданы бойынша сот шешімімен коммуналдық меншікке түскен болып танылған иесіз қалдықтарды басқару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 № 109 Мәртөк аудандық мәслихаттың шешімімен 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сот шешімімен коммуналдық меншікке түскен болып танылған иесіз қалдықтарды басқару Қағидалары 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Мәртөк ауданы бойынша сот шешімімен коммуналдық меншікке түскен болып танылған иесіз қалдықтарды басқару Қағидалары (бұдан әрі –Қағидалар)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жергiлiктi атқарушы орган) жүзеге асырады.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"Мәртөк аудандық тұрғын үй–коммуналдық шаруашылығы, жолаушылар көлігі және автомобиль жолдары бөлімі" мемлекеттік мекемесі белгіленеді.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Мәртөк аудандық мәслихатының 25.12.2019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