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07825" w14:textId="43078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2017 жылғы 10 наурыздағы № 64 шешімі. Ақтөбе облысының Әділет департаментінде 2017 жылғы 10 сәуірде № 5415 болып тіркелді. Күші жойылды - Ақтөбе облысы Мәртөк аудандық мәслихатының 2018 жылғы 13 наурыздағы № 141 шешімімен</w:t>
      </w:r>
    </w:p>
    <w:p>
      <w:pPr>
        <w:spacing w:after="0"/>
        <w:ind w:left="0"/>
        <w:jc w:val="both"/>
      </w:pPr>
      <w:r>
        <w:rPr>
          <w:rFonts w:ascii="Times New Roman"/>
          <w:b w:val="false"/>
          <w:i w:val="false"/>
          <w:color w:val="ff0000"/>
          <w:sz w:val="28"/>
        </w:rPr>
        <w:t xml:space="preserve">
      Ескерту. Күші жойылды - Ақтөбе облысы Мәртөк аудандық мәслихатының 13.03.2018 </w:t>
      </w:r>
      <w:r>
        <w:rPr>
          <w:rFonts w:ascii="Times New Roman"/>
          <w:b w:val="false"/>
          <w:i w:val="false"/>
          <w:color w:val="ff0000"/>
          <w:sz w:val="28"/>
        </w:rPr>
        <w:t>№ 141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33 бабына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2016 жылғы 29 желтоқсандағы № 110 </w:t>
      </w:r>
      <w:r>
        <w:rPr>
          <w:rFonts w:ascii="Times New Roman"/>
          <w:b w:val="false"/>
          <w:i w:val="false"/>
          <w:color w:val="000000"/>
          <w:sz w:val="28"/>
        </w:rPr>
        <w:t>бұйрығымен</w:t>
      </w:r>
      <w:r>
        <w:rPr>
          <w:rFonts w:ascii="Times New Roman"/>
          <w:b w:val="false"/>
          <w:i w:val="false"/>
          <w:color w:val="000000"/>
          <w:sz w:val="28"/>
        </w:rPr>
        <w:t xml:space="preserve"> бекітілген </w:t>
      </w:r>
      <w:r>
        <w:rPr>
          <w:rFonts w:ascii="Times New Roman"/>
          <w:b w:val="false"/>
          <w:i w:val="false"/>
          <w:color w:val="000000"/>
          <w:sz w:val="28"/>
        </w:rPr>
        <w:t>"Б" корпусы мемлекеттік әкімшілік қызметшілерінің қызметін бағалаудың үлгілік әдістемесіне</w:t>
      </w:r>
      <w:r>
        <w:rPr>
          <w:rFonts w:ascii="Times New Roman"/>
          <w:b w:val="false"/>
          <w:i w:val="false"/>
          <w:color w:val="000000"/>
          <w:sz w:val="28"/>
        </w:rPr>
        <w:t xml:space="preserve"> (Нормативтік құқықтық актілерді мемлекеттік тіркеу тізілімінде № 14637 тіркелген) сәйкес, Мәртөк аудандық мәслихаты </w:t>
      </w:r>
      <w:r>
        <w:rPr>
          <w:rFonts w:ascii="Times New Roman"/>
          <w:b/>
          <w:i w:val="false"/>
          <w:color w:val="000000"/>
          <w:sz w:val="28"/>
        </w:rPr>
        <w:t>ШЕШІМ ҚАБЫЛДАДЫ:</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"Мәртөк аудандық мәслихатының аппараты" мемлекеттік мекемесінің "Б" корпусы мемелекеттік әкімшілік қызметшілерінің қызметін бағалаудың Әдістемесі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Мәртөк аудандық мәслихаттың 2016 жылғы 23 ақпандағы № 227 "Мәртөк аудандық мәслихатының аппараты" мемлекеттік мекемесінің "Б" корпусының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w:t>
      </w:r>
      <w:r>
        <w:rPr>
          <w:rFonts w:ascii="Times New Roman"/>
          <w:b w:val="false"/>
          <w:i w:val="false"/>
          <w:color w:val="000000"/>
          <w:sz w:val="28"/>
        </w:rPr>
        <w:t xml:space="preserve"> (Нормативтік құқықтық актілерді мемлекеттік тіркеу тізілімінде № 4819 тіркелген, 2016 жылғы 28 сәуірде "Мәртөк тынысы" газетінде жарияланған) күші жойылды деп танылсын.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мәслихаттың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Тұрлығұлова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Әлмұхамбетов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10 наурыздағы № 64 Мәртөк аудандық мәслихаттың шешімімен бекітілген</w:t>
            </w:r>
          </w:p>
        </w:tc>
      </w:tr>
    </w:tbl>
    <w:bookmarkStart w:name="z8" w:id="4"/>
    <w:p>
      <w:pPr>
        <w:spacing w:after="0"/>
        <w:ind w:left="0"/>
        <w:jc w:val="left"/>
      </w:pPr>
      <w:r>
        <w:rPr>
          <w:rFonts w:ascii="Times New Roman"/>
          <w:b/>
          <w:i w:val="false"/>
          <w:color w:val="000000"/>
        </w:rPr>
        <w:t xml:space="preserve"> "Мәртөк аудандық мәслихатының аппараты" мемлекеттік мекемесінің "Б" корпусы мемлекеттік әкімшілік қызметшілерінің қызметін бағалаудың Әдістемесі 1. Жалпы ережелер</w:t>
      </w:r>
    </w:p>
    <w:bookmarkEnd w:id="4"/>
    <w:bookmarkStart w:name="z9" w:id="5"/>
    <w:p>
      <w:pPr>
        <w:spacing w:after="0"/>
        <w:ind w:left="0"/>
        <w:jc w:val="both"/>
      </w:pPr>
      <w:r>
        <w:rPr>
          <w:rFonts w:ascii="Times New Roman"/>
          <w:b w:val="false"/>
          <w:i w:val="false"/>
          <w:color w:val="000000"/>
          <w:sz w:val="28"/>
        </w:rPr>
        <w:t xml:space="preserve">
      1. Осы "Мәртөк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33 бабына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2016 жылғы 29 желтоқсандағы № 110 </w:t>
      </w:r>
      <w:r>
        <w:rPr>
          <w:rFonts w:ascii="Times New Roman"/>
          <w:b w:val="false"/>
          <w:i w:val="false"/>
          <w:color w:val="000000"/>
          <w:sz w:val="28"/>
        </w:rPr>
        <w:t>бұйрығымен</w:t>
      </w:r>
      <w:r>
        <w:rPr>
          <w:rFonts w:ascii="Times New Roman"/>
          <w:b w:val="false"/>
          <w:i w:val="false"/>
          <w:color w:val="000000"/>
          <w:sz w:val="28"/>
        </w:rPr>
        <w:t xml:space="preserve"> бекітілген </w:t>
      </w:r>
      <w:r>
        <w:rPr>
          <w:rFonts w:ascii="Times New Roman"/>
          <w:b w:val="false"/>
          <w:i w:val="false"/>
          <w:color w:val="000000"/>
          <w:sz w:val="28"/>
        </w:rPr>
        <w:t>"Б" корпусы мемлекеттік әкімшілік қызметшілерінің қызметін бағалаудың үлгілік әдістемесіне</w:t>
      </w:r>
      <w:r>
        <w:rPr>
          <w:rFonts w:ascii="Times New Roman"/>
          <w:b w:val="false"/>
          <w:i w:val="false"/>
          <w:color w:val="000000"/>
          <w:sz w:val="28"/>
        </w:rPr>
        <w:t xml:space="preserve"> (Нормативтік құқықтық актілерді мемлекеттік тіркеу тізілімінде № 14637 тіркелген) сәйкес әзірленді және "Мәртөк аудандық мәслихатының аппараты" мемлекеттік мекемесінің "Б" корпусы мемлекеттік әкімшілік қызметшілерінің (бұдан әрі – қызметшілері) қызметін бағалау алгоритмін айқындайды.</w:t>
      </w:r>
    </w:p>
    <w:bookmarkEnd w:id="5"/>
    <w:bookmarkStart w:name="z10" w:id="6"/>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6"/>
    <w:bookmarkStart w:name="z11" w:id="7"/>
    <w:p>
      <w:pPr>
        <w:spacing w:after="0"/>
        <w:ind w:left="0"/>
        <w:jc w:val="both"/>
      </w:pPr>
      <w:r>
        <w:rPr>
          <w:rFonts w:ascii="Times New Roman"/>
          <w:b w:val="false"/>
          <w:i w:val="false"/>
          <w:color w:val="000000"/>
          <w:sz w:val="28"/>
        </w:rPr>
        <w:t>
      3. Бағалау қызметшінің атқаратын лауазымындағы қызметінің нәтижелері бойынша:</w:t>
      </w:r>
    </w:p>
    <w:bookmarkEnd w:id="7"/>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Егер, қызметшінің бағаланатын кезеңде нақты лауазымда болу мерзімі үш айдан кем болған жағдайда, сондай-ақ сынақ мерзімі кезеңінде бағалау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қызметшілер бағалаудан жұмысқа шыққаннан кейін 5 жұмыс күні мерзімінде өтеді.</w:t>
      </w:r>
    </w:p>
    <w:bookmarkStart w:name="z12" w:id="8"/>
    <w:p>
      <w:pPr>
        <w:spacing w:after="0"/>
        <w:ind w:left="0"/>
        <w:jc w:val="both"/>
      </w:pPr>
      <w:r>
        <w:rPr>
          <w:rFonts w:ascii="Times New Roman"/>
          <w:b w:val="false"/>
          <w:i w:val="false"/>
          <w:color w:val="000000"/>
          <w:sz w:val="28"/>
        </w:rPr>
        <w:t>
      4. Тоқсандық бағалауды тікелей басшысымен жүргізіледі және қызметшінің лауазымдық міндеттерді орындауын бағалауға негізделеді.</w:t>
      </w:r>
    </w:p>
    <w:bookmarkEnd w:id="8"/>
    <w:p>
      <w:pPr>
        <w:spacing w:after="0"/>
        <w:ind w:left="0"/>
        <w:jc w:val="both"/>
      </w:pPr>
      <w:r>
        <w:rPr>
          <w:rFonts w:ascii="Times New Roman"/>
          <w:b w:val="false"/>
          <w:i w:val="false"/>
          <w:color w:val="000000"/>
          <w:sz w:val="28"/>
        </w:rPr>
        <w:t>
      Қызметшінің тікелей басшысы өзінің лауазымдық нұсқаулығына сәйкес бағынатын тұлға болып табылады.</w:t>
      </w:r>
    </w:p>
    <w:bookmarkStart w:name="z13"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Жылдық бағалау:</w:t>
      </w:r>
    </w:p>
    <w:bookmarkEnd w:id="9"/>
    <w:p>
      <w:pPr>
        <w:spacing w:after="0"/>
        <w:ind w:left="0"/>
        <w:jc w:val="both"/>
      </w:pPr>
      <w:r>
        <w:rPr>
          <w:rFonts w:ascii="Times New Roman"/>
          <w:b w:val="false"/>
          <w:i w:val="false"/>
          <w:color w:val="000000"/>
          <w:sz w:val="28"/>
        </w:rPr>
        <w:t>
      1) қызметшінің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қызметшінің жеке жұмыс жоспарын орындау бағасынан құралады.</w:t>
      </w:r>
    </w:p>
    <w:bookmarkStart w:name="z15" w:id="10"/>
    <w:p>
      <w:pPr>
        <w:spacing w:after="0"/>
        <w:ind w:left="0"/>
        <w:jc w:val="both"/>
      </w:pPr>
      <w:r>
        <w:rPr>
          <w:rFonts w:ascii="Times New Roman"/>
          <w:b w:val="false"/>
          <w:i w:val="false"/>
          <w:color w:val="000000"/>
          <w:sz w:val="28"/>
        </w:rPr>
        <w:t>
      6. Бағалауды өткізу үшін қызметшінің мемлекеттік лауазымға тағайындау және мемлекеттік лауазымнан босату құқығы бар лауазымды тұлғамен Бағалау жөніндегі комиссия құрылады.</w:t>
      </w:r>
    </w:p>
    <w:bookmarkEnd w:id="10"/>
    <w:bookmarkStart w:name="z16" w:id="11"/>
    <w:p>
      <w:pPr>
        <w:spacing w:after="0"/>
        <w:ind w:left="0"/>
        <w:jc w:val="both"/>
      </w:pPr>
      <w:r>
        <w:rPr>
          <w:rFonts w:ascii="Times New Roman"/>
          <w:b w:val="false"/>
          <w:i w:val="false"/>
          <w:color w:val="000000"/>
          <w:sz w:val="28"/>
        </w:rPr>
        <w:t>
      7. Бағалау жөніндегі комиссияның мәжілісі оның құрамының кемінде үштен екісі қатысқан жағдайда заңды болып есептеледі.</w:t>
      </w:r>
    </w:p>
    <w:bookmarkEnd w:id="1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7" w:id="1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2"/>
    <w:bookmarkStart w:name="z18" w:id="1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3"/>
    <w:p>
      <w:pPr>
        <w:spacing w:after="0"/>
        <w:ind w:left="0"/>
        <w:jc w:val="both"/>
      </w:pPr>
      <w:r>
        <w:rPr>
          <w:rFonts w:ascii="Times New Roman"/>
          <w:b w:val="false"/>
          <w:i w:val="false"/>
          <w:color w:val="000000"/>
          <w:sz w:val="28"/>
        </w:rPr>
        <w:t>
      Функционалдық міндеттеріне, кадр қызметінің жұмысын жүргізу кіретін мәслихат аппаратының бас маманы, Бағалау жөніндегі комиссияның хатшысы болып табылады (бұдан әрі – мәслихат аппаратының бас маманы). Бағалау жөніндегі комиссияның хатшысы дауыс беруге қатыспайды.</w:t>
      </w:r>
    </w:p>
    <w:p>
      <w:pPr>
        <w:spacing w:after="0"/>
        <w:ind w:left="0"/>
        <w:jc w:val="left"/>
      </w:pPr>
      <w:r>
        <w:rPr>
          <w:rFonts w:ascii="Times New Roman"/>
          <w:b/>
          <w:i w:val="false"/>
          <w:color w:val="000000"/>
        </w:rPr>
        <w:t xml:space="preserve"> 2. Жұмыстың жеке жоспарын құрастыру</w:t>
      </w:r>
    </w:p>
    <w:bookmarkStart w:name="z19" w:id="14"/>
    <w:p>
      <w:pPr>
        <w:spacing w:after="0"/>
        <w:ind w:left="0"/>
        <w:jc w:val="both"/>
      </w:pPr>
      <w:r>
        <w:rPr>
          <w:rFonts w:ascii="Times New Roman"/>
          <w:b w:val="false"/>
          <w:i w:val="false"/>
          <w:color w:val="000000"/>
          <w:sz w:val="28"/>
        </w:rPr>
        <w:t xml:space="preserve">
      10. Жұмыстың жеке жоспары қызметшімен және оның тікелей басшысымен бірлесіп бағаланып жатқан жылдың оныншы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4"/>
    <w:bookmarkStart w:name="z20" w:id="15"/>
    <w:p>
      <w:pPr>
        <w:spacing w:after="0"/>
        <w:ind w:left="0"/>
        <w:jc w:val="both"/>
      </w:pPr>
      <w:r>
        <w:rPr>
          <w:rFonts w:ascii="Times New Roman"/>
          <w:b w:val="false"/>
          <w:i w:val="false"/>
          <w:color w:val="000000"/>
          <w:sz w:val="28"/>
        </w:rPr>
        <w:t xml:space="preserve">
      11. Қызметшіні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тағайындаған жағдайда, атқаратын лауазымдағы қызметші жұмысының жеке жоспары оны лауазымға тағайындаған күннен бастап он жұмыс күні ішінде құрастырылады.</w:t>
      </w:r>
    </w:p>
    <w:bookmarkEnd w:id="15"/>
    <w:bookmarkStart w:name="z21" w:id="16"/>
    <w:p>
      <w:pPr>
        <w:spacing w:after="0"/>
        <w:ind w:left="0"/>
        <w:jc w:val="both"/>
      </w:pPr>
      <w:r>
        <w:rPr>
          <w:rFonts w:ascii="Times New Roman"/>
          <w:b w:val="false"/>
          <w:i w:val="false"/>
          <w:color w:val="000000"/>
          <w:sz w:val="28"/>
        </w:rPr>
        <w:t>
      12. Қызметші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6"/>
    <w:bookmarkStart w:name="z22" w:id="17"/>
    <w:p>
      <w:pPr>
        <w:spacing w:after="0"/>
        <w:ind w:left="0"/>
        <w:jc w:val="both"/>
      </w:pPr>
      <w:r>
        <w:rPr>
          <w:rFonts w:ascii="Times New Roman"/>
          <w:b w:val="false"/>
          <w:i w:val="false"/>
          <w:color w:val="000000"/>
          <w:sz w:val="28"/>
        </w:rPr>
        <w:t>
      13. Жеке жоспар екі данада құрастырылады. Бір дана аудандық мәслихаттың аппаратына беріледі. Екінші дана қызметшінің тікелей басшысында болады.</w:t>
      </w:r>
    </w:p>
    <w:bookmarkEnd w:id="17"/>
    <w:p>
      <w:pPr>
        <w:spacing w:after="0"/>
        <w:ind w:left="0"/>
        <w:jc w:val="left"/>
      </w:pPr>
      <w:r>
        <w:rPr>
          <w:rFonts w:ascii="Times New Roman"/>
          <w:b/>
          <w:i w:val="false"/>
          <w:color w:val="000000"/>
        </w:rPr>
        <w:t xml:space="preserve"> 3. Бағалауды жүргізуге дайындық</w:t>
      </w:r>
    </w:p>
    <w:bookmarkStart w:name="z23" w:id="18"/>
    <w:p>
      <w:pPr>
        <w:spacing w:after="0"/>
        <w:ind w:left="0"/>
        <w:jc w:val="both"/>
      </w:pPr>
      <w:r>
        <w:rPr>
          <w:rFonts w:ascii="Times New Roman"/>
          <w:b w:val="false"/>
          <w:i w:val="false"/>
          <w:color w:val="000000"/>
          <w:sz w:val="28"/>
        </w:rPr>
        <w:t>
      14. Мәслихат аппаратының бас маманы Бағалау жөніндегі комиссия төрағасының келісімі бойынша бағалауды өткізу кестесін қалыптастырады.</w:t>
      </w:r>
    </w:p>
    <w:bookmarkEnd w:id="18"/>
    <w:p>
      <w:pPr>
        <w:spacing w:after="0"/>
        <w:ind w:left="0"/>
        <w:jc w:val="both"/>
      </w:pPr>
      <w:r>
        <w:rPr>
          <w:rFonts w:ascii="Times New Roman"/>
          <w:b w:val="false"/>
          <w:i w:val="false"/>
          <w:color w:val="000000"/>
          <w:sz w:val="28"/>
        </w:rPr>
        <w:t>
      Мәслихат аппаратының бас маманы бағалауға жататын қызметшіні және бағалауды іске асыратын тұлғаларды бағалу басталмастан күнтізбелік он күн бұрын бағалау туралы уақытылы хабардар етуді қамтамасыз етеді және оларға бағалау парақтарын толтыру үшін жібереді.</w:t>
      </w:r>
    </w:p>
    <w:p>
      <w:pPr>
        <w:spacing w:after="0"/>
        <w:ind w:left="0"/>
        <w:jc w:val="left"/>
      </w:pPr>
      <w:r>
        <w:rPr>
          <w:rFonts w:ascii="Times New Roman"/>
          <w:b/>
          <w:i w:val="false"/>
          <w:color w:val="000000"/>
        </w:rPr>
        <w:t xml:space="preserve"> 4. Лауазымдық міндеттерді орындаудың тоқсандық бағалауы</w:t>
      </w:r>
    </w:p>
    <w:bookmarkStart w:name="z24" w:id="19"/>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19"/>
    <w:bookmarkStart w:name="z25" w:id="20"/>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20"/>
    <w:bookmarkStart w:name="z26" w:id="21"/>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1"/>
    <w:bookmarkStart w:name="z27" w:id="22"/>
    <w:p>
      <w:pPr>
        <w:spacing w:after="0"/>
        <w:ind w:left="0"/>
        <w:jc w:val="both"/>
      </w:pPr>
      <w:r>
        <w:rPr>
          <w:rFonts w:ascii="Times New Roman"/>
          <w:b w:val="false"/>
          <w:i w:val="false"/>
          <w:color w:val="000000"/>
          <w:sz w:val="28"/>
        </w:rPr>
        <w:t>
      18. Ағымдағы жұмыстың орташа көлімінен асатын қызмет көрсеткіштері және күрделі болып табылатын қызмет түрлері мемлекеттік органмен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көрсеткіштері және қызмет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2"/>
    <w:p>
      <w:pPr>
        <w:spacing w:after="0"/>
        <w:ind w:left="0"/>
        <w:jc w:val="both"/>
      </w:pPr>
      <w:r>
        <w:rPr>
          <w:rFonts w:ascii="Times New Roman"/>
          <w:b w:val="false"/>
          <w:i w:val="false"/>
          <w:color w:val="000000"/>
          <w:sz w:val="28"/>
        </w:rPr>
        <w:t xml:space="preserve">
      Әр көтермеленетін көрсеткіш немесе қызмет түрі үшін қызметші тікелей басшымен бекітілген шәкілге сәйкес "+1"-ден "+5" баллға дейін иеленеді. </w:t>
      </w:r>
    </w:p>
    <w:bookmarkStart w:name="z28" w:id="23"/>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23"/>
    <w:bookmarkStart w:name="z29" w:id="24"/>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24"/>
    <w:p>
      <w:pPr>
        <w:spacing w:after="0"/>
        <w:ind w:left="0"/>
        <w:jc w:val="both"/>
      </w:pPr>
      <w:r>
        <w:rPr>
          <w:rFonts w:ascii="Times New Roman"/>
          <w:b w:val="false"/>
          <w:i w:val="false"/>
          <w:color w:val="000000"/>
          <w:sz w:val="28"/>
        </w:rPr>
        <w:t xml:space="preserve">
      Атқарушылық тәртібін бұзу фактілері туралы ақпараттың дереккөздері ретінде қызметшінің тікелей басшысының және аппарат басшысының құжатпен дәлелденген мәліметі саналады. </w:t>
      </w:r>
    </w:p>
    <w:bookmarkStart w:name="z30" w:id="25"/>
    <w:p>
      <w:pPr>
        <w:spacing w:after="0"/>
        <w:ind w:left="0"/>
        <w:jc w:val="both"/>
      </w:pPr>
      <w:r>
        <w:rPr>
          <w:rFonts w:ascii="Times New Roman"/>
          <w:b w:val="false"/>
          <w:i w:val="false"/>
          <w:color w:val="000000"/>
          <w:sz w:val="28"/>
        </w:rPr>
        <w:t>
      21. Еңбек тәртібін бұзуға:</w:t>
      </w:r>
    </w:p>
    <w:bookmarkEnd w:id="25"/>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қызметшілердін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қызметшінің тікелей басшысының және аппарат басшысының құжатпен дәлелденген мәліметі саналады.</w:t>
      </w:r>
    </w:p>
    <w:bookmarkStart w:name="z31" w:id="26"/>
    <w:p>
      <w:pPr>
        <w:spacing w:after="0"/>
        <w:ind w:left="0"/>
        <w:jc w:val="both"/>
      </w:pPr>
      <w:r>
        <w:rPr>
          <w:rFonts w:ascii="Times New Roman"/>
          <w:b w:val="false"/>
          <w:i w:val="false"/>
          <w:color w:val="000000"/>
          <w:sz w:val="28"/>
        </w:rPr>
        <w:t>
      22. Әр атқарушылық және еңбек тәртібін бұзғаны үшін қызметшіге әр бұзу фактісі үшін "-2" мөлшерінде айыппұл баллдары қойылады.</w:t>
      </w:r>
    </w:p>
    <w:bookmarkEnd w:id="26"/>
    <w:bookmarkStart w:name="z32" w:id="2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қызметші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27"/>
    <w:bookmarkStart w:name="z33" w:id="28"/>
    <w:p>
      <w:pPr>
        <w:spacing w:after="0"/>
        <w:ind w:left="0"/>
        <w:jc w:val="both"/>
      </w:pPr>
      <w:r>
        <w:rPr>
          <w:rFonts w:ascii="Times New Roman"/>
          <w:b w:val="false"/>
          <w:i w:val="false"/>
          <w:color w:val="000000"/>
          <w:sz w:val="28"/>
        </w:rPr>
        <w:t>
      24. Тікелей басшы қызметшінің еңбек және атқарушылық тәртібін бұзғаны туралы мәліметтерін есепке ала отырып, бағалау парағында берілген деректердің растығын қарастырып, оған өзгертулер (болған жағдайда) енгізеді және оған келесім береді.</w:t>
      </w:r>
    </w:p>
    <w:bookmarkEnd w:id="28"/>
    <w:bookmarkStart w:name="z34" w:id="29"/>
    <w:p>
      <w:pPr>
        <w:spacing w:after="0"/>
        <w:ind w:left="0"/>
        <w:jc w:val="both"/>
      </w:pPr>
      <w:r>
        <w:rPr>
          <w:rFonts w:ascii="Times New Roman"/>
          <w:b w:val="false"/>
          <w:i w:val="false"/>
          <w:color w:val="000000"/>
          <w:sz w:val="28"/>
        </w:rPr>
        <w:t>
      25. Тікелей басшы келіскеннен кейін, бағалау парағы қызметшімен қол қойылады.</w:t>
      </w:r>
    </w:p>
    <w:bookmarkEnd w:id="29"/>
    <w:p>
      <w:pPr>
        <w:spacing w:after="0"/>
        <w:ind w:left="0"/>
        <w:jc w:val="both"/>
      </w:pPr>
      <w:r>
        <w:rPr>
          <w:rFonts w:ascii="Times New Roman"/>
          <w:b w:val="false"/>
          <w:i w:val="false"/>
          <w:color w:val="000000"/>
          <w:sz w:val="28"/>
        </w:rPr>
        <w:t>
      Қызметшінің бағалау парғына қол қоюдан бас тартуы құжаттарды Бағалау жөніндегі комиссияның отырысына жіберу үшін кедергі бола алмайды. Бұл жағдайда мәслихат аппаратының бас маманы және қызметшінің тікелей басшысы еркін нысанда танысудан бас тарту туралы акт құрастырады.</w:t>
      </w:r>
    </w:p>
    <w:bookmarkStart w:name="z35" w:id="30"/>
    <w:p>
      <w:pPr>
        <w:spacing w:after="0"/>
        <w:ind w:left="0"/>
        <w:jc w:val="both"/>
      </w:pPr>
      <w:r>
        <w:rPr>
          <w:rFonts w:ascii="Times New Roman"/>
          <w:b w:val="false"/>
          <w:i w:val="false"/>
          <w:color w:val="000000"/>
          <w:sz w:val="28"/>
        </w:rPr>
        <w:t>
      26. Қызметшінің тоқсандық қорытынды бағасы тікелей басшысымен келесі формула бойынша есептеледі:</w:t>
      </w:r>
    </w:p>
    <w:bookmarkEnd w:id="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баллдары;</w:t>
      </w:r>
    </w:p>
    <w:p>
      <w:pPr>
        <w:spacing w:after="0"/>
        <w:ind w:left="0"/>
        <w:jc w:val="both"/>
      </w:pPr>
      <w:r>
        <w:rPr>
          <w:rFonts w:ascii="Times New Roman"/>
          <w:b w:val="false"/>
          <w:i w:val="false"/>
          <w:color w:val="000000"/>
          <w:sz w:val="28"/>
        </w:rPr>
        <w:t>
      в – айыппұл баллдары.</w:t>
      </w:r>
    </w:p>
    <w:bookmarkStart w:name="z36" w:id="31"/>
    <w:p>
      <w:pPr>
        <w:spacing w:after="0"/>
        <w:ind w:left="0"/>
        <w:jc w:val="both"/>
      </w:pPr>
      <w:r>
        <w:rPr>
          <w:rFonts w:ascii="Times New Roman"/>
          <w:b w:val="false"/>
          <w:i w:val="false"/>
          <w:color w:val="000000"/>
          <w:sz w:val="28"/>
        </w:rPr>
        <w:t>
      27. Тоқсандық қорытынды баға келесі шәкіл бойынша қойылады:</w:t>
      </w:r>
    </w:p>
    <w:bookmarkEnd w:id="31"/>
    <w:p>
      <w:pPr>
        <w:spacing w:after="0"/>
        <w:ind w:left="0"/>
        <w:jc w:val="both"/>
      </w:pPr>
      <w:r>
        <w:rPr>
          <w:rFonts w:ascii="Times New Roman"/>
          <w:b w:val="false"/>
          <w:i w:val="false"/>
          <w:color w:val="000000"/>
          <w:sz w:val="28"/>
        </w:rPr>
        <w:t>
      80 баллдан төмен - "қанағаттанарлықсыз";</w:t>
      </w:r>
    </w:p>
    <w:p>
      <w:pPr>
        <w:spacing w:after="0"/>
        <w:ind w:left="0"/>
        <w:jc w:val="both"/>
      </w:pPr>
      <w:r>
        <w:rPr>
          <w:rFonts w:ascii="Times New Roman"/>
          <w:b w:val="false"/>
          <w:i w:val="false"/>
          <w:color w:val="000000"/>
          <w:sz w:val="28"/>
        </w:rPr>
        <w:t>
      80-нен 105 (қоса алғанда) баллға дейін – "қанағаттанарлық";</w:t>
      </w:r>
    </w:p>
    <w:p>
      <w:pPr>
        <w:spacing w:after="0"/>
        <w:ind w:left="0"/>
        <w:jc w:val="both"/>
      </w:pPr>
      <w:r>
        <w:rPr>
          <w:rFonts w:ascii="Times New Roman"/>
          <w:b w:val="false"/>
          <w:i w:val="false"/>
          <w:color w:val="000000"/>
          <w:sz w:val="28"/>
        </w:rPr>
        <w:t>
      106-дан 130 баллға дейін (қоса алғанда) – "тиімді";</w:t>
      </w:r>
    </w:p>
    <w:p>
      <w:pPr>
        <w:spacing w:after="0"/>
        <w:ind w:left="0"/>
        <w:jc w:val="both"/>
      </w:pPr>
      <w:r>
        <w:rPr>
          <w:rFonts w:ascii="Times New Roman"/>
          <w:b w:val="false"/>
          <w:i w:val="false"/>
          <w:color w:val="000000"/>
          <w:sz w:val="28"/>
        </w:rPr>
        <w:t>
      130 баллдан астам – "өте жақсы" қойылады.</w:t>
      </w:r>
    </w:p>
    <w:p>
      <w:pPr>
        <w:spacing w:after="0"/>
        <w:ind w:left="0"/>
        <w:jc w:val="left"/>
      </w:pPr>
      <w:r>
        <w:rPr>
          <w:rFonts w:ascii="Times New Roman"/>
          <w:b/>
          <w:i w:val="false"/>
          <w:color w:val="000000"/>
        </w:rPr>
        <w:t xml:space="preserve"> 5. Жылдық бағалау</w:t>
      </w:r>
    </w:p>
    <w:bookmarkStart w:name="z37" w:id="32"/>
    <w:p>
      <w:pPr>
        <w:spacing w:after="0"/>
        <w:ind w:left="0"/>
        <w:jc w:val="both"/>
      </w:pPr>
      <w:r>
        <w:rPr>
          <w:rFonts w:ascii="Times New Roman"/>
          <w:b w:val="false"/>
          <w:i w:val="false"/>
          <w:color w:val="000000"/>
          <w:sz w:val="28"/>
        </w:rPr>
        <w:t xml:space="preserve">
      28. Жылдық бағалауды өткізу үшін қызметші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2"/>
    <w:bookmarkStart w:name="z38" w:id="33"/>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3"/>
    <w:bookmarkStart w:name="z39" w:id="34"/>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34"/>
    <w:p>
      <w:pPr>
        <w:spacing w:after="0"/>
        <w:ind w:left="0"/>
        <w:jc w:val="both"/>
      </w:pPr>
      <w:r>
        <w:rPr>
          <w:rFonts w:ascii="Times New Roman"/>
          <w:b w:val="false"/>
          <w:i w:val="false"/>
          <w:color w:val="000000"/>
          <w:sz w:val="28"/>
        </w:rPr>
        <w:t xml:space="preserve">
      2 балл – жұмыстың жеке жоспарымен көзделген мақсаттық көрсеткіштердің орындалмағаны үшін; </w:t>
      </w:r>
    </w:p>
    <w:p>
      <w:pPr>
        <w:spacing w:after="0"/>
        <w:ind w:left="0"/>
        <w:jc w:val="both"/>
      </w:pPr>
      <w:r>
        <w:rPr>
          <w:rFonts w:ascii="Times New Roman"/>
          <w:b w:val="false"/>
          <w:i w:val="false"/>
          <w:color w:val="000000"/>
          <w:sz w:val="28"/>
        </w:rPr>
        <w:t>
      3 балл – мақсаттық көрсеткіштің жартылай орындалғаны үшін;</w:t>
      </w:r>
    </w:p>
    <w:p>
      <w:pPr>
        <w:spacing w:after="0"/>
        <w:ind w:left="0"/>
        <w:jc w:val="both"/>
      </w:pPr>
      <w:r>
        <w:rPr>
          <w:rFonts w:ascii="Times New Roman"/>
          <w:b w:val="false"/>
          <w:i w:val="false"/>
          <w:color w:val="000000"/>
          <w:sz w:val="28"/>
        </w:rPr>
        <w:t>
      4 балл – мақсаттық көрсеткіштің орындалғаны (күтілетін нәтижеге қол жеткізгені) үшін;</w:t>
      </w:r>
    </w:p>
    <w:p>
      <w:pPr>
        <w:spacing w:after="0"/>
        <w:ind w:left="0"/>
        <w:jc w:val="both"/>
      </w:pPr>
      <w:r>
        <w:rPr>
          <w:rFonts w:ascii="Times New Roman"/>
          <w:b w:val="false"/>
          <w:i w:val="false"/>
          <w:color w:val="000000"/>
          <w:sz w:val="28"/>
        </w:rPr>
        <w:t>
      5 балл – мақсаттық көрсеткіштің күтілетін нәтижесіне асыра қол жеткізгені үшін.</w:t>
      </w:r>
    </w:p>
    <w:bookmarkStart w:name="z40" w:id="35"/>
    <w:p>
      <w:pPr>
        <w:spacing w:after="0"/>
        <w:ind w:left="0"/>
        <w:jc w:val="both"/>
      </w:pPr>
      <w:r>
        <w:rPr>
          <w:rFonts w:ascii="Times New Roman"/>
          <w:b w:val="false"/>
          <w:i w:val="false"/>
          <w:color w:val="000000"/>
          <w:sz w:val="28"/>
        </w:rPr>
        <w:t>
      31. Тікелей басшымен келіскеннен кейін бағалау парағын қызметші растайды.</w:t>
      </w:r>
    </w:p>
    <w:bookmarkEnd w:id="35"/>
    <w:p>
      <w:pPr>
        <w:spacing w:after="0"/>
        <w:ind w:left="0"/>
        <w:jc w:val="both"/>
      </w:pPr>
      <w:r>
        <w:rPr>
          <w:rFonts w:ascii="Times New Roman"/>
          <w:b w:val="false"/>
          <w:i w:val="false"/>
          <w:color w:val="000000"/>
          <w:sz w:val="28"/>
        </w:rPr>
        <w:t>
      Қызметшінің бағалау парағына қол қоюдан бас тартуы құжаттарды Бағалау жөніндегі комиссияның отырысына жіберуге кедергі бола алмайды. Бұл жағдайда мәслихат аппаратының бас маманы және қызметшінің тікелей басшысы танысудан бас тарту туралы еркін нысанда акт құрастырылады.</w:t>
      </w:r>
    </w:p>
    <w:bookmarkStart w:name="z41" w:id="36"/>
    <w:p>
      <w:pPr>
        <w:spacing w:after="0"/>
        <w:ind w:left="0"/>
        <w:jc w:val="both"/>
      </w:pPr>
      <w:r>
        <w:rPr>
          <w:rFonts w:ascii="Times New Roman"/>
          <w:b w:val="false"/>
          <w:i w:val="false"/>
          <w:color w:val="000000"/>
          <w:sz w:val="28"/>
        </w:rPr>
        <w:t>
      32. Мәслихат аппаратының бас маманы қызметшінің жылдық қорытынды бағасын келесі формула бойынша Бағалау жөніндегі комиссия отырысына дейін бес жұмыс күнінен кешіктірмей есептейді:</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баллдан төмен) – 2 балл,</w:t>
      </w:r>
    </w:p>
    <w:p>
      <w:pPr>
        <w:spacing w:after="0"/>
        <w:ind w:left="0"/>
        <w:jc w:val="both"/>
      </w:pPr>
      <w:r>
        <w:rPr>
          <w:rFonts w:ascii="Times New Roman"/>
          <w:b w:val="false"/>
          <w:i w:val="false"/>
          <w:color w:val="000000"/>
          <w:sz w:val="28"/>
        </w:rPr>
        <w:t>
      "қанағаттанарлық" мәнге (80-нен 105 баллға дейін) – 3 балл,</w:t>
      </w:r>
    </w:p>
    <w:p>
      <w:pPr>
        <w:spacing w:after="0"/>
        <w:ind w:left="0"/>
        <w:jc w:val="both"/>
      </w:pPr>
      <w:r>
        <w:rPr>
          <w:rFonts w:ascii="Times New Roman"/>
          <w:b w:val="false"/>
          <w:i w:val="false"/>
          <w:color w:val="000000"/>
          <w:sz w:val="28"/>
        </w:rPr>
        <w:t>
      "тиімді" мәнге (106-дан 130 баллға (қоса алғанда) дейін) – 4 балл,</w:t>
      </w:r>
    </w:p>
    <w:p>
      <w:pPr>
        <w:spacing w:after="0"/>
        <w:ind w:left="0"/>
        <w:jc w:val="both"/>
      </w:pPr>
      <w:r>
        <w:rPr>
          <w:rFonts w:ascii="Times New Roman"/>
          <w:b w:val="false"/>
          <w:i w:val="false"/>
          <w:color w:val="000000"/>
          <w:sz w:val="28"/>
        </w:rPr>
        <w:t>
      "өте жақсы" мәнге (130 баллдан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Жылдың қорытынды бағасы мынадай шәкіл бойынша қойылады: </w:t>
      </w:r>
    </w:p>
    <w:p>
      <w:pPr>
        <w:spacing w:after="0"/>
        <w:ind w:left="0"/>
        <w:jc w:val="both"/>
      </w:pPr>
      <w:r>
        <w:rPr>
          <w:rFonts w:ascii="Times New Roman"/>
          <w:b w:val="false"/>
          <w:i w:val="false"/>
          <w:color w:val="000000"/>
          <w:sz w:val="28"/>
        </w:rPr>
        <w:t xml:space="preserve">
      3 баллдан төмен – "қанағаттанарлықсыз";       </w:t>
      </w:r>
    </w:p>
    <w:p>
      <w:pPr>
        <w:spacing w:after="0"/>
        <w:ind w:left="0"/>
        <w:jc w:val="both"/>
      </w:pPr>
      <w:r>
        <w:rPr>
          <w:rFonts w:ascii="Times New Roman"/>
          <w:b w:val="false"/>
          <w:i w:val="false"/>
          <w:color w:val="000000"/>
          <w:sz w:val="28"/>
        </w:rPr>
        <w:t xml:space="preserve">
      3 баллдан бастап 3,9 баллға дейін – "қанағаттанарлық"; </w:t>
      </w:r>
    </w:p>
    <w:p>
      <w:pPr>
        <w:spacing w:after="0"/>
        <w:ind w:left="0"/>
        <w:jc w:val="both"/>
      </w:pPr>
      <w:r>
        <w:rPr>
          <w:rFonts w:ascii="Times New Roman"/>
          <w:b w:val="false"/>
          <w:i w:val="false"/>
          <w:color w:val="000000"/>
          <w:sz w:val="28"/>
        </w:rPr>
        <w:t xml:space="preserve">
      4 баллдан бастап 4,9 балға дейін – "тиімді"; </w:t>
      </w:r>
    </w:p>
    <w:p>
      <w:pPr>
        <w:spacing w:after="0"/>
        <w:ind w:left="0"/>
        <w:jc w:val="both"/>
      </w:pPr>
      <w:r>
        <w:rPr>
          <w:rFonts w:ascii="Times New Roman"/>
          <w:b w:val="false"/>
          <w:i w:val="false"/>
          <w:color w:val="000000"/>
          <w:sz w:val="28"/>
        </w:rPr>
        <w:t>
      5 балл – "өте жақсы".</w:t>
      </w:r>
    </w:p>
    <w:p>
      <w:pPr>
        <w:spacing w:after="0"/>
        <w:ind w:left="0"/>
        <w:jc w:val="left"/>
      </w:pPr>
      <w:r>
        <w:rPr>
          <w:rFonts w:ascii="Times New Roman"/>
          <w:b/>
          <w:i w:val="false"/>
          <w:color w:val="000000"/>
        </w:rPr>
        <w:t xml:space="preserve"> 6. Комиссияның бағалау нәтижелерін қарауы</w:t>
      </w:r>
    </w:p>
    <w:bookmarkStart w:name="z42" w:id="37"/>
    <w:p>
      <w:pPr>
        <w:spacing w:after="0"/>
        <w:ind w:left="0"/>
        <w:jc w:val="both"/>
      </w:pPr>
      <w:r>
        <w:rPr>
          <w:rFonts w:ascii="Times New Roman"/>
          <w:b w:val="false"/>
          <w:i w:val="false"/>
          <w:color w:val="000000"/>
          <w:sz w:val="28"/>
        </w:rPr>
        <w:t>
      34. Мәслихат аппаратының бас маманы Комиссия төрағасымен келісілген кестеге сәйкес бағалау нәтижелерін қарау бойынша Комиссияның отырысын өткізуді қамтамасыз етеді.</w:t>
      </w:r>
    </w:p>
    <w:bookmarkEnd w:id="37"/>
    <w:p>
      <w:pPr>
        <w:spacing w:after="0"/>
        <w:ind w:left="0"/>
        <w:jc w:val="both"/>
      </w:pPr>
      <w:r>
        <w:rPr>
          <w:rFonts w:ascii="Times New Roman"/>
          <w:b w:val="false"/>
          <w:i w:val="false"/>
          <w:color w:val="000000"/>
          <w:sz w:val="28"/>
        </w:rPr>
        <w:t>
      Мәслихат аппаратының бас маманы Комиссияның отырысына келесі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қызметшінің лауазымдық нұсқаулығын;</w:t>
      </w:r>
    </w:p>
    <w:p>
      <w:pPr>
        <w:spacing w:after="0"/>
        <w:ind w:left="0"/>
        <w:jc w:val="both"/>
      </w:pPr>
      <w:r>
        <w:rPr>
          <w:rFonts w:ascii="Times New Roman"/>
          <w:b w:val="false"/>
          <w:i w:val="false"/>
          <w:color w:val="000000"/>
          <w:sz w:val="28"/>
        </w:rPr>
        <w:t xml:space="preserve">
      3) осы Әдістемедегі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береді.</w:t>
      </w:r>
    </w:p>
    <w:bookmarkStart w:name="z43" w:id="38"/>
    <w:p>
      <w:pPr>
        <w:spacing w:after="0"/>
        <w:ind w:left="0"/>
        <w:jc w:val="both"/>
      </w:pPr>
      <w:r>
        <w:rPr>
          <w:rFonts w:ascii="Times New Roman"/>
          <w:b w:val="false"/>
          <w:i w:val="false"/>
          <w:color w:val="000000"/>
          <w:sz w:val="28"/>
        </w:rPr>
        <w:t>
      35. Комиссия тоқсандық және жылдық бағалау нәтижелерін қарайды және келесі шешімдердің бірін қабылдайды:</w:t>
      </w:r>
    </w:p>
    <w:bookmarkEnd w:id="38"/>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xml:space="preserve">
      Бағалау нәтижелерін қайта қарау туралы шешім қабылдаған жағдайда Комиссия хаттамада тиісті түсіндірмемен бағаны түзетеді. </w:t>
      </w:r>
    </w:p>
    <w:bookmarkStart w:name="z44" w:id="39"/>
    <w:p>
      <w:pPr>
        <w:spacing w:after="0"/>
        <w:ind w:left="0"/>
        <w:jc w:val="both"/>
      </w:pPr>
      <w:r>
        <w:rPr>
          <w:rFonts w:ascii="Times New Roman"/>
          <w:b w:val="false"/>
          <w:i w:val="false"/>
          <w:color w:val="000000"/>
          <w:sz w:val="28"/>
        </w:rPr>
        <w:t>
      36. Мәслихат аппаратының бас маманы бағалау нәтижелерімен ол аяқталған соң екі жұмыс күні ішінде қызметшіні таныстырады.</w:t>
      </w:r>
    </w:p>
    <w:bookmarkEnd w:id="39"/>
    <w:p>
      <w:pPr>
        <w:spacing w:after="0"/>
        <w:ind w:left="0"/>
        <w:jc w:val="both"/>
      </w:pPr>
      <w:r>
        <w:rPr>
          <w:rFonts w:ascii="Times New Roman"/>
          <w:b w:val="false"/>
          <w:i w:val="false"/>
          <w:color w:val="000000"/>
          <w:sz w:val="28"/>
        </w:rPr>
        <w:t>
      Қызметшіні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мәслихат аппаратының бас маманы танысудан бас тарту туралы еркін нұсқада акт құрастырылады.</w:t>
      </w:r>
    </w:p>
    <w:bookmarkStart w:name="z45" w:id="40"/>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аудандық мәслихат аппаратында сақталады.</w:t>
      </w:r>
    </w:p>
    <w:bookmarkEnd w:id="40"/>
    <w:p>
      <w:pPr>
        <w:spacing w:after="0"/>
        <w:ind w:left="0"/>
        <w:jc w:val="left"/>
      </w:pPr>
      <w:r>
        <w:rPr>
          <w:rFonts w:ascii="Times New Roman"/>
          <w:b/>
          <w:i w:val="false"/>
          <w:color w:val="000000"/>
        </w:rPr>
        <w:t xml:space="preserve"> 7. Бағалау нәтижелеріне шағымдану</w:t>
      </w:r>
    </w:p>
    <w:bookmarkStart w:name="z46" w:id="41"/>
    <w:p>
      <w:pPr>
        <w:spacing w:after="0"/>
        <w:ind w:left="0"/>
        <w:jc w:val="both"/>
      </w:pPr>
      <w:r>
        <w:rPr>
          <w:rFonts w:ascii="Times New Roman"/>
          <w:b w:val="false"/>
          <w:i w:val="false"/>
          <w:color w:val="000000"/>
          <w:sz w:val="28"/>
        </w:rPr>
        <w:t>
      38. Комиссия шешіміне қызметшінің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41"/>
    <w:bookmarkStart w:name="z47" w:id="42"/>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p>
    <w:bookmarkEnd w:id="42"/>
    <w:bookmarkStart w:name="z48" w:id="43"/>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43"/>
    <w:bookmarkStart w:name="z49" w:id="44"/>
    <w:p>
      <w:pPr>
        <w:spacing w:after="0"/>
        <w:ind w:left="0"/>
        <w:jc w:val="both"/>
      </w:pPr>
      <w:r>
        <w:rPr>
          <w:rFonts w:ascii="Times New Roman"/>
          <w:b w:val="false"/>
          <w:i w:val="false"/>
          <w:color w:val="000000"/>
          <w:sz w:val="28"/>
        </w:rPr>
        <w:t>
      41. Қызметшінің бағалау нәтижелеріне сотта шағымдануға құқығы бар.</w:t>
      </w:r>
    </w:p>
    <w:bookmarkEnd w:id="44"/>
    <w:p>
      <w:pPr>
        <w:spacing w:after="0"/>
        <w:ind w:left="0"/>
        <w:jc w:val="left"/>
      </w:pPr>
      <w:r>
        <w:rPr>
          <w:rFonts w:ascii="Times New Roman"/>
          <w:b/>
          <w:i w:val="false"/>
          <w:color w:val="000000"/>
        </w:rPr>
        <w:t xml:space="preserve"> 8. Бағалау нәтижелері бойынша шешім қабылдау</w:t>
      </w:r>
    </w:p>
    <w:bookmarkStart w:name="z50" w:id="4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45"/>
    <w:bookmarkStart w:name="z51" w:id="46"/>
    <w:p>
      <w:pPr>
        <w:spacing w:after="0"/>
        <w:ind w:left="0"/>
        <w:jc w:val="both"/>
      </w:pPr>
      <w:r>
        <w:rPr>
          <w:rFonts w:ascii="Times New Roman"/>
          <w:b w:val="false"/>
          <w:i w:val="false"/>
          <w:color w:val="000000"/>
          <w:sz w:val="28"/>
        </w:rPr>
        <w:t>
      43. Бонустар "өте жақсы" және "тиімді" бағалау нәтижелері бар қызметшілеріне төленеді.</w:t>
      </w:r>
    </w:p>
    <w:bookmarkEnd w:id="46"/>
    <w:bookmarkStart w:name="z52" w:id="47"/>
    <w:p>
      <w:pPr>
        <w:spacing w:after="0"/>
        <w:ind w:left="0"/>
        <w:jc w:val="both"/>
      </w:pPr>
      <w:r>
        <w:rPr>
          <w:rFonts w:ascii="Times New Roman"/>
          <w:b w:val="false"/>
          <w:i w:val="false"/>
          <w:color w:val="000000"/>
          <w:sz w:val="28"/>
        </w:rPr>
        <w:t>
      44. Егерде, жылдық бағалаудың қорытындылары бойынша оңың кызметті қанағаттанарлықсыз болып танылса, қызметшінің оқытуы (біліктілігін арттыру) бағыты бойынша жүргізіледі.</w:t>
      </w:r>
    </w:p>
    <w:bookmarkEnd w:id="47"/>
    <w:p>
      <w:pPr>
        <w:spacing w:after="0"/>
        <w:ind w:left="0"/>
        <w:jc w:val="both"/>
      </w:pPr>
      <w:r>
        <w:rPr>
          <w:rFonts w:ascii="Times New Roman"/>
          <w:b w:val="false"/>
          <w:i w:val="false"/>
          <w:color w:val="000000"/>
          <w:sz w:val="28"/>
        </w:rPr>
        <w:t>
      Комиссия, оның қызметін жылдық бағалаудың нәтижелерін бекіткеннен кейін үш ай ішінде қызметші біліктілікті жоғарылату курстарына жіберіледі.</w:t>
      </w:r>
    </w:p>
    <w:bookmarkStart w:name="z53" w:id="48"/>
    <w:p>
      <w:pPr>
        <w:spacing w:after="0"/>
        <w:ind w:left="0"/>
        <w:jc w:val="both"/>
      </w:pPr>
      <w:r>
        <w:rPr>
          <w:rFonts w:ascii="Times New Roman"/>
          <w:b w:val="false"/>
          <w:i w:val="false"/>
          <w:color w:val="000000"/>
          <w:sz w:val="28"/>
        </w:rPr>
        <w:t>
      45. "Қанағаттанарлықсыз" деген баға алған қызметші мемлекеттік әкімшілік лауазымға алғаш рет қабылданған тұлғаларға тәлімгер ретінде бекітілмейді.</w:t>
      </w:r>
    </w:p>
    <w:bookmarkEnd w:id="48"/>
    <w:bookmarkStart w:name="z54" w:id="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Қызметшінің екі жыл қатарынан қорытындысы бойынша "қанағаттанарлықсыз" деген бағалау нәтижелері оны лауазымынан төмендетуге шешім қабылдау үшін негіз болып табылады. Кез-келген төмен тұрған бос лауазым болмаған жағдайда, қызметші заңнамамен белгіленген тәртіпте жұмыстан шығарылады.</w:t>
      </w:r>
    </w:p>
    <w:bookmarkEnd w:id="49"/>
    <w:bookmarkStart w:name="z56" w:id="50"/>
    <w:p>
      <w:pPr>
        <w:spacing w:after="0"/>
        <w:ind w:left="0"/>
        <w:jc w:val="both"/>
      </w:pPr>
      <w:r>
        <w:rPr>
          <w:rFonts w:ascii="Times New Roman"/>
          <w:b w:val="false"/>
          <w:i w:val="false"/>
          <w:color w:val="000000"/>
          <w:sz w:val="28"/>
        </w:rPr>
        <w:t>
      47. Қызметшілердің қызметін бағалау нәтижелері олардың қызметтік тізімдеріне енгізіледі.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аппараты" мемлекеттік мекемесінің "Б" корпусы мемелекеттік әкімшілік қызметшілерінің 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___________________________             ___________________________</w:t>
      </w:r>
    </w:p>
    <w:p>
      <w:pPr>
        <w:spacing w:after="0"/>
        <w:ind w:left="0"/>
        <w:jc w:val="both"/>
      </w:pPr>
      <w:r>
        <w:rPr>
          <w:rFonts w:ascii="Times New Roman"/>
          <w:b w:val="false"/>
          <w:i w:val="false"/>
          <w:color w:val="000000"/>
          <w:sz w:val="28"/>
        </w:rPr>
        <w:t>
      (тегі, аты-жөні)                         (тегі, аты-жөні)</w:t>
      </w:r>
    </w:p>
    <w:p>
      <w:pPr>
        <w:spacing w:after="0"/>
        <w:ind w:left="0"/>
        <w:jc w:val="both"/>
      </w:pPr>
      <w:r>
        <w:rPr>
          <w:rFonts w:ascii="Times New Roman"/>
          <w:b w:val="false"/>
          <w:i w:val="false"/>
          <w:color w:val="000000"/>
          <w:sz w:val="28"/>
        </w:rPr>
        <w:t>
      күні _______________________             күні _______________________</w:t>
      </w:r>
    </w:p>
    <w:p>
      <w:pPr>
        <w:spacing w:after="0"/>
        <w:ind w:left="0"/>
        <w:jc w:val="both"/>
      </w:pPr>
      <w:r>
        <w:rPr>
          <w:rFonts w:ascii="Times New Roman"/>
          <w:b w:val="false"/>
          <w:i w:val="false"/>
          <w:color w:val="000000"/>
          <w:sz w:val="28"/>
        </w:rPr>
        <w:t>
      қолы ______________________             қолы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аппараты" мемлекеттік мекемесінің "Б" корпусы мемелекеттік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___________тоқсан_____жыл</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w:t>
      </w:r>
    </w:p>
    <w:p>
      <w:pPr>
        <w:spacing w:after="0"/>
        <w:ind w:left="0"/>
        <w:jc w:val="both"/>
      </w:pPr>
      <w:r>
        <w:rPr>
          <w:rFonts w:ascii="Times New Roman"/>
          <w:b w:val="false"/>
          <w:i w:val="false"/>
          <w:color w:val="000000"/>
          <w:sz w:val="28"/>
        </w:rPr>
        <w:t>
      (болған жағдайда): 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___________________________             ___________________________</w:t>
      </w:r>
    </w:p>
    <w:p>
      <w:pPr>
        <w:spacing w:after="0"/>
        <w:ind w:left="0"/>
        <w:jc w:val="both"/>
      </w:pPr>
      <w:r>
        <w:rPr>
          <w:rFonts w:ascii="Times New Roman"/>
          <w:b w:val="false"/>
          <w:i w:val="false"/>
          <w:color w:val="000000"/>
          <w:sz w:val="28"/>
        </w:rPr>
        <w:t>
      (тегі, аты-жөні)                         (тегі, аты-жөні)</w:t>
      </w:r>
    </w:p>
    <w:p>
      <w:pPr>
        <w:spacing w:after="0"/>
        <w:ind w:left="0"/>
        <w:jc w:val="both"/>
      </w:pPr>
      <w:r>
        <w:rPr>
          <w:rFonts w:ascii="Times New Roman"/>
          <w:b w:val="false"/>
          <w:i w:val="false"/>
          <w:color w:val="000000"/>
          <w:sz w:val="28"/>
        </w:rPr>
        <w:t>
      күні _______________________             күні _______________________</w:t>
      </w:r>
    </w:p>
    <w:p>
      <w:pPr>
        <w:spacing w:after="0"/>
        <w:ind w:left="0"/>
        <w:jc w:val="both"/>
      </w:pPr>
      <w:r>
        <w:rPr>
          <w:rFonts w:ascii="Times New Roman"/>
          <w:b w:val="false"/>
          <w:i w:val="false"/>
          <w:color w:val="000000"/>
          <w:sz w:val="28"/>
        </w:rPr>
        <w:t>
      қолы ______________________             қолы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аппараты" мемлекеттік мекемесінің "Б" корпусы мемелекеттік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 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w:t>
      </w:r>
    </w:p>
    <w:p>
      <w:pPr>
        <w:spacing w:after="0"/>
        <w:ind w:left="0"/>
        <w:jc w:val="both"/>
      </w:pPr>
      <w:r>
        <w:rPr>
          <w:rFonts w:ascii="Times New Roman"/>
          <w:b w:val="false"/>
          <w:i w:val="false"/>
          <w:color w:val="000000"/>
          <w:sz w:val="28"/>
        </w:rPr>
        <w:t>
      Бағаланатын қызметшінің лауазымы: 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2507"/>
        <w:gridCol w:w="4153"/>
        <w:gridCol w:w="2253"/>
        <w:gridCol w:w="1367"/>
        <w:gridCol w:w="608"/>
      </w:tblGrid>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___________________________             ___________________________</w:t>
      </w:r>
    </w:p>
    <w:p>
      <w:pPr>
        <w:spacing w:after="0"/>
        <w:ind w:left="0"/>
        <w:jc w:val="both"/>
      </w:pPr>
      <w:r>
        <w:rPr>
          <w:rFonts w:ascii="Times New Roman"/>
          <w:b w:val="false"/>
          <w:i w:val="false"/>
          <w:color w:val="000000"/>
          <w:sz w:val="28"/>
        </w:rPr>
        <w:t>
      (тегі, аты-жөні)                         (тегі, аты-жөні)</w:t>
      </w:r>
    </w:p>
    <w:p>
      <w:pPr>
        <w:spacing w:after="0"/>
        <w:ind w:left="0"/>
        <w:jc w:val="both"/>
      </w:pPr>
      <w:r>
        <w:rPr>
          <w:rFonts w:ascii="Times New Roman"/>
          <w:b w:val="false"/>
          <w:i w:val="false"/>
          <w:color w:val="000000"/>
          <w:sz w:val="28"/>
        </w:rPr>
        <w:t>
      күні _______________________             күні _______________________</w:t>
      </w:r>
    </w:p>
    <w:p>
      <w:pPr>
        <w:spacing w:after="0"/>
        <w:ind w:left="0"/>
        <w:jc w:val="both"/>
      </w:pPr>
      <w:r>
        <w:rPr>
          <w:rFonts w:ascii="Times New Roman"/>
          <w:b w:val="false"/>
          <w:i w:val="false"/>
          <w:color w:val="000000"/>
          <w:sz w:val="28"/>
        </w:rPr>
        <w:t>
      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аппараты" мемлекеттік мекемесінің "Б" корпусы мемелекеттік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"Мәртөк аудандық мәслихатының аппараты" мемлекеттік мекемесі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4689"/>
        <w:gridCol w:w="1587"/>
        <w:gridCol w:w="3540"/>
        <w:gridCol w:w="897"/>
      </w:tblGrid>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қайта қарау (болған жағдайда)</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Комиссияның хатшысы: ___________________________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Комиссияның төрағасы: ___________________________ Күні: 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Комиссияның мүшесі: _____________________________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