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123a" w14:textId="af41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2016 жылғы 23 желтоқсандағы № 49 "2017-2019 жылдарға арналған Мәртөк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10 наурыздағы № 62 шешімі. Ақтөбе облысының Әділет департаментінде 2017 жылғы 28 наурызда № 5360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мәслихаттың 2016 жылғы 23 желтоқсандағы № 49 "2017-2019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5210, 2017 жылғы 2 ақпанда "Мәртөк тынысы" газетінде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"4 184 121" цифрлары "4 311 251" цифрларымен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"3 581 121" цифрлары "3 708 251" цифрларымен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"4 184 121" цифрлары "4 403 269,7" цифрларымен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"- 42 220" цифрлары "- 134 238,7" цифрларымен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"42 220" цифрлары "134 238,7" цифрларымен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"жартылай стационарлық жағдайда қарттар мен мүгедектерге арнаулы әлеуметтік қызмет көрсетуге – 2 451 мың теңге";</w:t>
      </w:r>
    </w:p>
    <w:p>
      <w:pPr>
        <w:spacing w:after="0"/>
        <w:ind w:left="0"/>
        <w:jc w:val="both"/>
      </w:pPr>
      <w:r>
        <w:rPr>
          <w:rFonts w:ascii="Times New Roman"/>
          <w:b w:val="false"/>
          <w:i w:val="false"/>
          <w:color w:val="000000"/>
          <w:sz w:val="28"/>
        </w:rPr>
        <w:t>
      "үйде қызмет көрсету жағдайында қарттар мен мүгедектерге арнаулы әлеуметтік қызмет көрсетуге – 5 779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"71 997" цифрлары "85 061" цифрларымен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"Хазірет орта мектебінің күрделі жөндеуіне – 24 435 мың теңге";</w:t>
      </w:r>
    </w:p>
    <w:p>
      <w:pPr>
        <w:spacing w:after="0"/>
        <w:ind w:left="0"/>
        <w:jc w:val="both"/>
      </w:pPr>
      <w:r>
        <w:rPr>
          <w:rFonts w:ascii="Times New Roman"/>
          <w:b w:val="false"/>
          <w:i w:val="false"/>
          <w:color w:val="000000"/>
          <w:sz w:val="28"/>
        </w:rPr>
        <w:t>
      "Қазан негізгі мектебінің күрделі жөндеуіне – 50 181 мың теңге";</w:t>
      </w:r>
    </w:p>
    <w:p>
      <w:pPr>
        <w:spacing w:after="0"/>
        <w:ind w:left="0"/>
        <w:jc w:val="both"/>
      </w:pPr>
      <w:r>
        <w:rPr>
          <w:rFonts w:ascii="Times New Roman"/>
          <w:b w:val="false"/>
          <w:i w:val="false"/>
          <w:color w:val="000000"/>
          <w:sz w:val="28"/>
        </w:rPr>
        <w:t>
      "Мәртөк ауылы жолдарының орташа жөндеуіне – 20 000 мың теңге";</w:t>
      </w:r>
    </w:p>
    <w:p>
      <w:pPr>
        <w:spacing w:after="0"/>
        <w:ind w:left="0"/>
        <w:jc w:val="both"/>
      </w:pPr>
      <w:r>
        <w:rPr>
          <w:rFonts w:ascii="Times New Roman"/>
          <w:b w:val="false"/>
          <w:i w:val="false"/>
          <w:color w:val="000000"/>
          <w:sz w:val="28"/>
        </w:rPr>
        <w:t>
      "еңбекақыны ішінара субсидиялауға – 578 мың теңге";</w:t>
      </w:r>
    </w:p>
    <w:p>
      <w:pPr>
        <w:spacing w:after="0"/>
        <w:ind w:left="0"/>
        <w:jc w:val="both"/>
      </w:pPr>
      <w:r>
        <w:rPr>
          <w:rFonts w:ascii="Times New Roman"/>
          <w:b w:val="false"/>
          <w:i w:val="false"/>
          <w:color w:val="000000"/>
          <w:sz w:val="28"/>
        </w:rPr>
        <w:t>
      "кадрларды кәсіби даярлауға – 4 392 мың теңге";</w:t>
      </w:r>
    </w:p>
    <w:p>
      <w:pPr>
        <w:spacing w:after="0"/>
        <w:ind w:left="0"/>
        <w:jc w:val="both"/>
      </w:pPr>
      <w:r>
        <w:rPr>
          <w:rFonts w:ascii="Times New Roman"/>
          <w:b w:val="false"/>
          <w:i w:val="false"/>
          <w:color w:val="000000"/>
          <w:sz w:val="28"/>
        </w:rPr>
        <w:t>
      "жұмысшы кадрларға қысқа мерзімді кәсіби оқытуға – 6 250 мың теңге".</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 № 62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1 Қосымша</w:t>
            </w:r>
          </w:p>
        </w:tc>
      </w:tr>
    </w:tbl>
    <w:p>
      <w:pPr>
        <w:spacing w:after="0"/>
        <w:ind w:left="0"/>
        <w:jc w:val="left"/>
      </w:pPr>
      <w:r>
        <w:rPr>
          <w:rFonts w:ascii="Times New Roman"/>
          <w:b/>
          <w:i w:val="false"/>
          <w:color w:val="000000"/>
        </w:rPr>
        <w:t xml:space="preserve"> 2017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4 311 251,0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3 708 251,0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3 708 251,0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3 708 251,0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
        <w:gridCol w:w="1121"/>
        <w:gridCol w:w="1121"/>
        <w:gridCol w:w="5660"/>
        <w:gridCol w:w="3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4 403 269,7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2 842 089,3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2 314 896,0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2 188 035,0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мемлекеттік әлеуметтік тапсырысты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трансфкрт есебінен республикалық бюджеттен бөлінген пайдаланылмаған (түгел пайдаланылмаған) нысаналы трансферттердің сомасын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 № 62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5 Қосымша</w:t>
            </w:r>
          </w:p>
        </w:tc>
      </w:tr>
    </w:tbl>
    <w:p>
      <w:pPr>
        <w:spacing w:after="0"/>
        <w:ind w:left="0"/>
        <w:jc w:val="left"/>
      </w:pPr>
      <w:r>
        <w:rPr>
          <w:rFonts w:ascii="Times New Roman"/>
          <w:b/>
          <w:i w:val="false"/>
          <w:color w:val="000000"/>
        </w:rPr>
        <w:t xml:space="preserve"> 2017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86"/>
        <w:gridCol w:w="2254"/>
        <w:gridCol w:w="2407"/>
        <w:gridCol w:w="240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612"/>
        <w:gridCol w:w="3673"/>
        <w:gridCol w:w="2191"/>
        <w:gridCol w:w="1800"/>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