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26ce" w14:textId="7732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both"/>
      </w:pPr>
      <w:r>
        <w:rPr>
          <w:rFonts w:ascii="Times New Roman"/>
          <w:b w:val="false"/>
          <w:i w:val="false"/>
          <w:color w:val="000000"/>
          <w:sz w:val="28"/>
        </w:rPr>
        <w:t>Ақтөбе облысы Ырғыз ауданы әкімдігінің 2017 жылғы 15 желтоқсандағы № 165 қаулысы. Ақтөбе облысының Әділет департаментінде 2018 жылғы 3 қаңтарда № 5784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 тармақшасына сәйкес, Ырғыз ауданының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коммуналдық меншікке келіп түскен, қараусыз қалған жануарларды пайдалану қағидасы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"Ырғыз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Н.Қызбергеновке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ЕЛЕУСІЗОВ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әкімдігінің </w:t>
            </w:r>
            <w:r>
              <w:br/>
            </w:r>
            <w:r>
              <w:rPr>
                <w:rFonts w:ascii="Times New Roman"/>
                <w:b w:val="false"/>
                <w:i w:val="false"/>
                <w:color w:val="000000"/>
                <w:sz w:val="20"/>
              </w:rPr>
              <w:t xml:space="preserve">2017 жылғы 15 желтоқсандағы </w:t>
            </w:r>
            <w:r>
              <w:br/>
            </w:r>
            <w:r>
              <w:rPr>
                <w:rFonts w:ascii="Times New Roman"/>
                <w:b w:val="false"/>
                <w:i w:val="false"/>
                <w:color w:val="000000"/>
                <w:sz w:val="20"/>
              </w:rPr>
              <w:t>№ 165 қаулысымен бекітілді</w:t>
            </w:r>
          </w:p>
        </w:tc>
      </w:tr>
    </w:tbl>
    <w:bookmarkStart w:name="z8" w:id="5"/>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Ырғыз ауданы әкімдігінің 25.12.2024 </w:t>
      </w:r>
      <w:r>
        <w:rPr>
          <w:rFonts w:ascii="Times New Roman"/>
          <w:b w:val="false"/>
          <w:i w:val="false"/>
          <w:color w:val="ff0000"/>
          <w:sz w:val="28"/>
        </w:rPr>
        <w:t>№ 234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9" w:id="6"/>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Қағидасы (бұдан әрі - Қағидалар) Қазақстан Республикасының Азаматтық Кодексінің </w:t>
      </w:r>
      <w:r>
        <w:rPr>
          <w:rFonts w:ascii="Times New Roman"/>
          <w:b w:val="false"/>
          <w:i w:val="false"/>
          <w:color w:val="000000"/>
          <w:sz w:val="28"/>
        </w:rPr>
        <w:t>246 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 тармақшасына сәйкес әзірленді.</w:t>
      </w:r>
    </w:p>
    <w:bookmarkEnd w:id="6"/>
    <w:bookmarkStart w:name="z26"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Осы Қағидаларда пайдаланылатын негізгі ұғымдар:</w:t>
      </w:r>
    </w:p>
    <w:bookmarkEnd w:id="8"/>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үй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1" w:id="9"/>
    <w:p>
      <w:pPr>
        <w:spacing w:after="0"/>
        <w:ind w:left="0"/>
        <w:jc w:val="left"/>
      </w:pPr>
      <w:r>
        <w:rPr>
          <w:rFonts w:ascii="Times New Roman"/>
          <w:b/>
          <w:i w:val="false"/>
          <w:color w:val="000000"/>
        </w:rPr>
        <w:t xml:space="preserve"> 2. Иесіз жануарларды пайдалану</w:t>
      </w:r>
    </w:p>
    <w:bookmarkEnd w:id="9"/>
    <w:bookmarkStart w:name="z12" w:id="10"/>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10"/>
    <w:bookmarkStart w:name="z13" w:id="11"/>
    <w:p>
      <w:pPr>
        <w:spacing w:after="0"/>
        <w:ind w:left="0"/>
        <w:jc w:val="both"/>
      </w:pPr>
      <w:r>
        <w:rPr>
          <w:rFonts w:ascii="Times New Roman"/>
          <w:b w:val="false"/>
          <w:i w:val="false"/>
          <w:color w:val="000000"/>
          <w:sz w:val="28"/>
        </w:rPr>
        <w:t>
      Егер меншік иесі немесе оның тұрған жерi белгiсiз болса, қараусыз жануарларды ұстап алған тұлға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End w:id="11"/>
    <w:bookmarkStart w:name="z14" w:id="12"/>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2"/>
    <w:bookmarkStart w:name="z15" w:id="13"/>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мөлшерінде жауапты болады.</w:t>
      </w:r>
    </w:p>
    <w:bookmarkEnd w:id="13"/>
    <w:bookmarkStart w:name="z16" w:id="14"/>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4"/>
    <w:bookmarkStart w:name="z17" w:id="15"/>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немесе қолға үйретілген жануарларды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төлеуді талап етуге құқылы.</w:t>
      </w:r>
    </w:p>
    <w:bookmarkEnd w:id="15"/>
    <w:bookmarkStart w:name="z18" w:id="16"/>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6"/>
    <w:bookmarkStart w:name="z19" w:id="17"/>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7"/>
    <w:bookmarkStart w:name="z20" w:id="18"/>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белгiленетiн шарттармен, ал келiсiмге келмеген кезде - сот арқылы оларды өзіне қайтарып беруді талап етуге құқылы.</w:t>
      </w:r>
    </w:p>
    <w:bookmarkEnd w:id="18"/>
    <w:bookmarkStart w:name="z21" w:id="19"/>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9"/>
    <w:bookmarkStart w:name="z27" w:id="20"/>
    <w:p>
      <w:pPr>
        <w:spacing w:after="0"/>
        <w:ind w:left="0"/>
        <w:jc w:val="left"/>
      </w:pPr>
      <w:r>
        <w:rPr>
          <w:rFonts w:ascii="Times New Roman"/>
          <w:b/>
          <w:i w:val="false"/>
          <w:color w:val="000000"/>
        </w:rPr>
        <w:t xml:space="preserve"> 4. Қорытынды ережелер</w:t>
      </w:r>
    </w:p>
    <w:bookmarkEnd w:id="20"/>
    <w:bookmarkStart w:name="z23" w:id="21"/>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21"/>
    <w:bookmarkStart w:name="z24" w:id="22"/>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22"/>
    <w:bookmarkStart w:name="z25" w:id="23"/>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