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0611" w14:textId="d740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Көлтабан селолық округі әкімінің 2011 жылғы 10 қарашадағы № 10 "Көлтабан ауылдық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Көлтабан ауылдық округі әкімінің 2017 жылғы 22 ақпандағы № 4 шешімі. Ақтөбе облысының Әділет департаментінде 2017 жылы 13 наурызда № 5311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ауданының Көлтабан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ауданының Көлтабан селолық округі әкімінің 2011 жылғы 10 қарашадағы № 10 "Көлтабан ауылдық округінің көшелеріне атау беру туралы" (нормативтік құқықтық актілерді мемлекеттік тіркеу тізілімінде № 3-4-134 тіркелген, 2011 жылғы 22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5" w:id="3"/>
    <w:p>
      <w:pPr>
        <w:spacing w:after="0"/>
        <w:ind w:left="0"/>
        <w:jc w:val="both"/>
      </w:pPr>
      <w:r>
        <w:rPr>
          <w:rFonts w:ascii="Times New Roman"/>
          <w:b w:val="false"/>
          <w:i w:val="false"/>
          <w:color w:val="000000"/>
          <w:sz w:val="28"/>
        </w:rPr>
        <w:t>
      орыс тіліндегі шешімнің деректемелерінде "11 ноября" сөздері "10 ноября" сөздерімен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қазақ тіліндегі атауы мынадай жаңа редакцияда жазылсын:</w:t>
      </w:r>
    </w:p>
    <w:p>
      <w:pPr>
        <w:spacing w:after="0"/>
        <w:ind w:left="0"/>
        <w:jc w:val="both"/>
      </w:pPr>
      <w:r>
        <w:rPr>
          <w:rFonts w:ascii="Times New Roman"/>
          <w:b w:val="false"/>
          <w:i w:val="false"/>
          <w:color w:val="000000"/>
          <w:sz w:val="28"/>
        </w:rPr>
        <w:t>
      "Көлтабан ауылдық округінің кейбір елді мекендерінің атаусыз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мынадай жаңа редакцияда жазылсын:</w:t>
      </w:r>
    </w:p>
    <w:p>
      <w:pPr>
        <w:spacing w:after="0"/>
        <w:ind w:left="0"/>
        <w:jc w:val="both"/>
      </w:pPr>
      <w:r>
        <w:rPr>
          <w:rFonts w:ascii="Times New Roman"/>
          <w:b w:val="false"/>
          <w:i w:val="false"/>
          <w:color w:val="000000"/>
          <w:sz w:val="28"/>
        </w:rPr>
        <w:t>
      "1. Көлтабан ауылдық округінің кейбір елді мекендерінің атаусыз көшелеріне келесі атаулар берілсін:</w:t>
      </w:r>
    </w:p>
    <w:p>
      <w:pPr>
        <w:spacing w:after="0"/>
        <w:ind w:left="0"/>
        <w:jc w:val="both"/>
      </w:pPr>
      <w:r>
        <w:rPr>
          <w:rFonts w:ascii="Times New Roman"/>
          <w:b w:val="false"/>
          <w:i w:val="false"/>
          <w:color w:val="000000"/>
          <w:sz w:val="28"/>
        </w:rPr>
        <w:t>
      Жарлы ауылы:";</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Көлтабан ауылдық округі </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Құлбатыр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