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9006" w14:textId="6519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60 "2017-2019 жылдарға арналған Алға ауданының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2017 жылғы 18 шілдедегі № 109 шешімі. Ақтөбе облысының Әділет департаментінде 2017 жылғы 27 шілдеде № 5619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Алға аудандық мәслихаттың 2016 жылғы 23 желтоқсандағы № 60 "2017-2019 жылдарға арналған Алға ауданының бюджетін бекіту туралы" (Нормативтік құқықтық актілерді мемлекеттік тіркеу тізілімінде № 5229 тіркелген, Қазақстан Республикасының нормативтік құқықтық актілерінің эталондық бақылау банкінде 2017 жылғы 2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"7 023 874" сандары "7 080 389,9"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 түсімдері бойынша</w:t>
      </w:r>
    </w:p>
    <w:p>
      <w:pPr>
        <w:spacing w:after="0"/>
        <w:ind w:left="0"/>
        <w:jc w:val="both"/>
      </w:pPr>
      <w:r>
        <w:rPr>
          <w:rFonts w:ascii="Times New Roman"/>
          <w:b w:val="false"/>
          <w:i w:val="false"/>
          <w:color w:val="000000"/>
          <w:sz w:val="28"/>
        </w:rPr>
        <w:t>
      "801 329" сандары "802 329" сандарымен ауыстырылсын;</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"38 809" сандары "37 809" сандарымен ауыстырылсын;</w:t>
      </w:r>
    </w:p>
    <w:p>
      <w:pPr>
        <w:spacing w:after="0"/>
        <w:ind w:left="0"/>
        <w:jc w:val="both"/>
      </w:pPr>
      <w:r>
        <w:rPr>
          <w:rFonts w:ascii="Times New Roman"/>
          <w:b w:val="false"/>
          <w:i w:val="false"/>
          <w:color w:val="000000"/>
          <w:sz w:val="28"/>
        </w:rPr>
        <w:t>
      трансферттер түсімдері бойынша "6 152 874" сандары "6 209 389,9"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"7 090 671" сандары "7 147 186,9"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w:t>
      </w:r>
    </w:p>
    <w:p>
      <w:pPr>
        <w:spacing w:after="0"/>
        <w:ind w:left="0"/>
        <w:jc w:val="both"/>
      </w:pPr>
      <w:r>
        <w:rPr>
          <w:rFonts w:ascii="Times New Roman"/>
          <w:b w:val="false"/>
          <w:i w:val="false"/>
          <w:color w:val="000000"/>
          <w:sz w:val="28"/>
        </w:rPr>
        <w:t>
      "55 708" сандары "-11 821"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кредиттерді өтеу</w:t>
      </w:r>
    </w:p>
    <w:p>
      <w:pPr>
        <w:spacing w:after="0"/>
        <w:ind w:left="0"/>
        <w:jc w:val="both"/>
      </w:pPr>
      <w:r>
        <w:rPr>
          <w:rFonts w:ascii="Times New Roman"/>
          <w:b w:val="false"/>
          <w:i w:val="false"/>
          <w:color w:val="000000"/>
          <w:sz w:val="28"/>
        </w:rPr>
        <w:t>
      "8 513" сандары "76 041,5"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w:t>
      </w:r>
    </w:p>
    <w:p>
      <w:pPr>
        <w:spacing w:after="0"/>
        <w:ind w:left="0"/>
        <w:jc w:val="both"/>
      </w:pPr>
      <w:r>
        <w:rPr>
          <w:rFonts w:ascii="Times New Roman"/>
          <w:b w:val="false"/>
          <w:i w:val="false"/>
          <w:color w:val="000000"/>
          <w:sz w:val="28"/>
        </w:rPr>
        <w:t>
      "-122 505" сандары "-54 976,5"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w:t>
      </w:r>
    </w:p>
    <w:p>
      <w:pPr>
        <w:spacing w:after="0"/>
        <w:ind w:left="0"/>
        <w:jc w:val="both"/>
      </w:pPr>
      <w:r>
        <w:rPr>
          <w:rFonts w:ascii="Times New Roman"/>
          <w:b w:val="false"/>
          <w:i w:val="false"/>
          <w:color w:val="000000"/>
          <w:sz w:val="28"/>
        </w:rPr>
        <w:t>
      "122 505" сандары "54 976,5"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"1 216 471" сандары "1 238 917"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абзацтағы "59 954" сандары "9 015"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 "9 000" сандары "7 000" сандарымен ауыстырылсын;</w:t>
      </w:r>
    </w:p>
    <w:p>
      <w:pPr>
        <w:spacing w:after="0"/>
        <w:ind w:left="0"/>
        <w:jc w:val="both"/>
      </w:pPr>
      <w:r>
        <w:rPr>
          <w:rFonts w:ascii="Times New Roman"/>
          <w:b w:val="false"/>
          <w:i w:val="false"/>
          <w:color w:val="000000"/>
          <w:sz w:val="28"/>
        </w:rPr>
        <w:t>
      алтыншы абзацтағы "3 201" сандары "0" санымен ауыстырылсын;</w:t>
      </w:r>
    </w:p>
    <w:p>
      <w:pPr>
        <w:spacing w:after="0"/>
        <w:ind w:left="0"/>
        <w:jc w:val="both"/>
      </w:pPr>
      <w:r>
        <w:rPr>
          <w:rFonts w:ascii="Times New Roman"/>
          <w:b w:val="false"/>
          <w:i w:val="false"/>
          <w:color w:val="000000"/>
          <w:sz w:val="28"/>
        </w:rPr>
        <w:t>
      сегізінші абзацтағы "22 816" сандары "15 627" сандарымен ауыстырылсын;</w:t>
      </w:r>
    </w:p>
    <w:p>
      <w:pPr>
        <w:spacing w:after="0"/>
        <w:ind w:left="0"/>
        <w:jc w:val="both"/>
      </w:pPr>
      <w:r>
        <w:rPr>
          <w:rFonts w:ascii="Times New Roman"/>
          <w:b w:val="false"/>
          <w:i w:val="false"/>
          <w:color w:val="000000"/>
          <w:sz w:val="28"/>
        </w:rPr>
        <w:t>
      тоғызыншы абзацтағы "11 777" сандары "7 840" сандарымен ауыстырылсын;</w:t>
      </w:r>
    </w:p>
    <w:p>
      <w:pPr>
        <w:spacing w:after="0"/>
        <w:ind w:left="0"/>
        <w:jc w:val="both"/>
      </w:pPr>
      <w:r>
        <w:rPr>
          <w:rFonts w:ascii="Times New Roman"/>
          <w:b w:val="false"/>
          <w:i w:val="false"/>
          <w:color w:val="000000"/>
          <w:sz w:val="28"/>
        </w:rPr>
        <w:t>
      он бірінші абзацтағы "620 508" сандары "619 005,6" сандарымен ауыстырылсын;</w:t>
      </w:r>
    </w:p>
    <w:p>
      <w:pPr>
        <w:spacing w:after="0"/>
        <w:ind w:left="0"/>
        <w:jc w:val="both"/>
      </w:pPr>
      <w:r>
        <w:rPr>
          <w:rFonts w:ascii="Times New Roman"/>
          <w:b w:val="false"/>
          <w:i w:val="false"/>
          <w:color w:val="000000"/>
          <w:sz w:val="28"/>
        </w:rPr>
        <w:t>
      он екінші абзацтағы "36 132" сандары "35 230" сандарымен ауыстырылсын;</w:t>
      </w:r>
    </w:p>
    <w:p>
      <w:pPr>
        <w:spacing w:after="0"/>
        <w:ind w:left="0"/>
        <w:jc w:val="both"/>
      </w:pPr>
      <w:r>
        <w:rPr>
          <w:rFonts w:ascii="Times New Roman"/>
          <w:b w:val="false"/>
          <w:i w:val="false"/>
          <w:color w:val="000000"/>
          <w:sz w:val="28"/>
        </w:rPr>
        <w:t>
      он төртінші абзацтағы "73 203" сандары "69 090,3" сандарымен ауыстырылсын;</w:t>
      </w:r>
    </w:p>
    <w:p>
      <w:pPr>
        <w:spacing w:after="0"/>
        <w:ind w:left="0"/>
        <w:jc w:val="both"/>
      </w:pPr>
      <w:r>
        <w:rPr>
          <w:rFonts w:ascii="Times New Roman"/>
          <w:b w:val="false"/>
          <w:i w:val="false"/>
          <w:color w:val="000000"/>
          <w:sz w:val="28"/>
        </w:rPr>
        <w:t>
      он бесінші абзацтағы "115 986" сандары "123 257" сандарымен ауыстырылсын;</w:t>
      </w:r>
    </w:p>
    <w:p>
      <w:pPr>
        <w:spacing w:after="0"/>
        <w:ind w:left="0"/>
        <w:jc w:val="both"/>
      </w:pPr>
      <w:r>
        <w:rPr>
          <w:rFonts w:ascii="Times New Roman"/>
          <w:b w:val="false"/>
          <w:i w:val="false"/>
          <w:color w:val="000000"/>
          <w:sz w:val="28"/>
        </w:rPr>
        <w:t>
      және келесідей мазмұндағы абзацпен толықтырылсын:</w:t>
      </w:r>
    </w:p>
    <w:p>
      <w:pPr>
        <w:spacing w:after="0"/>
        <w:ind w:left="0"/>
        <w:jc w:val="both"/>
      </w:pPr>
      <w:r>
        <w:rPr>
          <w:rFonts w:ascii="Times New Roman"/>
          <w:b w:val="false"/>
          <w:i w:val="false"/>
          <w:color w:val="000000"/>
          <w:sz w:val="28"/>
        </w:rPr>
        <w:t>
      "ведомстволық бағыныстағы мәдениет саласындағы мемлекеттік мекемелердің және ұйымдарының күрделі шығыстарына – 50 000,0 мың теңге;</w:t>
      </w:r>
    </w:p>
    <w:p>
      <w:pPr>
        <w:spacing w:after="0"/>
        <w:ind w:left="0"/>
        <w:jc w:val="both"/>
      </w:pPr>
      <w:r>
        <w:rPr>
          <w:rFonts w:ascii="Times New Roman"/>
          <w:b w:val="false"/>
          <w:i w:val="false"/>
          <w:color w:val="000000"/>
          <w:sz w:val="28"/>
        </w:rPr>
        <w:t>
      роботты техника бойынша элективті курсы үшін жабдық сатып алуға- 8 000,0 мың теңге;</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42 582,0 мың теңге".</w:t>
      </w:r>
    </w:p>
    <w:bookmarkStart w:name="z9"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Грачева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18 шілдедегі № 109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1 қосымша</w:t>
            </w:r>
          </w:p>
        </w:tc>
      </w:tr>
    </w:tbl>
    <w:p>
      <w:pPr>
        <w:spacing w:after="0"/>
        <w:ind w:left="0"/>
        <w:jc w:val="left"/>
      </w:pPr>
      <w:r>
        <w:rPr>
          <w:rFonts w:ascii="Times New Roman"/>
          <w:b/>
          <w:i w:val="false"/>
          <w:color w:val="000000"/>
        </w:rPr>
        <w:t xml:space="preserve"> 2017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7080389,9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6209389,9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6209389,9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6209389,9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28"/>
        <w:gridCol w:w="1113"/>
        <w:gridCol w:w="1113"/>
        <w:gridCol w:w="6005"/>
        <w:gridCol w:w="27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7147186,9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жүрізу, мемлекеттік-жекешелік әріптестік жобаларды, оның ішінде концессиялық жобаларды консультациялық сүйемелдеу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3121178,9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2716385,9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2627913,9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2491497,9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2082769,3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452987,3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278794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635505,6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655505,6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су,орман, балық шаруашылығы, қоршаған ортаны қорғау және жер қатынастары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18 шілдедегі № 109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2 қосымша</w:t>
            </w:r>
          </w:p>
        </w:tc>
      </w:tr>
    </w:tbl>
    <w:p>
      <w:pPr>
        <w:spacing w:after="0"/>
        <w:ind w:left="0"/>
        <w:jc w:val="left"/>
      </w:pPr>
      <w:r>
        <w:rPr>
          <w:rFonts w:ascii="Times New Roman"/>
          <w:b/>
          <w:i w:val="false"/>
          <w:color w:val="000000"/>
        </w:rPr>
        <w:t xml:space="preserve"> 2018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167329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3628133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3628133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басқару,жекешелендіруден кейінгі қызмет және осыған байланысты дауларды реттеу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2605632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2234141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жобалау,дамыту және (немесе) жайластыру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қала,кент,ауыл,ауылдық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мен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Аудандардың,облыстық маңызы бар, аудандық маңызы бар қалалардың, кенттердің,ауылдардың,ауылдық округтердің шекарасын белгілеу кезінде жүргізілетін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көрсетуі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18 шілдедегі № 109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5 қосымша</w:t>
            </w:r>
          </w:p>
        </w:tc>
      </w:tr>
    </w:tbl>
    <w:p>
      <w:pPr>
        <w:spacing w:after="0"/>
        <w:ind w:left="0"/>
        <w:jc w:val="left"/>
      </w:pPr>
      <w:r>
        <w:rPr>
          <w:rFonts w:ascii="Times New Roman"/>
          <w:b/>
          <w:i w:val="false"/>
          <w:color w:val="000000"/>
        </w:rPr>
        <w:t xml:space="preserve"> 2017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728"/>
        <w:gridCol w:w="2325"/>
        <w:gridCol w:w="2458"/>
        <w:gridCol w:w="4048"/>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r>
              <w:br/>
            </w:r>
            <w:r>
              <w:rPr>
                <w:rFonts w:ascii="Times New Roman"/>
                <w:b w:val="false"/>
                <w:i w:val="false"/>
                <w:color w:val="000000"/>
                <w:sz w:val="20"/>
              </w:rPr>
              <w:t>123001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273 204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167 226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273 204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3172"/>
        <w:gridCol w:w="4108"/>
        <w:gridCol w:w="3711"/>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r>
              <w:br/>
            </w:r>
            <w:r>
              <w:rPr>
                <w:rFonts w:ascii="Times New Roman"/>
                <w:b w:val="false"/>
                <w:i w:val="false"/>
                <w:color w:val="000000"/>
                <w:sz w:val="20"/>
              </w:rPr>
              <w:t>123045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123040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