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ba67e3" w14:textId="0ba67e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"Ақтөбе облысының қалалары мен елді мекендерінің аумақтарын абаттандыру, жасыл екпелерді күтіп-ұстау және қорғау Қағидаларын бекіту туралы" облыстық мәслихаттың 2015 жылғы 11 желтоқсандағы № 349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Ақтөбе облыстық мәслихатының 2017 жылғы 3 наурыздағы № 118 шешімі. Ақтөбе облысының Әділет департаментінде 2017 жылғы 7 сәуірде № 5413 болып тіркелді. Күші жойылды - Ақтөбе облыстық мәслихатының 2026 жылғы 25 қыркүйектегі № 356 шешімімен. Қазақстан Республикасының Әділет министрлігінде 2026 жылғы 28 қыркүйекте № 39976 болып тіркелді</w:t>
      </w:r>
    </w:p>
    <w:p>
      <w:pPr>
        <w:spacing w:after="0"/>
        <w:ind w:left="0"/>
        <w:jc w:val="both"/>
      </w:pPr>
      <w:r>
        <w:rPr>
          <w:rFonts w:ascii="Times New Roman"/>
          <w:b w:val="false"/>
          <w:i w:val="false"/>
          <w:color w:val="ff0000"/>
          <w:sz w:val="28"/>
        </w:rPr>
        <w:t xml:space="preserve">
      Ескерту. Күші жойылды - Ақтөбе облыстық мәслихатының 25.09.2026 № 356 </w:t>
      </w:r>
      <w:r>
        <w:rPr>
          <w:rFonts w:ascii="Times New Roman"/>
          <w:b w:val="false"/>
          <w:i w:val="false"/>
          <w:color w:val="ff0000"/>
          <w:sz w:val="28"/>
        </w:rPr>
        <w:t>шешімімен</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РҚАО ескертпесі.</w:t>
      </w:r>
    </w:p>
    <w:p>
      <w:pPr>
        <w:spacing w:after="0"/>
        <w:ind w:left="0"/>
        <w:jc w:val="both"/>
      </w:pPr>
      <w:r>
        <w:rPr>
          <w:rFonts w:ascii="Times New Roman"/>
          <w:b w:val="false"/>
          <w:i w:val="false"/>
          <w:color w:val="000000"/>
          <w:sz w:val="28"/>
        </w:rPr>
        <w:t>
      Құжаттың мәтінінде түпнұсқаның пунктуациясы мен орфографиясы сақталған.</w:t>
      </w:r>
    </w:p>
    <w:bookmarkStart w:name="z2" w:id="0"/>
    <w:p>
      <w:pPr>
        <w:spacing w:after="0"/>
        <w:ind w:left="0"/>
        <w:jc w:val="both"/>
      </w:pPr>
      <w:r>
        <w:rPr>
          <w:rFonts w:ascii="Times New Roman"/>
          <w:b w:val="false"/>
          <w:i w:val="false"/>
          <w:color w:val="000000"/>
          <w:sz w:val="28"/>
        </w:rPr>
        <w:t xml:space="preserve">
      "Әкімшілік құқық бұзушылық туралы" Қазақстан Республикасының 2014 жылғы 05 шілдедегі Кодексінің </w:t>
      </w:r>
      <w:r>
        <w:rPr>
          <w:rFonts w:ascii="Times New Roman"/>
          <w:b w:val="false"/>
          <w:i w:val="false"/>
          <w:color w:val="000000"/>
          <w:sz w:val="28"/>
        </w:rPr>
        <w:t>386</w:t>
      </w:r>
      <w:r>
        <w:rPr>
          <w:rFonts w:ascii="Times New Roman"/>
          <w:b w:val="false"/>
          <w:i w:val="false"/>
          <w:color w:val="000000"/>
          <w:sz w:val="28"/>
        </w:rPr>
        <w:t xml:space="preserve">, </w:t>
      </w:r>
      <w:r>
        <w:rPr>
          <w:rFonts w:ascii="Times New Roman"/>
          <w:b w:val="false"/>
          <w:i w:val="false"/>
          <w:color w:val="000000"/>
          <w:sz w:val="28"/>
        </w:rPr>
        <w:t>505-баптарына</w:t>
      </w:r>
      <w:r>
        <w:rPr>
          <w:rFonts w:ascii="Times New Roman"/>
          <w:b w:val="false"/>
          <w:i w:val="false"/>
          <w:color w:val="000000"/>
          <w:sz w:val="28"/>
        </w:rPr>
        <w:t xml:space="preserve">, 2007 жылғы 09 қаңтардағы Қазақстан Республикасының Экологиялық Кодексінің </w:t>
      </w:r>
      <w:r>
        <w:rPr>
          <w:rFonts w:ascii="Times New Roman"/>
          <w:b w:val="false"/>
          <w:i w:val="false"/>
          <w:color w:val="000000"/>
          <w:sz w:val="28"/>
        </w:rPr>
        <w:t>19-бабының</w:t>
      </w:r>
      <w:r>
        <w:rPr>
          <w:rFonts w:ascii="Times New Roman"/>
          <w:b w:val="false"/>
          <w:i w:val="false"/>
          <w:color w:val="000000"/>
          <w:sz w:val="28"/>
        </w:rPr>
        <w:t xml:space="preserve"> 5) тармақшасына, "Қазақстан Республикасындағы жергілікті мемлекеттік басқару және өзін-өзі басқару туралы" Қазақстан Республикасының 2001 жылғы 23 қаңтардағы Заңының </w:t>
      </w:r>
      <w:r>
        <w:rPr>
          <w:rFonts w:ascii="Times New Roman"/>
          <w:b w:val="false"/>
          <w:i w:val="false"/>
          <w:color w:val="000000"/>
          <w:sz w:val="28"/>
        </w:rPr>
        <w:t>6-бабының</w:t>
      </w:r>
      <w:r>
        <w:rPr>
          <w:rFonts w:ascii="Times New Roman"/>
          <w:b w:val="false"/>
          <w:i w:val="false"/>
          <w:color w:val="000000"/>
          <w:sz w:val="28"/>
        </w:rPr>
        <w:t xml:space="preserve"> 1-тармағының 4-2) тармақшасына және 2-2-тармағына және "Жасыл екпелерді күтіп-ұстаудың және қорғаудың үлгілік қағидаларын, қалалар мен елді мекендердің аумақтарын абаттандырудың қағидаларын бекіту туралы", Нормативтік құқықтық актілерді мемлекеттік тіркеу тізілімінде № 10886 тіркелген, Қазақстан Республикасы Ұлттық экономика министрінің 2015 жылғы 20 наурыздағы № 235 </w:t>
      </w:r>
      <w:r>
        <w:rPr>
          <w:rFonts w:ascii="Times New Roman"/>
          <w:b w:val="false"/>
          <w:i w:val="false"/>
          <w:color w:val="000000"/>
          <w:sz w:val="28"/>
        </w:rPr>
        <w:t>бұйрығына</w:t>
      </w:r>
      <w:r>
        <w:rPr>
          <w:rFonts w:ascii="Times New Roman"/>
          <w:b w:val="false"/>
          <w:i w:val="false"/>
          <w:color w:val="000000"/>
          <w:sz w:val="28"/>
        </w:rPr>
        <w:t xml:space="preserve"> сәйкес, Ақтөбе облыстық мәслихаты </w:t>
      </w:r>
      <w:r>
        <w:rPr>
          <w:rFonts w:ascii="Times New Roman"/>
          <w:b/>
          <w:i w:val="false"/>
          <w:color w:val="000000"/>
          <w:sz w:val="28"/>
        </w:rPr>
        <w:t>ШЕШІМ ҚАБЫЛДАДЫ</w:t>
      </w:r>
      <w:r>
        <w:rPr>
          <w:rFonts w:ascii="Times New Roman"/>
          <w:b w:val="false"/>
          <w:i w:val="false"/>
          <w:color w:val="000000"/>
          <w:sz w:val="28"/>
        </w:rPr>
        <w:t xml:space="preserve">: </w:t>
      </w:r>
    </w:p>
    <w:bookmarkEnd w:id="0"/>
    <w:bookmarkStart w:name="z3" w:id="1"/>
    <w:p>
      <w:pPr>
        <w:spacing w:after="0"/>
        <w:ind w:left="0"/>
        <w:jc w:val="both"/>
      </w:pPr>
      <w:r>
        <w:rPr>
          <w:rFonts w:ascii="Times New Roman"/>
          <w:b w:val="false"/>
          <w:i w:val="false"/>
          <w:color w:val="000000"/>
          <w:sz w:val="28"/>
        </w:rPr>
        <w:t xml:space="preserve">
      1. "Ақтөбе облысының қалалары мен елді мекендерінің аумақтарын абаттандыру, жасыл екпелерді күтіп-ұстау және қорғау Қағидаларын бекіту туралы" облыстық мәслихаттың 2015 жылғы 11 желтоқсандағы № 349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4686 тіркелген, 2016 жылғы 29 және 30 қаңтарда "Ақтөбе" және "Актюбинский вестник" газеттерінде жарияланған) мынадай өзгерістер енгізілсін: </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xml:space="preserve">
      "Ақтөбе облысының қалалары мен елді мекендерінің аумақтарында жасыл екпелерді күтіп-ұстаудың және қорғаудың Қағидаларын, абаттандырудың Қағидаларын бекіту туралы"; </w:t>
      </w:r>
    </w:p>
    <w:bookmarkStart w:name="z5" w:id="2"/>
    <w:p>
      <w:pPr>
        <w:spacing w:after="0"/>
        <w:ind w:left="0"/>
        <w:jc w:val="both"/>
      </w:pPr>
      <w:r>
        <w:rPr>
          <w:rFonts w:ascii="Times New Roman"/>
          <w:b w:val="false"/>
          <w:i w:val="false"/>
          <w:color w:val="000000"/>
          <w:sz w:val="28"/>
        </w:rPr>
        <w:t xml:space="preserve">
      шешімнің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End w:id="2"/>
    <w:p>
      <w:pPr>
        <w:spacing w:after="0"/>
        <w:ind w:left="0"/>
        <w:jc w:val="both"/>
      </w:pPr>
      <w:r>
        <w:rPr>
          <w:rFonts w:ascii="Times New Roman"/>
          <w:b w:val="false"/>
          <w:i w:val="false"/>
          <w:color w:val="000000"/>
          <w:sz w:val="28"/>
        </w:rPr>
        <w:t xml:space="preserve">
      "Әкімшілік құқық бұзушылық туралы" Қазақстан Республикасының 2014 жылғы 05 шілдедегі Кодексінің </w:t>
      </w:r>
      <w:r>
        <w:rPr>
          <w:rFonts w:ascii="Times New Roman"/>
          <w:b w:val="false"/>
          <w:i w:val="false"/>
          <w:color w:val="000000"/>
          <w:sz w:val="28"/>
        </w:rPr>
        <w:t>386</w:t>
      </w:r>
      <w:r>
        <w:rPr>
          <w:rFonts w:ascii="Times New Roman"/>
          <w:b w:val="false"/>
          <w:i w:val="false"/>
          <w:color w:val="000000"/>
          <w:sz w:val="28"/>
        </w:rPr>
        <w:t xml:space="preserve">, </w:t>
      </w:r>
      <w:r>
        <w:rPr>
          <w:rFonts w:ascii="Times New Roman"/>
          <w:b w:val="false"/>
          <w:i w:val="false"/>
          <w:color w:val="000000"/>
          <w:sz w:val="28"/>
        </w:rPr>
        <w:t>505-баптарына</w:t>
      </w:r>
      <w:r>
        <w:rPr>
          <w:rFonts w:ascii="Times New Roman"/>
          <w:b w:val="false"/>
          <w:i w:val="false"/>
          <w:color w:val="000000"/>
          <w:sz w:val="28"/>
        </w:rPr>
        <w:t xml:space="preserve">, 2007 жылғы 09 қаңтардағы Қазақстан Республикасының Экологиялық Кодексінің </w:t>
      </w:r>
      <w:r>
        <w:rPr>
          <w:rFonts w:ascii="Times New Roman"/>
          <w:b w:val="false"/>
          <w:i w:val="false"/>
          <w:color w:val="000000"/>
          <w:sz w:val="28"/>
        </w:rPr>
        <w:t>19-бабының</w:t>
      </w:r>
      <w:r>
        <w:rPr>
          <w:rFonts w:ascii="Times New Roman"/>
          <w:b w:val="false"/>
          <w:i w:val="false"/>
          <w:color w:val="000000"/>
          <w:sz w:val="28"/>
        </w:rPr>
        <w:t xml:space="preserve"> 5) тармақшасына, "Қазақстан Республикасындағы жергілікті мемлекеттік басқару және өзін-өзі басқару туралы" Қазақстан Республикасының 2001 жылғы 23 қаңтардағы Заңының </w:t>
      </w:r>
      <w:r>
        <w:rPr>
          <w:rFonts w:ascii="Times New Roman"/>
          <w:b w:val="false"/>
          <w:i w:val="false"/>
          <w:color w:val="000000"/>
          <w:sz w:val="28"/>
        </w:rPr>
        <w:t>6-бабының</w:t>
      </w:r>
      <w:r>
        <w:rPr>
          <w:rFonts w:ascii="Times New Roman"/>
          <w:b w:val="false"/>
          <w:i w:val="false"/>
          <w:color w:val="000000"/>
          <w:sz w:val="28"/>
        </w:rPr>
        <w:t xml:space="preserve"> 1-тармағының 4-2) тармақшасына және 2-2-тармағына және "Жасыл екпелерді күтіп-ұстаудың және қорғаудың үлгілік қағидаларын, қалалар мен елді мекендердің аумақтарын абаттандырудың қағидаларын бекіту туралы", Нормативтік құқықтық актілерді мемлекеттік тіркеу тізілімінде № 10886 тіркелген, Қазақстан Республикасы Ұлттық экономика министрінің 2015 жылғы 20 наурыздағы № 235 </w:t>
      </w:r>
      <w:r>
        <w:rPr>
          <w:rFonts w:ascii="Times New Roman"/>
          <w:b w:val="false"/>
          <w:i w:val="false"/>
          <w:color w:val="000000"/>
          <w:sz w:val="28"/>
        </w:rPr>
        <w:t>бұйрығына</w:t>
      </w:r>
      <w:r>
        <w:rPr>
          <w:rFonts w:ascii="Times New Roman"/>
          <w:b w:val="false"/>
          <w:i w:val="false"/>
          <w:color w:val="000000"/>
          <w:sz w:val="28"/>
        </w:rPr>
        <w:t xml:space="preserve"> сәйкес, Ақтөбе облыстық мәслихаты </w:t>
      </w:r>
      <w:r>
        <w:rPr>
          <w:rFonts w:ascii="Times New Roman"/>
          <w:b/>
          <w:i w:val="false"/>
          <w:color w:val="000000"/>
          <w:sz w:val="28"/>
        </w:rPr>
        <w:t>ШЕШІМ ҚАБЫЛДАДЫ</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"1. Мыналар:"</w:t>
      </w:r>
    </w:p>
    <w:p>
      <w:pPr>
        <w:spacing w:after="0"/>
        <w:ind w:left="0"/>
        <w:jc w:val="both"/>
      </w:pPr>
      <w:r>
        <w:rPr>
          <w:rFonts w:ascii="Times New Roman"/>
          <w:b w:val="false"/>
          <w:i w:val="false"/>
          <w:color w:val="000000"/>
          <w:sz w:val="28"/>
        </w:rPr>
        <w:t xml:space="preserve">
      1) осы шешімге </w:t>
      </w:r>
      <w:r>
        <w:rPr>
          <w:rFonts w:ascii="Times New Roman"/>
          <w:b w:val="false"/>
          <w:i w:val="false"/>
          <w:color w:val="000000"/>
          <w:sz w:val="28"/>
        </w:rPr>
        <w:t>1-қосымшаға</w:t>
      </w:r>
      <w:r>
        <w:rPr>
          <w:rFonts w:ascii="Times New Roman"/>
          <w:b w:val="false"/>
          <w:i w:val="false"/>
          <w:color w:val="000000"/>
          <w:sz w:val="28"/>
        </w:rPr>
        <w:t xml:space="preserve"> сәйкес, Ақтөбе облысының қалалары мен елді мекендерінің аумақтарында жасыл екпелерді күтіп-ұстаудың және қорғаудың Қағидалары;</w:t>
      </w:r>
    </w:p>
    <w:p>
      <w:pPr>
        <w:spacing w:after="0"/>
        <w:ind w:left="0"/>
        <w:jc w:val="both"/>
      </w:pPr>
      <w:r>
        <w:rPr>
          <w:rFonts w:ascii="Times New Roman"/>
          <w:b w:val="false"/>
          <w:i w:val="false"/>
          <w:color w:val="000000"/>
          <w:sz w:val="28"/>
        </w:rPr>
        <w:t xml:space="preserve">
      2) осы шешімге </w:t>
      </w:r>
      <w:r>
        <w:rPr>
          <w:rFonts w:ascii="Times New Roman"/>
          <w:b w:val="false"/>
          <w:i w:val="false"/>
          <w:color w:val="000000"/>
          <w:sz w:val="28"/>
        </w:rPr>
        <w:t>2-қосымшаға</w:t>
      </w:r>
      <w:r>
        <w:rPr>
          <w:rFonts w:ascii="Times New Roman"/>
          <w:b w:val="false"/>
          <w:i w:val="false"/>
          <w:color w:val="000000"/>
          <w:sz w:val="28"/>
        </w:rPr>
        <w:t xml:space="preserve"> сәйкес, Ақтөбе облысының қалалары мен елді мекендерінің аумақтарын абаттандырудың Қағидалары бекітілсін.</w:t>
      </w:r>
    </w:p>
    <w:bookmarkStart w:name="z7" w:id="3"/>
    <w:p>
      <w:pPr>
        <w:spacing w:after="0"/>
        <w:ind w:left="0"/>
        <w:jc w:val="both"/>
      </w:pPr>
      <w:r>
        <w:rPr>
          <w:rFonts w:ascii="Times New Roman"/>
          <w:b w:val="false"/>
          <w:i w:val="false"/>
          <w:color w:val="000000"/>
          <w:sz w:val="28"/>
        </w:rPr>
        <w:t xml:space="preserve">
      2. Осы шешім оның алғашқы ресми жарияланған күнінен кейін күнтізбелік он күн өткен соң қолданысқа енгізіледі. </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Облыстық мәслихаттың </w:t>
            </w:r>
          </w:p>
          <w:p>
            <w:pPr>
              <w:spacing w:after="20"/>
              <w:ind w:left="20"/>
              <w:jc w:val="both"/>
            </w:pPr>
          </w:p>
          <w:p>
            <w:pPr>
              <w:spacing w:after="20"/>
              <w:ind w:left="20"/>
              <w:jc w:val="both"/>
            </w:pPr>
            <w:r>
              <w:rPr>
                <w:rFonts w:ascii="Times New Roman"/>
                <w:b w:val="false"/>
                <w:i/>
                <w:color w:val="000000"/>
                <w:sz w:val="20"/>
              </w:rPr>
              <w:t xml:space="preserve">сессия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Облыстық мәслихаттың хатшысы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 САДЫҚОВ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ҚАЛДЫҒҰЛОВА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3 наурыздағы № 118 облыстық мәслихаттың шешіміне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11 желтоқсандағы № 349 облыстық мәслихаттың шешімімен бекітілген</w:t>
            </w:r>
          </w:p>
        </w:tc>
      </w:tr>
    </w:tbl>
    <w:bookmarkStart w:name="z9" w:id="4"/>
    <w:p>
      <w:pPr>
        <w:spacing w:after="0"/>
        <w:ind w:left="0"/>
        <w:jc w:val="left"/>
      </w:pPr>
      <w:r>
        <w:rPr>
          <w:rFonts w:ascii="Times New Roman"/>
          <w:b/>
          <w:i w:val="false"/>
          <w:color w:val="000000"/>
        </w:rPr>
        <w:t xml:space="preserve"> Ақтөбе облысының қалалары мен елді мекендерінің аумақтарында жасыл екпелерді күтіп-ұстаудың және қорғаудың Қағидалары</w:t>
      </w:r>
    </w:p>
    <w:bookmarkEnd w:id="4"/>
    <w:bookmarkStart w:name="z10" w:id="5"/>
    <w:p>
      <w:pPr>
        <w:spacing w:after="0"/>
        <w:ind w:left="0"/>
        <w:jc w:val="left"/>
      </w:pPr>
      <w:r>
        <w:rPr>
          <w:rFonts w:ascii="Times New Roman"/>
          <w:b/>
          <w:i w:val="false"/>
          <w:color w:val="000000"/>
        </w:rPr>
        <w:t xml:space="preserve"> 1. Жалпы ережелер </w:t>
      </w:r>
    </w:p>
    <w:bookmarkEnd w:id="5"/>
    <w:bookmarkStart w:name="z11" w:id="6"/>
    <w:p>
      <w:pPr>
        <w:spacing w:after="0"/>
        <w:ind w:left="0"/>
        <w:jc w:val="both"/>
      </w:pPr>
      <w:r>
        <w:rPr>
          <w:rFonts w:ascii="Times New Roman"/>
          <w:b w:val="false"/>
          <w:i w:val="false"/>
          <w:color w:val="000000"/>
          <w:sz w:val="28"/>
        </w:rPr>
        <w:t xml:space="preserve">
      1. Осы Ақтөбе облысының қалалары мен елді мекендерінің аумақтарында жасыл екпелерді күтіп-ұстаудың және қорғаудың Қағидалары (бұдан әрі – Қағидалар) 1999 жылғы 1 шілдедегі Қазақстан Республикасының </w:t>
      </w:r>
      <w:r>
        <w:rPr>
          <w:rFonts w:ascii="Times New Roman"/>
          <w:b w:val="false"/>
          <w:i w:val="false"/>
          <w:color w:val="000000"/>
          <w:sz w:val="28"/>
        </w:rPr>
        <w:t>Азаматтық кодексіне</w:t>
      </w:r>
      <w:r>
        <w:rPr>
          <w:rFonts w:ascii="Times New Roman"/>
          <w:b w:val="false"/>
          <w:i w:val="false"/>
          <w:color w:val="000000"/>
          <w:sz w:val="28"/>
        </w:rPr>
        <w:t xml:space="preserve"> (Ерекше бөлім), 2003 жылғы 20 маусымдағы Қазақстан Республикасының </w:t>
      </w:r>
      <w:r>
        <w:rPr>
          <w:rFonts w:ascii="Times New Roman"/>
          <w:b w:val="false"/>
          <w:i w:val="false"/>
          <w:color w:val="000000"/>
          <w:sz w:val="28"/>
        </w:rPr>
        <w:t>Жер кодексіне</w:t>
      </w:r>
      <w:r>
        <w:rPr>
          <w:rFonts w:ascii="Times New Roman"/>
          <w:b w:val="false"/>
          <w:i w:val="false"/>
          <w:color w:val="000000"/>
          <w:sz w:val="28"/>
        </w:rPr>
        <w:t xml:space="preserve">, 2007 жылғы 9 қаңтардағы Қазақстан Республикасының </w:t>
      </w:r>
      <w:r>
        <w:rPr>
          <w:rFonts w:ascii="Times New Roman"/>
          <w:b w:val="false"/>
          <w:i w:val="false"/>
          <w:color w:val="000000"/>
          <w:sz w:val="28"/>
        </w:rPr>
        <w:t>Экологиялық кодексіне</w:t>
      </w:r>
      <w:r>
        <w:rPr>
          <w:rFonts w:ascii="Times New Roman"/>
          <w:b w:val="false"/>
          <w:i w:val="false"/>
          <w:color w:val="000000"/>
          <w:sz w:val="28"/>
        </w:rPr>
        <w:t xml:space="preserve">, "Әкімшілік құқық бұзушылық туралы" 2014 жылғы 5 шілдедегі Қазақстан Республикасының Кодексінің </w:t>
      </w:r>
      <w:r>
        <w:rPr>
          <w:rFonts w:ascii="Times New Roman"/>
          <w:b w:val="false"/>
          <w:i w:val="false"/>
          <w:color w:val="000000"/>
          <w:sz w:val="28"/>
        </w:rPr>
        <w:t>386-бабына</w:t>
      </w:r>
      <w:r>
        <w:rPr>
          <w:rFonts w:ascii="Times New Roman"/>
          <w:b w:val="false"/>
          <w:i w:val="false"/>
          <w:color w:val="000000"/>
          <w:sz w:val="28"/>
        </w:rPr>
        <w:t xml:space="preserve">, Қазақстан Республикасының 2001 жылғы 16 шілдедегі </w:t>
      </w:r>
      <w:r>
        <w:rPr>
          <w:rFonts w:ascii="Times New Roman"/>
          <w:b w:val="false"/>
          <w:i w:val="false"/>
          <w:color w:val="000000"/>
          <w:sz w:val="28"/>
        </w:rPr>
        <w:t>"Қазақстан Республикасындағы сәулет, қала құрылысы және құрылыс қызметі туралы"</w:t>
      </w:r>
      <w:r>
        <w:rPr>
          <w:rFonts w:ascii="Times New Roman"/>
          <w:b w:val="false"/>
          <w:i w:val="false"/>
          <w:color w:val="000000"/>
          <w:sz w:val="28"/>
        </w:rPr>
        <w:t xml:space="preserve"> (бұдан әрі – Заң),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заңдарына және өзге де нормативтік құқықтық актілерге сәйкес әзірленді.</w:t>
      </w:r>
    </w:p>
    <w:bookmarkEnd w:id="6"/>
    <w:p>
      <w:pPr>
        <w:spacing w:after="0"/>
        <w:ind w:left="0"/>
        <w:jc w:val="both"/>
      </w:pPr>
      <w:r>
        <w:rPr>
          <w:rFonts w:ascii="Times New Roman"/>
          <w:b w:val="false"/>
          <w:i w:val="false"/>
          <w:color w:val="000000"/>
          <w:sz w:val="28"/>
        </w:rPr>
        <w:t>
      Қағидалар бұрыннан бар жеке тұрғын үй, азаматтардың саяжай учаскелеріне және мемлекеттік орман қоры учаскелеріне және республикалық маңызы бар ерекше қорғалатын табиғи аумақтарға қолданылмайды.</w:t>
      </w:r>
    </w:p>
    <w:bookmarkStart w:name="z12" w:id="7"/>
    <w:p>
      <w:pPr>
        <w:spacing w:after="0"/>
        <w:ind w:left="0"/>
        <w:jc w:val="both"/>
      </w:pPr>
      <w:r>
        <w:rPr>
          <w:rFonts w:ascii="Times New Roman"/>
          <w:b w:val="false"/>
          <w:i w:val="false"/>
          <w:color w:val="000000"/>
          <w:sz w:val="28"/>
        </w:rPr>
        <w:t xml:space="preserve">
      2. Қағидалар Ақтөбе облысының қалалары мен елді мекендерінің аумақтарында жасыл екпелерді күтіп-ұстау және қорғау саласындағы тәртіпті айқындайды және қатынастарды реттейді және меншік түріне қарамастан, барлық жеке және заңды тұлғаларға қолданылады. </w:t>
      </w:r>
    </w:p>
    <w:bookmarkEnd w:id="7"/>
    <w:bookmarkStart w:name="z13" w:id="8"/>
    <w:p>
      <w:pPr>
        <w:spacing w:after="0"/>
        <w:ind w:left="0"/>
        <w:jc w:val="both"/>
      </w:pPr>
      <w:r>
        <w:rPr>
          <w:rFonts w:ascii="Times New Roman"/>
          <w:b w:val="false"/>
          <w:i w:val="false"/>
          <w:color w:val="000000"/>
          <w:sz w:val="28"/>
        </w:rPr>
        <w:t>
      3. Осы Қағидаларда мынадай ұғымдар пайдаланылады:</w:t>
      </w:r>
    </w:p>
    <w:bookmarkEnd w:id="8"/>
    <w:p>
      <w:pPr>
        <w:spacing w:after="0"/>
        <w:ind w:left="0"/>
        <w:jc w:val="both"/>
      </w:pPr>
      <w:r>
        <w:rPr>
          <w:rFonts w:ascii="Times New Roman"/>
          <w:b w:val="false"/>
          <w:i w:val="false"/>
          <w:color w:val="000000"/>
          <w:sz w:val="28"/>
        </w:rPr>
        <w:t>
      1) абаттандыру – сол немесе өзге аумақты құрылыс және мақсаты бойынша қалыпты пайдалану үшін жарамды жағдайға келтіру, халықтың дені сау, жайлы және мәдениетті өмір сүру жағдайын жасау мақсатында жүзеге асырылатын жұмыстардың (аумақтарды инженерлік дайындау, жолдарды салу, коммуникациялық желілерді және сумен жабдықтау, кәріз, энергиямен жабдықтау құрылыстарын дамыту бойынша) және іс-шаралардың (аумақтару тазалау, құрғату және көгалдандыру, микроклиматты жақсарту, ауа бассейнін, ашық су айдындары мен топырақты ластанудан қорғау, санитариялық тазалау, шу деңгейін азайту бойынша) жиынтығы;</w:t>
      </w:r>
    </w:p>
    <w:p>
      <w:pPr>
        <w:spacing w:after="0"/>
        <w:ind w:left="0"/>
        <w:jc w:val="both"/>
      </w:pPr>
      <w:r>
        <w:rPr>
          <w:rFonts w:ascii="Times New Roman"/>
          <w:b w:val="false"/>
          <w:i w:val="false"/>
          <w:color w:val="000000"/>
          <w:sz w:val="28"/>
        </w:rPr>
        <w:t xml:space="preserve">
      2) ағаштарды кесу – "Рұқсаттар және хабарламалар туралы" Қазақстан Республикасының Заңы (бұдан әрі – Рұқсаттар туралы Заң) </w:t>
      </w:r>
      <w:r>
        <w:rPr>
          <w:rFonts w:ascii="Times New Roman"/>
          <w:b w:val="false"/>
          <w:i w:val="false"/>
          <w:color w:val="000000"/>
          <w:sz w:val="28"/>
        </w:rPr>
        <w:t>2–қосымшасының</w:t>
      </w:r>
      <w:r>
        <w:rPr>
          <w:rFonts w:ascii="Times New Roman"/>
          <w:b w:val="false"/>
          <w:i w:val="false"/>
          <w:color w:val="000000"/>
          <w:sz w:val="28"/>
        </w:rPr>
        <w:t xml:space="preserve"> 159–тармағына сәйкес уәкілетті органның рұқсаты бойынша жүзеге асырылатын ағаштарды кесу (қайта отырғызу) бойынша жұмыс;</w:t>
      </w:r>
    </w:p>
    <w:p>
      <w:pPr>
        <w:spacing w:after="0"/>
        <w:ind w:left="0"/>
        <w:jc w:val="both"/>
      </w:pPr>
      <w:r>
        <w:rPr>
          <w:rFonts w:ascii="Times New Roman"/>
          <w:b w:val="false"/>
          <w:i w:val="false"/>
          <w:color w:val="000000"/>
          <w:sz w:val="28"/>
        </w:rPr>
        <w:t>
      3) дендрологиялық жоспар – құрылыс салу аймағын ескере отырып көкжелектердің, алаңқайлардың, жолдардың, су айдындарының ашық учаскелерімен үйлесімділікте өсіп тұрған және отырғызылуы жоспарланып отырған ағаш-бұтақ өсімдіктерінің жасыл екпелерінің сандық және түрлік құрамы көрсетілген жасыл екпелерді отырғызу жоспары;</w:t>
      </w:r>
    </w:p>
    <w:p>
      <w:pPr>
        <w:spacing w:after="0"/>
        <w:ind w:left="0"/>
        <w:jc w:val="both"/>
      </w:pPr>
      <w:r>
        <w:rPr>
          <w:rFonts w:ascii="Times New Roman"/>
          <w:b w:val="false"/>
          <w:i w:val="false"/>
          <w:color w:val="000000"/>
          <w:sz w:val="28"/>
        </w:rPr>
        <w:t xml:space="preserve">
      4) жалпыға ортақ жерлер – алаңдар, көшелер, тротуарлар, өтпе жолдар, жолдар, жағалаулар, саябақтар, скверлер, қала ормандары, бульварлар, су айдындары, жағажайлар, зираттар және халықтың мұқтаждықтарын қанағаттандыруға арналған өзге де объектілер (жалпыға ортақ инженерлік жүйелер) орналасқан және оларға арналған жерлер; </w:t>
      </w:r>
    </w:p>
    <w:p>
      <w:pPr>
        <w:spacing w:after="0"/>
        <w:ind w:left="0"/>
        <w:jc w:val="both"/>
      </w:pPr>
      <w:r>
        <w:rPr>
          <w:rFonts w:ascii="Times New Roman"/>
          <w:b w:val="false"/>
          <w:i w:val="false"/>
          <w:color w:val="000000"/>
          <w:sz w:val="28"/>
        </w:rPr>
        <w:t xml:space="preserve">
      5) жасарту – қаңқалы және жартылай қаңқалы бұтақтарды қатты қысқарту, өркендерді сирету және реттеу, бас жағы мен бұталардың құрғау салдарынан өзінің декоративтік сапасын жоғалтқан, сау діңді және сүңгекті жасарту үшін жарамды ересек ағаштардың кемінде 3,5 метр биіктіктегі діңдерін кесу; </w:t>
      </w:r>
    </w:p>
    <w:p>
      <w:pPr>
        <w:spacing w:after="0"/>
        <w:ind w:left="0"/>
        <w:jc w:val="both"/>
      </w:pPr>
      <w:r>
        <w:rPr>
          <w:rFonts w:ascii="Times New Roman"/>
          <w:b w:val="false"/>
          <w:i w:val="false"/>
          <w:color w:val="000000"/>
          <w:sz w:val="28"/>
        </w:rPr>
        <w:t xml:space="preserve">
      6) жасыл алқап – түрлік құрамына қарамастан кемінде 0,125 га аумақта кемінде 50 дана ағашы бар көгалдандырылған аумақ; </w:t>
      </w:r>
    </w:p>
    <w:p>
      <w:pPr>
        <w:spacing w:after="0"/>
        <w:ind w:left="0"/>
        <w:jc w:val="both"/>
      </w:pPr>
      <w:r>
        <w:rPr>
          <w:rFonts w:ascii="Times New Roman"/>
          <w:b w:val="false"/>
          <w:i w:val="false"/>
          <w:color w:val="000000"/>
          <w:sz w:val="28"/>
        </w:rPr>
        <w:t>
      7) жасыл екпелер – азаматтық заңнамаға сәйкес жылжымайтын мүлік болып табылатын және қаланың бірыңғай жасыл қорын құрайтын табиғи өскен және жасанды егілген ағаш бұтақты және шөпті өсімдіктер;</w:t>
      </w:r>
    </w:p>
    <w:p>
      <w:pPr>
        <w:spacing w:after="0"/>
        <w:ind w:left="0"/>
        <w:jc w:val="both"/>
      </w:pPr>
      <w:r>
        <w:rPr>
          <w:rFonts w:ascii="Times New Roman"/>
          <w:b w:val="false"/>
          <w:i w:val="false"/>
          <w:color w:val="000000"/>
          <w:sz w:val="28"/>
        </w:rPr>
        <w:t>
      8) жасыл екпелерді жою – жасыл екпелердің өсуінің тоқтауына әкелетін зақымдану;</w:t>
      </w:r>
    </w:p>
    <w:p>
      <w:pPr>
        <w:spacing w:after="0"/>
        <w:ind w:left="0"/>
        <w:jc w:val="both"/>
      </w:pPr>
      <w:r>
        <w:rPr>
          <w:rFonts w:ascii="Times New Roman"/>
          <w:b w:val="false"/>
          <w:i w:val="false"/>
          <w:color w:val="000000"/>
          <w:sz w:val="28"/>
        </w:rPr>
        <w:t>
      9) жасыл екпелерді зақымдау - ағаш-бұтақ өсімдіктерінің бөрікбасына, діңіне, тамыр жүйесіне, шөпті өсімдіктердің жер үсті бөлігі мен тамыр жүйесіне өсімін тоқтатуға алып келмейтін залал келтіру. Тамыр жүйесінің механикалық, термиялық немесе химиялық зақымдануы, тамыр қыртысы тұтастығының, топырақ үсті жамылғысы тұтастығының бұзылуы және залалдың өзге де түрін келтіру зақымдану болып табылады;</w:t>
      </w:r>
    </w:p>
    <w:p>
      <w:pPr>
        <w:spacing w:after="0"/>
        <w:ind w:left="0"/>
        <w:jc w:val="both"/>
      </w:pPr>
      <w:r>
        <w:rPr>
          <w:rFonts w:ascii="Times New Roman"/>
          <w:b w:val="false"/>
          <w:i w:val="false"/>
          <w:color w:val="000000"/>
          <w:sz w:val="28"/>
        </w:rPr>
        <w:t>
      10) жасыл екпелерді күтіп-ұстау және қорғау – жасыл екпелерді, көгалдандырылған аумақтар мен жасыл алқаптарды құруға, сақтауға және өсіруге (оның ішінде кесілген жасыл екпелерді өтемдік қалпына келтіруге) бағытталған құқықтық, әкімшілік, ұйымдастырушылық және экономикалық шаралар жүйесі;</w:t>
      </w:r>
    </w:p>
    <w:p>
      <w:pPr>
        <w:spacing w:after="0"/>
        <w:ind w:left="0"/>
        <w:jc w:val="both"/>
      </w:pPr>
      <w:r>
        <w:rPr>
          <w:rFonts w:ascii="Times New Roman"/>
          <w:b w:val="false"/>
          <w:i w:val="false"/>
          <w:color w:val="000000"/>
          <w:sz w:val="28"/>
        </w:rPr>
        <w:t xml:space="preserve">
      11) жасыл екпелерді сақтау – абаттандыру және құрылыс жұмыстарының нүктесіне түсетін, аса құнды екпелердің тұқымдарын сақтауға бағытталған іс-шаралар кешені; </w:t>
      </w:r>
    </w:p>
    <w:p>
      <w:pPr>
        <w:spacing w:after="0"/>
        <w:ind w:left="0"/>
        <w:jc w:val="both"/>
      </w:pPr>
      <w:r>
        <w:rPr>
          <w:rFonts w:ascii="Times New Roman"/>
          <w:b w:val="false"/>
          <w:i w:val="false"/>
          <w:color w:val="000000"/>
          <w:sz w:val="28"/>
        </w:rPr>
        <w:t>
      12) жасыл екпелерді орман-патологиялық зерттеу – зиянкестердің (жәндіктердің) болуын арнайы зерттеу, ауру белгілері мен ошақтарының болуын, діңдерде, тамыр жүйесі мен ұшарбаста зең ауруларымен (паразиттермен) зақымдану белгілерінің болуын анықтау. Егер екпелердің 50 (елу) % – дан астамы аурулардан зақымданған болса, олар міндетті түрде кесілуі тиіс;</w:t>
      </w:r>
    </w:p>
    <w:p>
      <w:pPr>
        <w:spacing w:after="0"/>
        <w:ind w:left="0"/>
        <w:jc w:val="both"/>
      </w:pPr>
      <w:r>
        <w:rPr>
          <w:rFonts w:ascii="Times New Roman"/>
          <w:b w:val="false"/>
          <w:i w:val="false"/>
          <w:color w:val="000000"/>
          <w:sz w:val="28"/>
        </w:rPr>
        <w:t>
      13) жасыл екпелерді түгендеу (тал басын санау) – қөгалдандыру объектілерінің сандық және сапалық сипаттамаларын толық көрсете отырып, оларды есепке алу жөніндегі іс–шаралар кешені, сондай-ақ жоспарлы негізде әрбір көгалдандыру элементін графикалық бейнелеу;</w:t>
      </w:r>
    </w:p>
    <w:p>
      <w:pPr>
        <w:spacing w:after="0"/>
        <w:ind w:left="0"/>
        <w:jc w:val="both"/>
      </w:pPr>
      <w:r>
        <w:rPr>
          <w:rFonts w:ascii="Times New Roman"/>
          <w:b w:val="false"/>
          <w:i w:val="false"/>
          <w:color w:val="000000"/>
          <w:sz w:val="28"/>
        </w:rPr>
        <w:t>
      14) жасыл екпелер тізілімі – жасыл екпелердің типтері, түрлік құрамы, алаңының көлемі, жай-күйі және орналасуы туралы деректер жиынтығы;</w:t>
      </w:r>
    </w:p>
    <w:p>
      <w:pPr>
        <w:spacing w:after="0"/>
        <w:ind w:left="0"/>
        <w:jc w:val="both"/>
      </w:pPr>
      <w:r>
        <w:rPr>
          <w:rFonts w:ascii="Times New Roman"/>
          <w:b w:val="false"/>
          <w:i w:val="false"/>
          <w:color w:val="000000"/>
          <w:sz w:val="28"/>
        </w:rPr>
        <w:t>
      15) жеке тұрғын үй – үй маңындағы учаскеде орналасқан және шаруашылық пен басқа да құрылыстармен және жасыл екпелермен бiрге азаматтың меншiгiндегi жеке (отбасымен) тұруға арналған үй;</w:t>
      </w:r>
    </w:p>
    <w:p>
      <w:pPr>
        <w:spacing w:after="0"/>
        <w:ind w:left="0"/>
        <w:jc w:val="both"/>
      </w:pPr>
      <w:r>
        <w:rPr>
          <w:rFonts w:ascii="Times New Roman"/>
          <w:b w:val="false"/>
          <w:i w:val="false"/>
          <w:color w:val="000000"/>
          <w:sz w:val="28"/>
        </w:rPr>
        <w:t>
      16) көгалдандырылған аумақ – табиғи жолмен өнiп шыққан өсiмдiктер орналасқан, жасанды жолмен жасалған бау-саябақ кешендерi және объектiлер, бульварлар, скверлер, көгалдар, гүлдер орналасқан жер учаскесі;</w:t>
      </w:r>
    </w:p>
    <w:p>
      <w:pPr>
        <w:spacing w:after="0"/>
        <w:ind w:left="0"/>
        <w:jc w:val="both"/>
      </w:pPr>
      <w:r>
        <w:rPr>
          <w:rFonts w:ascii="Times New Roman"/>
          <w:b w:val="false"/>
          <w:i w:val="false"/>
          <w:color w:val="000000"/>
          <w:sz w:val="28"/>
        </w:rPr>
        <w:t>
      17) күтіп-баптау– өсімдіктердің жерасты бөлігін және топырағын күтіп-баптау (қоректендіру, суару, қопсыту және өзге де іс-әрекеттер);</w:t>
      </w:r>
    </w:p>
    <w:p>
      <w:pPr>
        <w:spacing w:after="0"/>
        <w:ind w:left="0"/>
        <w:jc w:val="both"/>
      </w:pPr>
      <w:r>
        <w:rPr>
          <w:rFonts w:ascii="Times New Roman"/>
          <w:b w:val="false"/>
          <w:i w:val="false"/>
          <w:color w:val="000000"/>
          <w:sz w:val="28"/>
        </w:rPr>
        <w:t>
      18) өтемдік отырғызу жоспары – отырғызудың сандық бөлігін, тұқымдық құрамын, көлемін, күнтізбелік мерзімін, сонымен қатар жоспарлы негізге орайластырылған отырғызуды орналастырудың графикалық схемасын қамтитын кесуге, санитариялық кесуге ұшыраған ағаштарды отырғызу жоспары;</w:t>
      </w:r>
    </w:p>
    <w:p>
      <w:pPr>
        <w:spacing w:after="0"/>
        <w:ind w:left="0"/>
        <w:jc w:val="both"/>
      </w:pPr>
      <w:r>
        <w:rPr>
          <w:rFonts w:ascii="Times New Roman"/>
          <w:b w:val="false"/>
          <w:i w:val="false"/>
          <w:color w:val="000000"/>
          <w:sz w:val="28"/>
        </w:rPr>
        <w:t>
      19) өтемдiк отырғызу – уәкілетті орган дендрологиялық жоспарға сәйкес айқындаған арнайы учаскелерде кесілген ағаштардың орнына отырғызу;</w:t>
      </w:r>
    </w:p>
    <w:p>
      <w:pPr>
        <w:spacing w:after="0"/>
        <w:ind w:left="0"/>
        <w:jc w:val="both"/>
      </w:pPr>
      <w:r>
        <w:rPr>
          <w:rFonts w:ascii="Times New Roman"/>
          <w:b w:val="false"/>
          <w:i w:val="false"/>
          <w:color w:val="000000"/>
          <w:sz w:val="28"/>
        </w:rPr>
        <w:t xml:space="preserve">
      20) өтпе жол – тұрғын үйлер мен қоғамдық ғимараттарға, мекемелерге, кәсіпорындарға, шағын аудандар, орамдар, елді мекендер ішіндегі құрылыс объектілеріне көлік құралдарының кіруін қамтамасыз ететін жол элементі; </w:t>
      </w:r>
    </w:p>
    <w:p>
      <w:pPr>
        <w:spacing w:after="0"/>
        <w:ind w:left="0"/>
        <w:jc w:val="both"/>
      </w:pPr>
      <w:r>
        <w:rPr>
          <w:rFonts w:ascii="Times New Roman"/>
          <w:b w:val="false"/>
          <w:i w:val="false"/>
          <w:color w:val="000000"/>
          <w:sz w:val="28"/>
        </w:rPr>
        <w:t>
      21) санитариялық кесу – авариялық жағдай туғызатын (электр беру желілерінде, газ құбырларында жатқан, ғимараттардың жамылғысын зақымдайтын, жол қозғалысының қауіпсіздігіне қатер төндіретін), ауырған, құрғай бастаған, құрғақ және зақымданған бұтақтарды кесу;</w:t>
      </w:r>
    </w:p>
    <w:p>
      <w:pPr>
        <w:spacing w:after="0"/>
        <w:ind w:left="0"/>
        <w:jc w:val="both"/>
      </w:pPr>
      <w:r>
        <w:rPr>
          <w:rFonts w:ascii="Times New Roman"/>
          <w:b w:val="false"/>
          <w:i w:val="false"/>
          <w:color w:val="000000"/>
          <w:sz w:val="28"/>
        </w:rPr>
        <w:t>
      22) тротуар – жаяу жүргіншілердің жүруіне арналған, жолдың жүру бөлігімен шектесетін немесе одан көгалмен немесе арық жүйесімен бөлінген жолдың элементі;</w:t>
      </w:r>
    </w:p>
    <w:p>
      <w:pPr>
        <w:spacing w:after="0"/>
        <w:ind w:left="0"/>
        <w:jc w:val="both"/>
      </w:pPr>
      <w:r>
        <w:rPr>
          <w:rFonts w:ascii="Times New Roman"/>
          <w:b w:val="false"/>
          <w:i w:val="false"/>
          <w:color w:val="000000"/>
          <w:sz w:val="28"/>
        </w:rPr>
        <w:t>
      23) уәкілетті орган – ауданның (қаланың) жергілікті атқарушы органының құрылымдық бөлімшесі, ауылдардың, кенттердің, ауылдық округтердің әкімдері;</w:t>
      </w:r>
    </w:p>
    <w:p>
      <w:pPr>
        <w:spacing w:after="0"/>
        <w:ind w:left="0"/>
        <w:jc w:val="both"/>
      </w:pPr>
      <w:r>
        <w:rPr>
          <w:rFonts w:ascii="Times New Roman"/>
          <w:b w:val="false"/>
          <w:i w:val="false"/>
          <w:color w:val="000000"/>
          <w:sz w:val="28"/>
        </w:rPr>
        <w:t xml:space="preserve">
      24) ұйым – жасыл желектерді күтіп-ұстау және қорғау саласында маманданып жүрген жеке немесе заңды тұлға; </w:t>
      </w:r>
    </w:p>
    <w:p>
      <w:pPr>
        <w:spacing w:after="0"/>
        <w:ind w:left="0"/>
        <w:jc w:val="both"/>
      </w:pPr>
      <w:r>
        <w:rPr>
          <w:rFonts w:ascii="Times New Roman"/>
          <w:b w:val="false"/>
          <w:i w:val="false"/>
          <w:color w:val="000000"/>
          <w:sz w:val="28"/>
        </w:rPr>
        <w:t>
      25) ұшарбасты қалыптастыру – белгілі бір эстетиқалық түр беру және жасыл екпелерді жасарту мақсатында олардың солып қалуына әкеп соқтырмайтын, пішіндеуге келетін бұтақтар мен өркендерді, жекелеген ағаштарды, бұталарды және жолдағы екпелерді кесу;</w:t>
      </w:r>
    </w:p>
    <w:p>
      <w:pPr>
        <w:spacing w:after="0"/>
        <w:ind w:left="0"/>
        <w:jc w:val="both"/>
      </w:pPr>
      <w:r>
        <w:rPr>
          <w:rFonts w:ascii="Times New Roman"/>
          <w:b w:val="false"/>
          <w:i w:val="false"/>
          <w:color w:val="000000"/>
          <w:sz w:val="28"/>
        </w:rPr>
        <w:t xml:space="preserve">
      26) шағын сәулеттік нысандар – декоративтік сипаттағы және іс жүзінде пайдаланылатын объектілер (мүсiндер, субұрқақтар, барельефтер, гүл құмыралары, павильондар, күркелер, отырғыштар, құтылар, балалар ойындары және ересектердiң демалысына арналған жабдықтар мен конструкциялар); </w:t>
      </w:r>
    </w:p>
    <w:p>
      <w:pPr>
        <w:spacing w:after="0"/>
        <w:ind w:left="0"/>
        <w:jc w:val="both"/>
      </w:pPr>
      <w:r>
        <w:rPr>
          <w:rFonts w:ascii="Times New Roman"/>
          <w:b w:val="false"/>
          <w:i w:val="false"/>
          <w:color w:val="000000"/>
          <w:sz w:val="28"/>
        </w:rPr>
        <w:t>
      27) іргелес аумақ – ғимараттар, құрылыстар, қоршаулар, құрылыс алаңшаларының, сауда, жарнама объектілеріне және заңды немесе жеке тұлғалардың балансындағы, меншігіндегі, иелігіндегі, жалға алуындағы басқа объектілер шекараларына тікелей (периметрі бойынша 5 метр шекарадағы) жанасып жатқан аумақ.</w:t>
      </w:r>
    </w:p>
    <w:bookmarkStart w:name="z14" w:id="9"/>
    <w:p>
      <w:pPr>
        <w:spacing w:after="0"/>
        <w:ind w:left="0"/>
        <w:jc w:val="left"/>
      </w:pPr>
      <w:r>
        <w:rPr>
          <w:rFonts w:ascii="Times New Roman"/>
          <w:b/>
          <w:i w:val="false"/>
          <w:color w:val="000000"/>
        </w:rPr>
        <w:t xml:space="preserve"> 2 - тарау. Жасыл екпелерді күтіп-ұстау және қорғау</w:t>
      </w:r>
    </w:p>
    <w:bookmarkEnd w:id="9"/>
    <w:bookmarkStart w:name="z15" w:id="10"/>
    <w:p>
      <w:pPr>
        <w:spacing w:after="0"/>
        <w:ind w:left="0"/>
        <w:jc w:val="left"/>
      </w:pPr>
      <w:r>
        <w:rPr>
          <w:rFonts w:ascii="Times New Roman"/>
          <w:b/>
          <w:i w:val="false"/>
          <w:color w:val="000000"/>
        </w:rPr>
        <w:t xml:space="preserve"> 1-параграф. Жасыл екпелерді күтіп-ұстау және қорғау шаралары</w:t>
      </w:r>
    </w:p>
    <w:bookmarkEnd w:id="10"/>
    <w:bookmarkStart w:name="z16" w:id="11"/>
    <w:p>
      <w:pPr>
        <w:spacing w:after="0"/>
        <w:ind w:left="0"/>
        <w:jc w:val="both"/>
      </w:pPr>
      <w:r>
        <w:rPr>
          <w:rFonts w:ascii="Times New Roman"/>
          <w:b w:val="false"/>
          <w:i w:val="false"/>
          <w:color w:val="000000"/>
          <w:sz w:val="28"/>
        </w:rPr>
        <w:t>
      4. Мемлекеттiк орман қоры учаскелерінде және республикалық және жергілікті маңызы бар ерекше қорғалатын табиғи аумақтарда, жеке тұрғын үй және жеке меншік қосалқы шаруашылық аумақтарында өсетін жасыл екпелерді қоспағанда, барлық жасыл екпелер аталған учаскелерде қалалар мен елді мекендердің қоғалуы тиіс бiрыңғай жасыл қор құрады.</w:t>
      </w:r>
    </w:p>
    <w:bookmarkEnd w:id="11"/>
    <w:bookmarkStart w:name="z17" w:id="12"/>
    <w:p>
      <w:pPr>
        <w:spacing w:after="0"/>
        <w:ind w:left="0"/>
        <w:jc w:val="both"/>
      </w:pPr>
      <w:r>
        <w:rPr>
          <w:rFonts w:ascii="Times New Roman"/>
          <w:b w:val="false"/>
          <w:i w:val="false"/>
          <w:color w:val="000000"/>
          <w:sz w:val="28"/>
        </w:rPr>
        <w:t>
      5. Тиісті әкімшілік-аумақтық бірліктің көгалдандырылған аумақтарын дамыту дендрологиялық жоспарға сәйкес жүргізіледі.</w:t>
      </w:r>
    </w:p>
    <w:bookmarkEnd w:id="12"/>
    <w:bookmarkStart w:name="z18" w:id="13"/>
    <w:p>
      <w:pPr>
        <w:spacing w:after="0"/>
        <w:ind w:left="0"/>
        <w:jc w:val="both"/>
      </w:pPr>
      <w:r>
        <w:rPr>
          <w:rFonts w:ascii="Times New Roman"/>
          <w:b w:val="false"/>
          <w:i w:val="false"/>
          <w:color w:val="000000"/>
          <w:sz w:val="28"/>
        </w:rPr>
        <w:t>
      6. Нысандарды жобалау және салу кезінде нысан құрылысын салуға бөлінген жер телімінің кем дегенде 20% аумағын көгалдандыруды қарастыру қажет.</w:t>
      </w:r>
    </w:p>
    <w:bookmarkEnd w:id="13"/>
    <w:bookmarkStart w:name="z19" w:id="14"/>
    <w:p>
      <w:pPr>
        <w:spacing w:after="0"/>
        <w:ind w:left="0"/>
        <w:jc w:val="both"/>
      </w:pPr>
      <w:r>
        <w:rPr>
          <w:rFonts w:ascii="Times New Roman"/>
          <w:b w:val="false"/>
          <w:i w:val="false"/>
          <w:color w:val="000000"/>
          <w:sz w:val="28"/>
        </w:rPr>
        <w:t xml:space="preserve">
      7. Аумақтарды көгалдандыру бойынша жұмыстардың барлық түрлерi жобалық-сметалық құжаттамаларға және жұмыс сызбаларына сәйкес бекітілген жобалар бойынша орындалады. Көгалдандыру және абаттандыру бойынша жұмыстарды жүргiзу барысында бекiтiлген жобалар және жұмыс сызбалары бойынша орындалатын жұмыстардың сапасына және сәйкестілігіне қолданыстағы </w:t>
      </w:r>
      <w:r>
        <w:rPr>
          <w:rFonts w:ascii="Times New Roman"/>
          <w:b w:val="false"/>
          <w:i w:val="false"/>
          <w:color w:val="000000"/>
          <w:sz w:val="28"/>
        </w:rPr>
        <w:t>заңнамаға</w:t>
      </w:r>
      <w:r>
        <w:rPr>
          <w:rFonts w:ascii="Times New Roman"/>
          <w:b w:val="false"/>
          <w:i w:val="false"/>
          <w:color w:val="000000"/>
          <w:sz w:val="28"/>
        </w:rPr>
        <w:t xml:space="preserve"> сәйкес авторлық қадағалау жүргізіледі.</w:t>
      </w:r>
    </w:p>
    <w:bookmarkEnd w:id="14"/>
    <w:bookmarkStart w:name="z20" w:id="15"/>
    <w:p>
      <w:pPr>
        <w:spacing w:after="0"/>
        <w:ind w:left="0"/>
        <w:jc w:val="both"/>
      </w:pPr>
      <w:r>
        <w:rPr>
          <w:rFonts w:ascii="Times New Roman"/>
          <w:b w:val="false"/>
          <w:i w:val="false"/>
          <w:color w:val="000000"/>
          <w:sz w:val="28"/>
        </w:rPr>
        <w:t>
      8. Жасыл екпелерді күтіп-ұстау көгалдандыру бойынша жұмыстардың негізгі түрлерін қамтиды:</w:t>
      </w:r>
    </w:p>
    <w:bookmarkEnd w:id="15"/>
    <w:p>
      <w:pPr>
        <w:spacing w:after="0"/>
        <w:ind w:left="0"/>
        <w:jc w:val="both"/>
      </w:pPr>
      <w:r>
        <w:rPr>
          <w:rFonts w:ascii="Times New Roman"/>
          <w:b w:val="false"/>
          <w:i w:val="false"/>
          <w:color w:val="000000"/>
          <w:sz w:val="28"/>
        </w:rPr>
        <w:t>
      1) жасыл екпелерді отырғызу;</w:t>
      </w:r>
    </w:p>
    <w:p>
      <w:pPr>
        <w:spacing w:after="0"/>
        <w:ind w:left="0"/>
        <w:jc w:val="both"/>
      </w:pPr>
      <w:r>
        <w:rPr>
          <w:rFonts w:ascii="Times New Roman"/>
          <w:b w:val="false"/>
          <w:i w:val="false"/>
          <w:color w:val="000000"/>
          <w:sz w:val="28"/>
        </w:rPr>
        <w:t>
      2) ағаштардың діңгек қуысын орнатумен қыртыстарды қопсыту, ағаштарды ақтау, жасыл қоршамды қию, ағаштардың діңін көтеру, ағаш өскіндерін жою;</w:t>
      </w:r>
    </w:p>
    <w:p>
      <w:pPr>
        <w:spacing w:after="0"/>
        <w:ind w:left="0"/>
        <w:jc w:val="both"/>
      </w:pPr>
      <w:r>
        <w:rPr>
          <w:rFonts w:ascii="Times New Roman"/>
          <w:b w:val="false"/>
          <w:i w:val="false"/>
          <w:color w:val="000000"/>
          <w:sz w:val="28"/>
        </w:rPr>
        <w:t>
      3) гүлзарлар, көгалдарды орналастыру, арамшөптерді отау, шөптерді шабу, қысқы кезеңде раушан гүлдерін жауып ұстау;</w:t>
      </w:r>
    </w:p>
    <w:p>
      <w:pPr>
        <w:spacing w:after="0"/>
        <w:ind w:left="0"/>
        <w:jc w:val="both"/>
      </w:pPr>
      <w:r>
        <w:rPr>
          <w:rFonts w:ascii="Times New Roman"/>
          <w:b w:val="false"/>
          <w:i w:val="false"/>
          <w:color w:val="000000"/>
          <w:sz w:val="28"/>
        </w:rPr>
        <w:t>
      4) бүкіл вегетациялық кезең бойы жасыл екпелерді суару;</w:t>
      </w:r>
    </w:p>
    <w:p>
      <w:pPr>
        <w:spacing w:after="0"/>
        <w:ind w:left="0"/>
        <w:jc w:val="both"/>
      </w:pPr>
      <w:r>
        <w:rPr>
          <w:rFonts w:ascii="Times New Roman"/>
          <w:b w:val="false"/>
          <w:i w:val="false"/>
          <w:color w:val="000000"/>
          <w:sz w:val="28"/>
        </w:rPr>
        <w:t xml:space="preserve">
      5) авариялық, құрғаған, жасамыс ағаштарды және бұталарды санитариялық кесу, ұшарбасты қалыптастыру; </w:t>
      </w:r>
    </w:p>
    <w:p>
      <w:pPr>
        <w:spacing w:after="0"/>
        <w:ind w:left="0"/>
        <w:jc w:val="both"/>
      </w:pPr>
      <w:r>
        <w:rPr>
          <w:rFonts w:ascii="Times New Roman"/>
          <w:b w:val="false"/>
          <w:i w:val="false"/>
          <w:color w:val="000000"/>
          <w:sz w:val="28"/>
        </w:rPr>
        <w:t>
      6) тыңайтқыштар салу;</w:t>
      </w:r>
    </w:p>
    <w:p>
      <w:pPr>
        <w:spacing w:after="0"/>
        <w:ind w:left="0"/>
        <w:jc w:val="both"/>
      </w:pPr>
      <w:r>
        <w:rPr>
          <w:rFonts w:ascii="Times New Roman"/>
          <w:b w:val="false"/>
          <w:i w:val="false"/>
          <w:color w:val="000000"/>
          <w:sz w:val="28"/>
        </w:rPr>
        <w:t>
      7) жасыл екпелердің зиянкестерімен және ауруларымен күресу.</w:t>
      </w:r>
    </w:p>
    <w:bookmarkStart w:name="z21" w:id="16"/>
    <w:p>
      <w:pPr>
        <w:spacing w:after="0"/>
        <w:ind w:left="0"/>
        <w:jc w:val="both"/>
      </w:pPr>
      <w:r>
        <w:rPr>
          <w:rFonts w:ascii="Times New Roman"/>
          <w:b w:val="false"/>
          <w:i w:val="false"/>
          <w:color w:val="000000"/>
          <w:sz w:val="28"/>
        </w:rPr>
        <w:t>
      9. Жасыл екпелерді қайта отырғызу жыл ішінде арнайы қайта отырғызу технологиялары сақталған жағдайда жүзеге асырылады. Жапырақты және қылқан жапырақты ағаштардың тиімді ұласып өсуі мақсатында оларды күз түскен кезеңнен бастап көктемнің бас кезіне дейін отырғызу ұсынылады.</w:t>
      </w:r>
    </w:p>
    <w:bookmarkEnd w:id="16"/>
    <w:bookmarkStart w:name="z22" w:id="17"/>
    <w:p>
      <w:pPr>
        <w:spacing w:after="0"/>
        <w:ind w:left="0"/>
        <w:jc w:val="both"/>
      </w:pPr>
      <w:r>
        <w:rPr>
          <w:rFonts w:ascii="Times New Roman"/>
          <w:b w:val="false"/>
          <w:i w:val="false"/>
          <w:color w:val="000000"/>
          <w:sz w:val="28"/>
        </w:rPr>
        <w:t xml:space="preserve">
      10. Ағаштарды жасарту және қалың өскен ағаштарды сирету жұмыстары вегетация басталғанға дейін немесе күздің соңында жүргізіледі. </w:t>
      </w:r>
    </w:p>
    <w:bookmarkEnd w:id="17"/>
    <w:bookmarkStart w:name="z23" w:id="18"/>
    <w:p>
      <w:pPr>
        <w:spacing w:after="0"/>
        <w:ind w:left="0"/>
        <w:jc w:val="both"/>
      </w:pPr>
      <w:r>
        <w:rPr>
          <w:rFonts w:ascii="Times New Roman"/>
          <w:b w:val="false"/>
          <w:i w:val="false"/>
          <w:color w:val="000000"/>
          <w:sz w:val="28"/>
        </w:rPr>
        <w:t xml:space="preserve">
      11. Құрылыс-монтаждау жұмыстарын жүргізу кезінде осы учаскеде сақтауға жататын барлық екпелер олардың тиімді қорғалуын қамтамасыз ететін арнайы қорғаныш қоршауларымен механикалық және өзге де зақымданулардан қорғалады. </w:t>
      </w:r>
    </w:p>
    <w:bookmarkEnd w:id="18"/>
    <w:bookmarkStart w:name="z24" w:id="19"/>
    <w:p>
      <w:pPr>
        <w:spacing w:after="0"/>
        <w:ind w:left="0"/>
        <w:jc w:val="both"/>
      </w:pPr>
      <w:r>
        <w:rPr>
          <w:rFonts w:ascii="Times New Roman"/>
          <w:b w:val="false"/>
          <w:i w:val="false"/>
          <w:color w:val="000000"/>
          <w:sz w:val="28"/>
        </w:rPr>
        <w:t xml:space="preserve">
      12. Құрылыс салуға немесе басқа да жұмыстар жүргiзуге бөлiнетін учаскелерде жасыл екпелерді сақтау мүмкiн болмаған жағдайда, ағаштарды кесу </w:t>
      </w:r>
      <w:r>
        <w:rPr>
          <w:rFonts w:ascii="Times New Roman"/>
          <w:b w:val="false"/>
          <w:i w:val="false"/>
          <w:color w:val="000000"/>
          <w:sz w:val="28"/>
        </w:rPr>
        <w:t>Рұқсаттар туралы Заңға</w:t>
      </w:r>
      <w:r>
        <w:rPr>
          <w:rFonts w:ascii="Times New Roman"/>
          <w:b w:val="false"/>
          <w:i w:val="false"/>
          <w:color w:val="000000"/>
          <w:sz w:val="28"/>
        </w:rPr>
        <w:t xml:space="preserve"> сәйкес уәкілетті органның келісімі бойынша жүргізіледі.</w:t>
      </w:r>
    </w:p>
    <w:bookmarkEnd w:id="19"/>
    <w:bookmarkStart w:name="z25" w:id="20"/>
    <w:p>
      <w:pPr>
        <w:spacing w:after="0"/>
        <w:ind w:left="0"/>
        <w:jc w:val="both"/>
      </w:pPr>
      <w:r>
        <w:rPr>
          <w:rFonts w:ascii="Times New Roman"/>
          <w:b w:val="false"/>
          <w:i w:val="false"/>
          <w:color w:val="000000"/>
          <w:sz w:val="28"/>
        </w:rPr>
        <w:t xml:space="preserve">
      13. Қоршаған ортаны қорғау және қалпына келтіруді 2007 жылғы 9 қаңтардағы Қазақстан Республикасының </w:t>
      </w:r>
      <w:r>
        <w:rPr>
          <w:rFonts w:ascii="Times New Roman"/>
          <w:b w:val="false"/>
          <w:i w:val="false"/>
          <w:color w:val="000000"/>
          <w:sz w:val="28"/>
        </w:rPr>
        <w:t>Экологиялық кодексіне</w:t>
      </w:r>
      <w:r>
        <w:rPr>
          <w:rFonts w:ascii="Times New Roman"/>
          <w:b w:val="false"/>
          <w:i w:val="false"/>
          <w:color w:val="000000"/>
          <w:sz w:val="28"/>
        </w:rPr>
        <w:t xml:space="preserve"> сәйкес азаматтар, лауазымды және заңды тұлғалар жүзеге асырады.</w:t>
      </w:r>
    </w:p>
    <w:bookmarkEnd w:id="20"/>
    <w:bookmarkStart w:name="z26" w:id="21"/>
    <w:p>
      <w:pPr>
        <w:spacing w:after="0"/>
        <w:ind w:left="0"/>
        <w:jc w:val="both"/>
      </w:pPr>
      <w:r>
        <w:rPr>
          <w:rFonts w:ascii="Times New Roman"/>
          <w:b w:val="false"/>
          <w:i w:val="false"/>
          <w:color w:val="000000"/>
          <w:sz w:val="28"/>
        </w:rPr>
        <w:t>
      14. Жасыл екпелердің барлық түрі есепке алынады.</w:t>
      </w:r>
    </w:p>
    <w:bookmarkEnd w:id="21"/>
    <w:bookmarkStart w:name="z27" w:id="22"/>
    <w:p>
      <w:pPr>
        <w:spacing w:after="0"/>
        <w:ind w:left="0"/>
        <w:jc w:val="both"/>
      </w:pPr>
      <w:r>
        <w:rPr>
          <w:rFonts w:ascii="Times New Roman"/>
          <w:b w:val="false"/>
          <w:i w:val="false"/>
          <w:color w:val="000000"/>
          <w:sz w:val="28"/>
        </w:rPr>
        <w:t>
      15. Жасыл екпелерді есепке алу осы Қағидаларға қосымшаға сәйкес нысан бойынша жасыл екпелер тізіліміне енгізілетін, есепке алу объектісінің шекарасында орналасқан жасыл екпелерді түгендеу және орман- патологиялық зерттеу арқылы жүзеге асырылады.</w:t>
      </w:r>
    </w:p>
    <w:bookmarkEnd w:id="22"/>
    <w:bookmarkStart w:name="z28" w:id="23"/>
    <w:p>
      <w:pPr>
        <w:spacing w:after="0"/>
        <w:ind w:left="0"/>
        <w:jc w:val="both"/>
      </w:pPr>
      <w:r>
        <w:rPr>
          <w:rFonts w:ascii="Times New Roman"/>
          <w:b w:val="false"/>
          <w:i w:val="false"/>
          <w:color w:val="000000"/>
          <w:sz w:val="28"/>
        </w:rPr>
        <w:t>
      16. Уәкілетті орган жасыл екпелер тізілімін және оларды есепке алуды жүргізеді.</w:t>
      </w:r>
    </w:p>
    <w:bookmarkEnd w:id="23"/>
    <w:bookmarkStart w:name="z29" w:id="24"/>
    <w:p>
      <w:pPr>
        <w:spacing w:after="0"/>
        <w:ind w:left="0"/>
        <w:jc w:val="both"/>
      </w:pPr>
      <w:r>
        <w:rPr>
          <w:rFonts w:ascii="Times New Roman"/>
          <w:b w:val="false"/>
          <w:i w:val="false"/>
          <w:color w:val="000000"/>
          <w:sz w:val="28"/>
        </w:rPr>
        <w:t>
      17. Жасыл екпелерді есепке алу нәтижесін көрсететін құжат ресімделген түгендеу жән орман-патологиялық зерттеу материалдары, сондай-ақ дендрологиялық жоспар болып табылады.</w:t>
      </w:r>
    </w:p>
    <w:bookmarkEnd w:id="24"/>
    <w:bookmarkStart w:name="z30" w:id="25"/>
    <w:p>
      <w:pPr>
        <w:spacing w:after="0"/>
        <w:ind w:left="0"/>
        <w:jc w:val="both"/>
      </w:pPr>
      <w:r>
        <w:rPr>
          <w:rFonts w:ascii="Times New Roman"/>
          <w:b w:val="false"/>
          <w:i w:val="false"/>
          <w:color w:val="000000"/>
          <w:sz w:val="28"/>
        </w:rPr>
        <w:t>
      18. Жасыл екпелерді күтіп-ұстау және қорғау бойынша жұмыстарды, сондай-ақ жалпыға ортақ жерлердегі жасыл екпелерді түгендеу және орман- патологиялық зерттеу жүргізуді ұйымдар жүзеге асырады.</w:t>
      </w:r>
    </w:p>
    <w:bookmarkEnd w:id="25"/>
    <w:bookmarkStart w:name="z31" w:id="26"/>
    <w:p>
      <w:pPr>
        <w:spacing w:after="0"/>
        <w:ind w:left="0"/>
        <w:jc w:val="both"/>
      </w:pPr>
      <w:r>
        <w:rPr>
          <w:rFonts w:ascii="Times New Roman"/>
          <w:b w:val="false"/>
          <w:i w:val="false"/>
          <w:color w:val="000000"/>
          <w:sz w:val="28"/>
        </w:rPr>
        <w:t>
      19. Уәкілетті орган жасыл екпелерді түгендеу және орман- патологиялық зерттеу материалдарының көшірмесін жасыл қормен жұмыс істеу кезінде ұсыным ретінде пайдалану үшін тиісті әкімшілік-аумақтық бірліктің әкімі аппаратына жібереді.</w:t>
      </w:r>
    </w:p>
    <w:bookmarkEnd w:id="26"/>
    <w:bookmarkStart w:name="z32" w:id="27"/>
    <w:p>
      <w:pPr>
        <w:spacing w:after="0"/>
        <w:ind w:left="0"/>
        <w:jc w:val="both"/>
      </w:pPr>
      <w:r>
        <w:rPr>
          <w:rFonts w:ascii="Times New Roman"/>
          <w:b w:val="false"/>
          <w:i w:val="false"/>
          <w:color w:val="000000"/>
          <w:sz w:val="28"/>
        </w:rPr>
        <w:t>
      20. Қалың өскен жасыл екпелер өздігінен құлаған кезде жасыл екпелерді қалпына келтіру уәкілетті органнын бекітілген дендрологиялық жоспарына сәйкес жергілікті бюджет есебінен жүргізіледі.</w:t>
      </w:r>
    </w:p>
    <w:bookmarkEnd w:id="27"/>
    <w:bookmarkStart w:name="z33" w:id="28"/>
    <w:p>
      <w:pPr>
        <w:spacing w:after="0"/>
        <w:ind w:left="0"/>
        <w:jc w:val="left"/>
      </w:pPr>
      <w:r>
        <w:rPr>
          <w:rFonts w:ascii="Times New Roman"/>
          <w:b/>
          <w:i w:val="false"/>
          <w:color w:val="000000"/>
        </w:rPr>
        <w:t xml:space="preserve"> 2-параграф. Ағаштарды кесу (қайта отырғызу), санитариялық кесу</w:t>
      </w:r>
    </w:p>
    <w:bookmarkEnd w:id="28"/>
    <w:bookmarkStart w:name="z34" w:id="29"/>
    <w:p>
      <w:pPr>
        <w:spacing w:after="0"/>
        <w:ind w:left="0"/>
        <w:jc w:val="both"/>
      </w:pPr>
      <w:r>
        <w:rPr>
          <w:rFonts w:ascii="Times New Roman"/>
          <w:b w:val="false"/>
          <w:i w:val="false"/>
          <w:color w:val="000000"/>
          <w:sz w:val="28"/>
        </w:rPr>
        <w:t>
      21. Ағаштарды кесу (қайта отырғызу) мынадай:</w:t>
      </w:r>
    </w:p>
    <w:bookmarkEnd w:id="29"/>
    <w:p>
      <w:pPr>
        <w:spacing w:after="0"/>
        <w:ind w:left="0"/>
        <w:jc w:val="both"/>
      </w:pPr>
      <w:r>
        <w:rPr>
          <w:rFonts w:ascii="Times New Roman"/>
          <w:b w:val="false"/>
          <w:i w:val="false"/>
          <w:color w:val="000000"/>
          <w:sz w:val="28"/>
        </w:rPr>
        <w:t>
      1) бекітілген және келісілген қала құрылысы құжаттамасында көзделген құрылыс объектілерін орналастыру үшін жағдайлар жасалуын қамтамасыз ету;</w:t>
      </w:r>
    </w:p>
    <w:p>
      <w:pPr>
        <w:spacing w:after="0"/>
        <w:ind w:left="0"/>
        <w:jc w:val="both"/>
      </w:pPr>
      <w:r>
        <w:rPr>
          <w:rFonts w:ascii="Times New Roman"/>
          <w:b w:val="false"/>
          <w:i w:val="false"/>
          <w:color w:val="000000"/>
          <w:sz w:val="28"/>
        </w:rPr>
        <w:t>
      2) инженерлік абаттандыру объектілеріне, жерүсті коммуникацияларына қызмет көрсету;</w:t>
      </w:r>
    </w:p>
    <w:p>
      <w:pPr>
        <w:spacing w:after="0"/>
        <w:ind w:left="0"/>
        <w:jc w:val="both"/>
      </w:pPr>
      <w:r>
        <w:rPr>
          <w:rFonts w:ascii="Times New Roman"/>
          <w:b w:val="false"/>
          <w:i w:val="false"/>
          <w:color w:val="000000"/>
          <w:sz w:val="28"/>
        </w:rPr>
        <w:t>
      3) авариялық және төтенше жағдайларды жою, оның ішінде инженерлік абаттандыру объектілерінде жою;</w:t>
      </w:r>
    </w:p>
    <w:p>
      <w:pPr>
        <w:spacing w:after="0"/>
        <w:ind w:left="0"/>
        <w:jc w:val="both"/>
      </w:pPr>
      <w:r>
        <w:rPr>
          <w:rFonts w:ascii="Times New Roman"/>
          <w:b w:val="false"/>
          <w:i w:val="false"/>
          <w:color w:val="000000"/>
          <w:sz w:val="28"/>
        </w:rPr>
        <w:t>
      4) жасыл екпелердің сапалық және түрлік құрамын жақсарту қажеттігі;</w:t>
      </w:r>
    </w:p>
    <w:p>
      <w:pPr>
        <w:spacing w:after="0"/>
        <w:ind w:left="0"/>
        <w:jc w:val="both"/>
      </w:pPr>
      <w:r>
        <w:rPr>
          <w:rFonts w:ascii="Times New Roman"/>
          <w:b w:val="false"/>
          <w:i w:val="false"/>
          <w:color w:val="000000"/>
          <w:sz w:val="28"/>
        </w:rPr>
        <w:t>
      5) адамдардың өмірі мен денсаулығының қауіпсіздігіне қатер тұғызатын, сондай-ақ жеке және заңды тұлғалардың мүлкіне залал келтіретін ескі екпелерді санитариялық кесу жағдайларында жүзеге асырылады.</w:t>
      </w:r>
    </w:p>
    <w:bookmarkStart w:name="z35" w:id="30"/>
    <w:p>
      <w:pPr>
        <w:spacing w:after="0"/>
        <w:ind w:left="0"/>
        <w:jc w:val="both"/>
      </w:pPr>
      <w:r>
        <w:rPr>
          <w:rFonts w:ascii="Times New Roman"/>
          <w:b w:val="false"/>
          <w:i w:val="false"/>
          <w:color w:val="000000"/>
          <w:sz w:val="28"/>
        </w:rPr>
        <w:t>
      22. Жалпыға ортақ жерлердегі және ғимараттарға, құрылыстарға, көп қабатты тұрғын үйлерге іргелес аумақтардағы желдің және табиғи сипаттағы өзге де жағдайлардың, жол-көлік оқиғаларының нәтижесінде ағаштар авариялық құлаған жағдайда құлаған ағаштарды жинауды, құлаған жерлерді уақтылы санитариялық тазалауды және ағаш қалдықтарын шығаруды қызмет көрсететін учаскелер бойынша ұйымдар жүзеге асырады.</w:t>
      </w:r>
    </w:p>
    <w:bookmarkEnd w:id="30"/>
    <w:bookmarkStart w:name="z36" w:id="31"/>
    <w:p>
      <w:pPr>
        <w:spacing w:after="0"/>
        <w:ind w:left="0"/>
        <w:jc w:val="both"/>
      </w:pPr>
      <w:r>
        <w:rPr>
          <w:rFonts w:ascii="Times New Roman"/>
          <w:b w:val="false"/>
          <w:i w:val="false"/>
          <w:color w:val="000000"/>
          <w:sz w:val="28"/>
        </w:rPr>
        <w:t>
      23. Жалпыға ортақ жерлердегі ағаштарды кесуді (қайта отырғызуды) уәкілетті органның рұқсатымен осы жер учаскесінде қызмет көрсететін ұйымдар жүргізеді.</w:t>
      </w:r>
    </w:p>
    <w:bookmarkEnd w:id="31"/>
    <w:bookmarkStart w:name="z37" w:id="32"/>
    <w:p>
      <w:pPr>
        <w:spacing w:after="0"/>
        <w:ind w:left="0"/>
        <w:jc w:val="both"/>
      </w:pPr>
      <w:r>
        <w:rPr>
          <w:rFonts w:ascii="Times New Roman"/>
          <w:b w:val="false"/>
          <w:i w:val="false"/>
          <w:color w:val="000000"/>
          <w:sz w:val="28"/>
        </w:rPr>
        <w:t>
      24. Жалпыға ортақ жерлердегі ағаштарды санитариялық кесуді уәкілетті органның келісімімен осы жер учаскесінде қызмет көрсететін ұйымдар жүргізеді.</w:t>
      </w:r>
    </w:p>
    <w:bookmarkEnd w:id="32"/>
    <w:p>
      <w:pPr>
        <w:spacing w:after="0"/>
        <w:ind w:left="0"/>
        <w:jc w:val="both"/>
      </w:pPr>
      <w:r>
        <w:rPr>
          <w:rFonts w:ascii="Times New Roman"/>
          <w:b w:val="false"/>
          <w:i w:val="false"/>
          <w:color w:val="000000"/>
          <w:sz w:val="28"/>
        </w:rPr>
        <w:t xml:space="preserve">
      Ағаштардың өздері, сондай-ақ олардың бұтақтарының құлауы адамдардың өмірі мен денсаулығына, ғимараттар мен үй-жайлардың, коммуникациялардың зақымдалуына, жол қозғалысы (оның ішінде жол жүру белгілерін жауып тұрса) қауіпсіздігіне қауіп төндіретін төтенше немесе апатты жағдайлардың туындауы мүмкін жағдайларда ағаштарды кесу уәкілетті органның келісімінсіз жүргізіледі. </w:t>
      </w:r>
    </w:p>
    <w:bookmarkStart w:name="z38" w:id="33"/>
    <w:p>
      <w:pPr>
        <w:spacing w:after="0"/>
        <w:ind w:left="0"/>
        <w:jc w:val="both"/>
      </w:pPr>
      <w:r>
        <w:rPr>
          <w:rFonts w:ascii="Times New Roman"/>
          <w:b w:val="false"/>
          <w:i w:val="false"/>
          <w:color w:val="000000"/>
          <w:sz w:val="28"/>
        </w:rPr>
        <w:t>
      25. Ағаштарды санитариялық немесе мәжбүрлі кесу фактісі төтенше жағдайлар органдарының құтқару қызметінің куәландыру актісімен айғақталады, келіннен уәкілетті органға хабарланады.</w:t>
      </w:r>
    </w:p>
    <w:bookmarkEnd w:id="33"/>
    <w:bookmarkStart w:name="z39" w:id="34"/>
    <w:p>
      <w:pPr>
        <w:spacing w:after="0"/>
        <w:ind w:left="0"/>
        <w:jc w:val="both"/>
      </w:pPr>
      <w:r>
        <w:rPr>
          <w:rFonts w:ascii="Times New Roman"/>
          <w:b w:val="false"/>
          <w:i w:val="false"/>
          <w:color w:val="000000"/>
          <w:sz w:val="28"/>
        </w:rPr>
        <w:t>
      26. Ағаштарды кесу (қайта отырғызу) кесілген ағаштардың орнына жеке және заңды тұлғалардан өтемдік отырғызу туралы кепілхат ұсынылған жағдайда уәкілетті органның рұқсаты бойынша жүзеге асырылады.</w:t>
      </w:r>
    </w:p>
    <w:bookmarkEnd w:id="34"/>
    <w:bookmarkStart w:name="z40" w:id="35"/>
    <w:p>
      <w:pPr>
        <w:spacing w:after="0"/>
        <w:ind w:left="0"/>
        <w:jc w:val="left"/>
      </w:pPr>
      <w:r>
        <w:rPr>
          <w:rFonts w:ascii="Times New Roman"/>
          <w:b/>
          <w:i w:val="false"/>
          <w:color w:val="000000"/>
        </w:rPr>
        <w:t xml:space="preserve"> 3 - параграф. Ағаштарды өтемдік отырғызуды жүргізу тәртібі</w:t>
      </w:r>
    </w:p>
    <w:bookmarkEnd w:id="35"/>
    <w:bookmarkStart w:name="z41" w:id="36"/>
    <w:p>
      <w:pPr>
        <w:spacing w:after="0"/>
        <w:ind w:left="0"/>
        <w:jc w:val="both"/>
      </w:pPr>
      <w:r>
        <w:rPr>
          <w:rFonts w:ascii="Times New Roman"/>
          <w:b w:val="false"/>
          <w:i w:val="false"/>
          <w:color w:val="000000"/>
          <w:sz w:val="28"/>
        </w:rPr>
        <w:t>
      27. Ағаштарды қалпына келтіру арнайы учаскелерде қаланың немесе елді мекеннің өтемдік ағаш отырғызу жоспарына сәйкес, қажет болған жағдайда жерін құнарлы топыраққа ауыстыра отырып жүргізіледі.</w:t>
      </w:r>
    </w:p>
    <w:bookmarkEnd w:id="36"/>
    <w:bookmarkStart w:name="z42" w:id="37"/>
    <w:p>
      <w:pPr>
        <w:spacing w:after="0"/>
        <w:ind w:left="0"/>
        <w:jc w:val="both"/>
      </w:pPr>
      <w:r>
        <w:rPr>
          <w:rFonts w:ascii="Times New Roman"/>
          <w:b w:val="false"/>
          <w:i w:val="false"/>
          <w:color w:val="000000"/>
          <w:sz w:val="28"/>
        </w:rPr>
        <w:t>
      28. Өтемдік отырғызу ағашты кесуге мүдделі болған азаматтар мен заңды тұлғалар есебінен жүргізіледі.</w:t>
      </w:r>
    </w:p>
    <w:bookmarkEnd w:id="37"/>
    <w:bookmarkStart w:name="z43" w:id="38"/>
    <w:p>
      <w:pPr>
        <w:spacing w:after="0"/>
        <w:ind w:left="0"/>
        <w:jc w:val="both"/>
      </w:pPr>
      <w:r>
        <w:rPr>
          <w:rFonts w:ascii="Times New Roman"/>
          <w:b w:val="false"/>
          <w:i w:val="false"/>
          <w:color w:val="000000"/>
          <w:sz w:val="28"/>
        </w:rPr>
        <w:t>
      29. Ағаштарды кесу және санитариялық кесу кезінде ағаштарды өтемдік отырғызу, биіктігі 2 метрден кем емес жапырақ тұқымдас, ал 1,5 метрден кем емес қылқан жапырақты ағаштардың көшеттерін отырғызу жолымен жүргізіледі.</w:t>
      </w:r>
    </w:p>
    <w:bookmarkEnd w:id="38"/>
    <w:bookmarkStart w:name="z44" w:id="39"/>
    <w:p>
      <w:pPr>
        <w:spacing w:after="0"/>
        <w:ind w:left="0"/>
        <w:jc w:val="both"/>
      </w:pPr>
      <w:r>
        <w:rPr>
          <w:rFonts w:ascii="Times New Roman"/>
          <w:b w:val="false"/>
          <w:i w:val="false"/>
          <w:color w:val="000000"/>
          <w:sz w:val="28"/>
        </w:rPr>
        <w:t>
      30. Уәкілетті органның рұқсаты бойынша ағаштарды кесу кезінде қалпына келтірілетін ағаштарды өтемдік отырғызу бес есе көлемде жүргізіледі.</w:t>
      </w:r>
    </w:p>
    <w:bookmarkEnd w:id="39"/>
    <w:bookmarkStart w:name="z45" w:id="40"/>
    <w:p>
      <w:pPr>
        <w:spacing w:after="0"/>
        <w:ind w:left="0"/>
        <w:jc w:val="both"/>
      </w:pPr>
      <w:r>
        <w:rPr>
          <w:rFonts w:ascii="Times New Roman"/>
          <w:b w:val="false"/>
          <w:i w:val="false"/>
          <w:color w:val="000000"/>
          <w:sz w:val="28"/>
        </w:rPr>
        <w:t>
      31. Заңды және жеке тұлғалар ағаштарды қайта отырғызған кезде өтемдік отырғызу жүргізілмейді.</w:t>
      </w:r>
    </w:p>
    <w:bookmarkEnd w:id="40"/>
    <w:p>
      <w:pPr>
        <w:spacing w:after="0"/>
        <w:ind w:left="0"/>
        <w:jc w:val="both"/>
      </w:pPr>
      <w:r>
        <w:rPr>
          <w:rFonts w:ascii="Times New Roman"/>
          <w:b w:val="false"/>
          <w:i w:val="false"/>
          <w:color w:val="000000"/>
          <w:sz w:val="28"/>
        </w:rPr>
        <w:t xml:space="preserve">
      Қайта отырғызулар ағаштардың солып қалуына әкеліп соққан жағдайда, бес есе көлемдегі өтемақы белгіленеді. </w:t>
      </w:r>
    </w:p>
    <w:bookmarkStart w:name="z46" w:id="41"/>
    <w:p>
      <w:pPr>
        <w:spacing w:after="0"/>
        <w:ind w:left="0"/>
        <w:jc w:val="both"/>
      </w:pPr>
      <w:r>
        <w:rPr>
          <w:rFonts w:ascii="Times New Roman"/>
          <w:b w:val="false"/>
          <w:i w:val="false"/>
          <w:color w:val="000000"/>
          <w:sz w:val="28"/>
        </w:rPr>
        <w:t>
      32. Ағаштарды өтемдік отырғызуды заңды және жеке тұлғалар өздерінің жеке меншік жерлерінде немесе маңындағы аумақтарда өз беттерінше, ал ағаштарды мәжбүрлі түрде кесу кезінде көгалдандыруды, жасыл екпелерді күтіп-ұстауды жүзеге асыратын ұйымды қатыстыра отырып, жалпыға ортақ жерлерде жүзеге асырады.</w:t>
      </w:r>
    </w:p>
    <w:bookmarkEnd w:id="41"/>
    <w:bookmarkStart w:name="z47" w:id="42"/>
    <w:p>
      <w:pPr>
        <w:spacing w:after="0"/>
        <w:ind w:left="0"/>
        <w:jc w:val="both"/>
      </w:pPr>
      <w:r>
        <w:rPr>
          <w:rFonts w:ascii="Times New Roman"/>
          <w:b w:val="false"/>
          <w:i w:val="false"/>
          <w:color w:val="000000"/>
          <w:sz w:val="28"/>
        </w:rPr>
        <w:t>
      33. Отырғызылған ағаш көшеттері солып қалған жағдайда, ағаштарды кесуге мүдделі болған тұлғалар немесе ұйым жасыл екпелерді қайтадан отырғызуды жүзеге асырады және ағаштарды отырғызған кезден бастап екі жылдың ішінде (ағаш көшетінің ұласып өсу кезеңі) олардың одан әрі күтіп бапталуын қамтамасыз етеді.</w:t>
      </w:r>
    </w:p>
    <w:bookmarkEnd w:id="42"/>
    <w:bookmarkStart w:name="z48" w:id="43"/>
    <w:p>
      <w:pPr>
        <w:spacing w:after="0"/>
        <w:ind w:left="0"/>
        <w:jc w:val="both"/>
      </w:pPr>
      <w:r>
        <w:rPr>
          <w:rFonts w:ascii="Times New Roman"/>
          <w:b w:val="false"/>
          <w:i w:val="false"/>
          <w:color w:val="000000"/>
          <w:sz w:val="28"/>
        </w:rPr>
        <w:t>
      34. Өтемдік отырғызу мүмкін болмаған жағдайда жасыл екпелердің өсуінің тоқтауына әкелген кінәлілер жасыл қорға келтірілген залалды өтемдік отырғызудың, екі жылдың ішінде күтіп-ұстаудың және күтіп баптаудың сәйкесінше құнымен ақшалай өтейді.</w:t>
      </w:r>
    </w:p>
    <w:bookmarkEnd w:id="43"/>
    <w:bookmarkStart w:name="z49" w:id="44"/>
    <w:p>
      <w:pPr>
        <w:spacing w:after="0"/>
        <w:ind w:left="0"/>
        <w:jc w:val="left"/>
      </w:pPr>
      <w:r>
        <w:rPr>
          <w:rFonts w:ascii="Times New Roman"/>
          <w:b/>
          <w:i w:val="false"/>
          <w:color w:val="000000"/>
        </w:rPr>
        <w:t xml:space="preserve"> 3-тарау. Қорытынды ережелер</w:t>
      </w:r>
    </w:p>
    <w:bookmarkEnd w:id="44"/>
    <w:bookmarkStart w:name="z50" w:id="45"/>
    <w:p>
      <w:pPr>
        <w:spacing w:after="0"/>
        <w:ind w:left="0"/>
        <w:jc w:val="both"/>
      </w:pPr>
      <w:r>
        <w:rPr>
          <w:rFonts w:ascii="Times New Roman"/>
          <w:b w:val="false"/>
          <w:i w:val="false"/>
          <w:color w:val="000000"/>
          <w:sz w:val="28"/>
        </w:rPr>
        <w:t>
      35. Осы Қағидалардың сақталуын бақылауды және өз құзыреттерінің шегінде шаралар қабылдауды ішкі істер органдары, аудандық маңызы бар қалалардың, кенттердің, ауылдардың, ауылдық округтердің әкімдері, сондай-ақ орман, балық және аңшылық шаруашылықтары саласындағы уәкілетті органдар жүзеге асырады.</w:t>
      </w:r>
    </w:p>
    <w:bookmarkEnd w:id="45"/>
    <w:bookmarkStart w:name="z51" w:id="46"/>
    <w:p>
      <w:pPr>
        <w:spacing w:after="0"/>
        <w:ind w:left="0"/>
        <w:jc w:val="both"/>
      </w:pPr>
      <w:r>
        <w:rPr>
          <w:rFonts w:ascii="Times New Roman"/>
          <w:b w:val="false"/>
          <w:i w:val="false"/>
          <w:color w:val="000000"/>
          <w:sz w:val="28"/>
        </w:rPr>
        <w:t>
      36. Осы Қағидалардың бұзылуына жол берген, жеке және заңды тұлғалар, Қазақстан Республикасының қолданыстағы заңнамасына сәйкес жауапкершілікке тартылады.</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облысының қалалары мен елді мекендерінің аумақтарында жасыл екпелерді күтіп-ұстаудың және қорғаудың Қағидаларына 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____ жылғы 1 қаңтардағы Жасыл екпелер тізілімі</w:t>
      </w:r>
    </w:p>
    <w:p>
      <w:pPr>
        <w:spacing w:after="0"/>
        <w:ind w:left="0"/>
        <w:jc w:val="both"/>
      </w:pPr>
      <w:r>
        <w:rPr>
          <w:rFonts w:ascii="Times New Roman"/>
          <w:b w:val="false"/>
          <w:i w:val="false"/>
          <w:color w:val="000000"/>
          <w:sz w:val="28"/>
        </w:rPr>
        <w:t>
      Жасыл екпелер объектілерінің (учаскелерінің) алаңын жердің санатына, өсімдіктің</w:t>
      </w:r>
    </w:p>
    <w:p>
      <w:pPr>
        <w:spacing w:after="0"/>
        <w:ind w:left="0"/>
        <w:jc w:val="both"/>
      </w:pPr>
      <w:r>
        <w:rPr>
          <w:rFonts w:ascii="Times New Roman"/>
          <w:b w:val="false"/>
          <w:i w:val="false"/>
          <w:color w:val="000000"/>
          <w:sz w:val="28"/>
        </w:rPr>
        <w:t>типтеріне, функционалдық мақсатына қарай бөлу</w:t>
      </w:r>
    </w:p>
    <w:p>
      <w:pPr>
        <w:spacing w:after="0"/>
        <w:ind w:left="0"/>
        <w:jc w:val="both"/>
      </w:pPr>
      <w:r>
        <w:rPr>
          <w:rFonts w:ascii="Times New Roman"/>
          <w:b w:val="false"/>
          <w:i w:val="false"/>
          <w:color w:val="000000"/>
          <w:sz w:val="28"/>
        </w:rPr>
        <w:t>
      Қала/елді мекен</w:t>
      </w:r>
    </w:p>
    <w:p>
      <w:pPr>
        <w:spacing w:after="0"/>
        <w:ind w:left="0"/>
        <w:jc w:val="both"/>
      </w:pPr>
      <w:r>
        <w:rPr>
          <w:rFonts w:ascii="Times New Roman"/>
          <w:b w:val="false"/>
          <w:i w:val="false"/>
          <w:color w:val="000000"/>
          <w:sz w:val="28"/>
        </w:rPr>
        <w:t>
      Әкімшілік аудан: (код)_____________________</w:t>
      </w:r>
    </w:p>
    <w:p>
      <w:pPr>
        <w:spacing w:after="0"/>
        <w:ind w:left="0"/>
        <w:jc w:val="both"/>
      </w:pPr>
      <w:r>
        <w:rPr>
          <w:rFonts w:ascii="Times New Roman"/>
          <w:b w:val="false"/>
          <w:i w:val="false"/>
          <w:color w:val="000000"/>
          <w:sz w:val="28"/>
        </w:rPr>
        <w:t>
      Жауапты иесі:____________________________</w:t>
      </w:r>
    </w:p>
    <w:p>
      <w:pPr>
        <w:spacing w:after="0"/>
        <w:ind w:left="0"/>
        <w:jc w:val="both"/>
      </w:pPr>
      <w:r>
        <w:rPr>
          <w:rFonts w:ascii="Times New Roman"/>
          <w:b w:val="false"/>
          <w:i w:val="false"/>
          <w:color w:val="000000"/>
          <w:sz w:val="28"/>
        </w:rPr>
        <w:t>
      Жасыл екпелер тізілімі</w:t>
      </w:r>
    </w:p>
    <w:p>
      <w:pPr>
        <w:spacing w:after="0"/>
        <w:ind w:left="0"/>
        <w:jc w:val="both"/>
      </w:pPr>
      <w:r>
        <w:rPr>
          <w:rFonts w:ascii="Times New Roman"/>
          <w:b w:val="false"/>
          <w:i w:val="false"/>
          <w:color w:val="000000"/>
          <w:sz w:val="28"/>
        </w:rPr>
        <w:t>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p>
            <w:pPr>
              <w:spacing w:after="20"/>
              <w:ind w:left="20"/>
              <w:jc w:val="both"/>
            </w:pPr>
            <w:r>
              <w:rPr>
                <w:rFonts w:ascii="Times New Roman"/>
                <w:b w:val="false"/>
                <w:i w:val="false"/>
                <w:color w:val="000000"/>
                <w:sz w:val="20"/>
              </w:rPr>
              <w:t>түгендеу / жасыл екпе паспортының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функционалдық мақсаты (екпелер санаты)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өсімдігі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Бірлі-жарым ағаштар,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Топтар, куртиналар,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Тоғайлар, алқаптар,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бойындағы екпелер, дана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дана</w:t>
            </w: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Бұталы өсімдіктері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Бірлі-жарым,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қоршам қума метр (қ.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Қатарлап отырғызу,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отырғызу,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қ.м./ дана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кеңістіктер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Гүлзарлар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Көгалдар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w:t>
            </w:r>
            <w:r>
              <w:rPr>
                <w:rFonts w:ascii="Times New Roman"/>
                <w:b w:val="false"/>
                <w:i w:val="false"/>
                <w:color w:val="000000"/>
                <w:vertAlign w:val="superscript"/>
              </w:rPr>
              <w:t>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м</w:t>
            </w:r>
            <w:r>
              <w:rPr>
                <w:rFonts w:ascii="Times New Roman"/>
                <w:b w:val="false"/>
                <w:i w:val="false"/>
                <w:color w:val="000000"/>
                <w:vertAlign w:val="superscript"/>
              </w:rPr>
              <w:t>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Контейнерлік,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Вазон, м</w:t>
            </w:r>
            <w:r>
              <w:rPr>
                <w:rFonts w:ascii="Times New Roman"/>
                <w:b w:val="false"/>
                <w:i w:val="false"/>
                <w:color w:val="000000"/>
                <w:vertAlign w:val="superscript"/>
              </w:rPr>
              <w:t>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Альпинарий, рокарий, </w:t>
            </w:r>
          </w:p>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w:t>
            </w:r>
            <w:r>
              <w:rPr>
                <w:rFonts w:ascii="Times New Roman"/>
                <w:b w:val="false"/>
                <w:i w:val="false"/>
                <w:color w:val="000000"/>
                <w:vertAlign w:val="superscript"/>
              </w:rPr>
              <w:t>2</w:t>
            </w:r>
            <w:r>
              <w:rPr>
                <w:rFonts w:ascii="Times New Roman"/>
                <w:b w:val="false"/>
                <w:i w:val="false"/>
                <w:color w:val="000000"/>
                <w:sz w:val="20"/>
              </w:rPr>
              <w:t xml:space="preserve"> /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Партерлік, м</w:t>
            </w:r>
            <w:r>
              <w:rPr>
                <w:rFonts w:ascii="Times New Roman"/>
                <w:b w:val="false"/>
                <w:i w:val="false"/>
                <w:color w:val="000000"/>
                <w:vertAlign w:val="superscript"/>
              </w:rPr>
              <w:t>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м</w:t>
            </w:r>
            <w:r>
              <w:rPr>
                <w:rFonts w:ascii="Times New Roman"/>
                <w:b w:val="false"/>
                <w:i w:val="false"/>
                <w:color w:val="000000"/>
                <w:vertAlign w:val="superscript"/>
              </w:rPr>
              <w:t>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қыртысының жамылғысы, м</w:t>
            </w:r>
            <w:r>
              <w:rPr>
                <w:rFonts w:ascii="Times New Roman"/>
                <w:b w:val="false"/>
                <w:i w:val="false"/>
                <w:color w:val="000000"/>
                <w:vertAlign w:val="superscript"/>
              </w:rPr>
              <w:t>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w:t>
            </w:r>
            <w:r>
              <w:rPr>
                <w:rFonts w:ascii="Times New Roman"/>
                <w:b w:val="false"/>
                <w:i w:val="false"/>
                <w:color w:val="000000"/>
                <w:vertAlign w:val="superscript"/>
              </w:rPr>
              <w:t>2</w:t>
            </w:r>
            <w:r>
              <w:rPr>
                <w:rFonts w:ascii="Times New Roman"/>
                <w:b w:val="false"/>
                <w:i w:val="false"/>
                <w:color w:val="000000"/>
                <w:sz w:val="20"/>
              </w:rPr>
              <w:t xml:space="preserve"> /дана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3 наурыздағы № 118 облыстық мәслихаттың шешіміне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11 желтоқсандағы № 349 облыстық мәслихаттың шешімімен бекітілген</w:t>
            </w:r>
          </w:p>
        </w:tc>
      </w:tr>
    </w:tbl>
    <w:bookmarkStart w:name="z54" w:id="47"/>
    <w:p>
      <w:pPr>
        <w:spacing w:after="0"/>
        <w:ind w:left="0"/>
        <w:jc w:val="left"/>
      </w:pPr>
      <w:r>
        <w:rPr>
          <w:rFonts w:ascii="Times New Roman"/>
          <w:b/>
          <w:i w:val="false"/>
          <w:color w:val="000000"/>
        </w:rPr>
        <w:t xml:space="preserve"> Ақтөбе облысының қалалары мен елді мекендерінің аумақтарын абаттандырудың Қағидалары</w:t>
      </w:r>
    </w:p>
    <w:bookmarkEnd w:id="47"/>
    <w:bookmarkStart w:name="z55" w:id="48"/>
    <w:p>
      <w:pPr>
        <w:spacing w:after="0"/>
        <w:ind w:left="0"/>
        <w:jc w:val="left"/>
      </w:pPr>
      <w:r>
        <w:rPr>
          <w:rFonts w:ascii="Times New Roman"/>
          <w:b/>
          <w:i w:val="false"/>
          <w:color w:val="000000"/>
        </w:rPr>
        <w:t xml:space="preserve"> 1-тарау. Жалпы ережелер</w:t>
      </w:r>
    </w:p>
    <w:bookmarkEnd w:id="48"/>
    <w:bookmarkStart w:name="z56" w:id="49"/>
    <w:p>
      <w:pPr>
        <w:spacing w:after="0"/>
        <w:ind w:left="0"/>
        <w:jc w:val="both"/>
      </w:pPr>
      <w:r>
        <w:rPr>
          <w:rFonts w:ascii="Times New Roman"/>
          <w:b w:val="false"/>
          <w:i w:val="false"/>
          <w:color w:val="000000"/>
          <w:sz w:val="28"/>
        </w:rPr>
        <w:t xml:space="preserve">
      1. Осы Ақтөбе облысының қалалары мен елді мекендерінің аумақтарын абаттандырудың Қағидалары (бұдан әрі – Қағидалар) 1999 жылғы 1 шілдедегі Қазақстан Республикасының </w:t>
      </w:r>
      <w:r>
        <w:rPr>
          <w:rFonts w:ascii="Times New Roman"/>
          <w:b w:val="false"/>
          <w:i w:val="false"/>
          <w:color w:val="000000"/>
          <w:sz w:val="28"/>
        </w:rPr>
        <w:t>Азаматтық кодексіне</w:t>
      </w:r>
      <w:r>
        <w:rPr>
          <w:rFonts w:ascii="Times New Roman"/>
          <w:b w:val="false"/>
          <w:i w:val="false"/>
          <w:color w:val="000000"/>
          <w:sz w:val="28"/>
        </w:rPr>
        <w:t xml:space="preserve"> (Ерекше бөлім), 2003 жылғы 20 маусымдағы Қазақстан Республикасының </w:t>
      </w:r>
      <w:r>
        <w:rPr>
          <w:rFonts w:ascii="Times New Roman"/>
          <w:b w:val="false"/>
          <w:i w:val="false"/>
          <w:color w:val="000000"/>
          <w:sz w:val="28"/>
        </w:rPr>
        <w:t>Жер кодексіне</w:t>
      </w:r>
      <w:r>
        <w:rPr>
          <w:rFonts w:ascii="Times New Roman"/>
          <w:b w:val="false"/>
          <w:i w:val="false"/>
          <w:color w:val="000000"/>
          <w:sz w:val="28"/>
        </w:rPr>
        <w:t xml:space="preserve">, 2007 жылғы 9 қаңтардағы Қазақстан Республикасының </w:t>
      </w:r>
      <w:r>
        <w:rPr>
          <w:rFonts w:ascii="Times New Roman"/>
          <w:b w:val="false"/>
          <w:i w:val="false"/>
          <w:color w:val="000000"/>
          <w:sz w:val="28"/>
        </w:rPr>
        <w:t>Экологиялық кодексіне</w:t>
      </w:r>
      <w:r>
        <w:rPr>
          <w:rFonts w:ascii="Times New Roman"/>
          <w:b w:val="false"/>
          <w:i w:val="false"/>
          <w:color w:val="000000"/>
          <w:sz w:val="28"/>
        </w:rPr>
        <w:t xml:space="preserve">, "Әкімшілік құқық бұзушылық туралы" 2014 жылғы 5 шілдедегі Қазақстан Республикасының Кодексінің </w:t>
      </w:r>
      <w:r>
        <w:rPr>
          <w:rFonts w:ascii="Times New Roman"/>
          <w:b w:val="false"/>
          <w:i w:val="false"/>
          <w:color w:val="000000"/>
          <w:sz w:val="28"/>
        </w:rPr>
        <w:t>505-бабына</w:t>
      </w:r>
      <w:r>
        <w:rPr>
          <w:rFonts w:ascii="Times New Roman"/>
          <w:b w:val="false"/>
          <w:i w:val="false"/>
          <w:color w:val="000000"/>
          <w:sz w:val="28"/>
        </w:rPr>
        <w:t xml:space="preserve">, Қазақстан Республикасының 2001 жылғы 16 шілдедегі </w:t>
      </w:r>
      <w:r>
        <w:rPr>
          <w:rFonts w:ascii="Times New Roman"/>
          <w:b w:val="false"/>
          <w:i w:val="false"/>
          <w:color w:val="000000"/>
          <w:sz w:val="28"/>
        </w:rPr>
        <w:t>"Қазақстан Республикасындағы сәулет, қала құрылысы және құрылыс қызметі туралы"</w:t>
      </w:r>
      <w:r>
        <w:rPr>
          <w:rFonts w:ascii="Times New Roman"/>
          <w:b w:val="false"/>
          <w:i w:val="false"/>
          <w:color w:val="000000"/>
          <w:sz w:val="28"/>
        </w:rPr>
        <w:t xml:space="preserve"> (бұдан әрі – Заң),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заңдарына және өзге де нормативтік құқықтық актілерге сәйкес әзірленді.</w:t>
      </w:r>
    </w:p>
    <w:bookmarkEnd w:id="49"/>
    <w:bookmarkStart w:name="z57" w:id="50"/>
    <w:p>
      <w:pPr>
        <w:spacing w:after="0"/>
        <w:ind w:left="0"/>
        <w:jc w:val="both"/>
      </w:pPr>
      <w:r>
        <w:rPr>
          <w:rFonts w:ascii="Times New Roman"/>
          <w:b w:val="false"/>
          <w:i w:val="false"/>
          <w:color w:val="000000"/>
          <w:sz w:val="28"/>
        </w:rPr>
        <w:t xml:space="preserve">
      2. Қағидалар Ақтөбе облысының қалалары мен елді мекендерінің аумақтарын абаттандыру саласындағы тәртіпті айқындайды және қатынастарды реттейді және меншік түріне қарамастан, барлық жеке және заңды тұлғаларға қолданылады. </w:t>
      </w:r>
    </w:p>
    <w:bookmarkEnd w:id="50"/>
    <w:bookmarkStart w:name="z58" w:id="51"/>
    <w:p>
      <w:pPr>
        <w:spacing w:after="0"/>
        <w:ind w:left="0"/>
        <w:jc w:val="both"/>
      </w:pPr>
      <w:r>
        <w:rPr>
          <w:rFonts w:ascii="Times New Roman"/>
          <w:b w:val="false"/>
          <w:i w:val="false"/>
          <w:color w:val="000000"/>
          <w:sz w:val="28"/>
        </w:rPr>
        <w:t>
      3. Осы қағидаларды мынадай ұғымдар пайдаланылады:</w:t>
      </w:r>
    </w:p>
    <w:bookmarkEnd w:id="51"/>
    <w:p>
      <w:pPr>
        <w:spacing w:after="0"/>
        <w:ind w:left="0"/>
        <w:jc w:val="both"/>
      </w:pPr>
      <w:r>
        <w:rPr>
          <w:rFonts w:ascii="Times New Roman"/>
          <w:b w:val="false"/>
          <w:i w:val="false"/>
          <w:color w:val="000000"/>
          <w:sz w:val="28"/>
        </w:rPr>
        <w:t>
      1) абаттандыру – сол немесе өзге аумақты құрылыс және мақсаты бойынша қалыпты пайдалану үшін жарамды жағдайға келтіру, халықтың дені сау, жайлы және мәдениетті өмір сүру жағдайын жасау мақсатында жүзеге асырылатын жұмыстардың (аумақтарды инженерлік дайындау, жолдарды салу, коммуникациялық желілерді және сумен жабдықтау, кәріз, энергиямен жабдықтау құрылыстарын дамыту бойынша) және іс-шаралардың (аумақтару тазалау, құрғату және көгалдандыру, микроклиматты жақсарту, ауа бассейнін, ашық су айдындары мен топырақты ластанудан қорғау, санитариялық тазалау, шу деңгейін азайту бойынша) жиынтығы;</w:t>
      </w:r>
    </w:p>
    <w:p>
      <w:pPr>
        <w:spacing w:after="0"/>
        <w:ind w:left="0"/>
        <w:jc w:val="both"/>
      </w:pPr>
      <w:r>
        <w:rPr>
          <w:rFonts w:ascii="Times New Roman"/>
          <w:b w:val="false"/>
          <w:i w:val="false"/>
          <w:color w:val="000000"/>
          <w:sz w:val="28"/>
        </w:rPr>
        <w:t>
      2) аумақтарды жинау - тұрғындардың тіршілік әрекеттері нәтижесінде елді мекендерде түзілетін қоқыстарды (қалдықтарды) жинау, жою және залалсыздандыру мақсаты болып табылатын іс-шаралар кешені;</w:t>
      </w:r>
    </w:p>
    <w:p>
      <w:pPr>
        <w:spacing w:after="0"/>
        <w:ind w:left="0"/>
        <w:jc w:val="both"/>
      </w:pPr>
      <w:r>
        <w:rPr>
          <w:rFonts w:ascii="Times New Roman"/>
          <w:b w:val="false"/>
          <w:i w:val="false"/>
          <w:color w:val="000000"/>
          <w:sz w:val="28"/>
        </w:rPr>
        <w:t>
      3) аулаішілік аумақтар - шағын сәулет нысандарын, балалар, кір жаятын, контейнер алаңдарын, автокөлік орынтұрақтарын, декоративтік құрылыстарды, аулаға кіру, үйге өтпе жолдарды орналастыру үшін пайдаланылатын (бір аулада бірнеше жер пайдаланушылар болған жағдайда бекітілген аумақтың шекаралары пайдаланылатын аумақтың шекараларына барабар немесе тараптардың келісімдері бойынша анықталады) жерлер;</w:t>
      </w:r>
    </w:p>
    <w:p>
      <w:pPr>
        <w:spacing w:after="0"/>
        <w:ind w:left="0"/>
        <w:jc w:val="both"/>
      </w:pPr>
      <w:r>
        <w:rPr>
          <w:rFonts w:ascii="Times New Roman"/>
          <w:b w:val="false"/>
          <w:i w:val="false"/>
          <w:color w:val="000000"/>
          <w:sz w:val="28"/>
        </w:rPr>
        <w:t>
      4) бекітілген аумақ - осы Қағидалармен айқындалған, шекараларда жинау және күтіп-ұстау үшін бекітілген, жер учаскесі.</w:t>
      </w:r>
    </w:p>
    <w:p>
      <w:pPr>
        <w:spacing w:after="0"/>
        <w:ind w:left="0"/>
        <w:jc w:val="both"/>
      </w:pPr>
      <w:r>
        <w:rPr>
          <w:rFonts w:ascii="Times New Roman"/>
          <w:b w:val="false"/>
          <w:i w:val="false"/>
          <w:color w:val="000000"/>
          <w:sz w:val="28"/>
        </w:rPr>
        <w:t>
      Қалалар мен елді мекендердің аумақтарында бекіту нысандары болып табылады:</w:t>
      </w:r>
    </w:p>
    <w:p>
      <w:pPr>
        <w:spacing w:after="0"/>
        <w:ind w:left="0"/>
        <w:jc w:val="both"/>
      </w:pPr>
      <w:r>
        <w:rPr>
          <w:rFonts w:ascii="Times New Roman"/>
          <w:b w:val="false"/>
          <w:i w:val="false"/>
          <w:color w:val="000000"/>
          <w:sz w:val="28"/>
        </w:rPr>
        <w:t>
      бөлінген телімдер шекарасынан бастап өтпе жол жиегімен шектелген</w:t>
      </w:r>
    </w:p>
    <w:p>
      <w:pPr>
        <w:spacing w:after="0"/>
        <w:ind w:left="0"/>
        <w:jc w:val="both"/>
      </w:pPr>
      <w:r>
        <w:rPr>
          <w:rFonts w:ascii="Times New Roman"/>
          <w:b w:val="false"/>
          <w:i w:val="false"/>
          <w:color w:val="000000"/>
          <w:sz w:val="28"/>
        </w:rPr>
        <w:t>
      көше жақтағы аумақ;</w:t>
      </w:r>
    </w:p>
    <w:p>
      <w:pPr>
        <w:spacing w:after="0"/>
        <w:ind w:left="0"/>
        <w:jc w:val="both"/>
      </w:pPr>
      <w:r>
        <w:rPr>
          <w:rFonts w:ascii="Times New Roman"/>
          <w:b w:val="false"/>
          <w:i w:val="false"/>
          <w:color w:val="000000"/>
          <w:sz w:val="28"/>
        </w:rPr>
        <w:t>
      орамішілік аумақтарының телімдері;</w:t>
      </w:r>
    </w:p>
    <w:p>
      <w:pPr>
        <w:spacing w:after="0"/>
        <w:ind w:left="0"/>
        <w:jc w:val="both"/>
      </w:pPr>
      <w:r>
        <w:rPr>
          <w:rFonts w:ascii="Times New Roman"/>
          <w:b w:val="false"/>
          <w:i w:val="false"/>
          <w:color w:val="000000"/>
          <w:sz w:val="28"/>
        </w:rPr>
        <w:t>
      сақтау, жинақтау және басқа да мақсаттар үшін уақытша пайдаланылатын аумақ;</w:t>
      </w:r>
    </w:p>
    <w:p>
      <w:pPr>
        <w:spacing w:after="0"/>
        <w:ind w:left="0"/>
        <w:jc w:val="both"/>
      </w:pPr>
      <w:r>
        <w:rPr>
          <w:rFonts w:ascii="Times New Roman"/>
          <w:b w:val="false"/>
          <w:i w:val="false"/>
          <w:color w:val="000000"/>
          <w:sz w:val="28"/>
        </w:rPr>
        <w:t>
      іргелес жатқан аумақ;</w:t>
      </w:r>
    </w:p>
    <w:p>
      <w:pPr>
        <w:spacing w:after="0"/>
        <w:ind w:left="0"/>
        <w:jc w:val="both"/>
      </w:pPr>
      <w:r>
        <w:rPr>
          <w:rFonts w:ascii="Times New Roman"/>
          <w:b w:val="false"/>
          <w:i w:val="false"/>
          <w:color w:val="000000"/>
          <w:sz w:val="28"/>
        </w:rPr>
        <w:t>
      5) бөлінген аумақ - жерді пайдаланушының (заңды немесе жеке тұлғаға) иелігіне немесе Қазақстан Республикасының заңнамаларда көзделген құқықта, уәкілетті органдардың құқықтық шешімдеріне сәйкес өзіне қарасты нысандарды орналастыру үшін пайдалануға берілген жер телімі;</w:t>
      </w:r>
    </w:p>
    <w:p>
      <w:pPr>
        <w:spacing w:after="0"/>
        <w:ind w:left="0"/>
        <w:jc w:val="both"/>
      </w:pPr>
      <w:r>
        <w:rPr>
          <w:rFonts w:ascii="Times New Roman"/>
          <w:b w:val="false"/>
          <w:i w:val="false"/>
          <w:color w:val="000000"/>
          <w:sz w:val="28"/>
        </w:rPr>
        <w:t>
      6) ғимарат - табиғи немесе жасанды кеңiстiк шекаралары бар және өндiрiстiк процестердi орындауға, материалдық құндылықтарды орналастыруға және сақтауға немесе адамдарды, жүктердi уақытша орналастыруға (орын ауыстыруға), сондай-ақ жабдықтарды немесе коммуникацияларды орналастыруға (төсеуге, жүргiзуге) арналған жасанды жасалған ауқымды, тегiстiктi немесе желiлiк объект (жер үстi, су бетi және (немесе) жер асты, су асты). Ғимарат көркемдiк-эстетикалық, әшекей-қолданбалы не мемориалдық мақсатта да болуы мүмкiн;</w:t>
      </w:r>
    </w:p>
    <w:p>
      <w:pPr>
        <w:spacing w:after="0"/>
        <w:ind w:left="0"/>
        <w:jc w:val="both"/>
      </w:pPr>
      <w:r>
        <w:rPr>
          <w:rFonts w:ascii="Times New Roman"/>
          <w:b w:val="false"/>
          <w:i w:val="false"/>
          <w:color w:val="000000"/>
          <w:sz w:val="28"/>
        </w:rPr>
        <w:t xml:space="preserve">
      7) жалпыға ортақ жерлер – алаңдар, көшелер, тротуарлар, өтпе жолдар, жолдар, жағалаулар, саябақтар, скверлер, қала ормандары, бульварлар, су айдындары, жағажайлар, зираттар және халықтың мұқтаждықтарын қанағаттандыруға арналған өзге де объектілер (жалпыға ортақ инженерлік жүйелер) орналасқан және оларға арналған жерлер; </w:t>
      </w:r>
    </w:p>
    <w:p>
      <w:pPr>
        <w:spacing w:after="0"/>
        <w:ind w:left="0"/>
        <w:jc w:val="both"/>
      </w:pPr>
      <w:r>
        <w:rPr>
          <w:rFonts w:ascii="Times New Roman"/>
          <w:b w:val="false"/>
          <w:i w:val="false"/>
          <w:color w:val="000000"/>
          <w:sz w:val="28"/>
        </w:rPr>
        <w:t>
      8) жөн-жосықсыз төгілген қоқыс үйінділері – меншік нысанына қарамастан, жеке немесе заңды тұлғалардың қызметтерінің процесінде пайда болған қатты тұрмыстық қалдықты, ірі көлемді қалдықты, өндіріс және құрылыс қалдықтарын, басқа қоқыстар, қар, мұздарды өз еркімен (жөн-жосықсыз) шығару (орналастыру) немесе жинау;</w:t>
      </w:r>
    </w:p>
    <w:p>
      <w:pPr>
        <w:spacing w:after="0"/>
        <w:ind w:left="0"/>
        <w:jc w:val="both"/>
      </w:pPr>
      <w:r>
        <w:rPr>
          <w:rFonts w:ascii="Times New Roman"/>
          <w:b w:val="false"/>
          <w:i w:val="false"/>
          <w:color w:val="000000"/>
          <w:sz w:val="28"/>
        </w:rPr>
        <w:t>
      9) көлік жүретін бөлікті күтіп ұстау - автомобиль жолдарын пайдалану қағидасына жауап беретін, оның нәтижесінде жолдар мен жол құрылғыларының көлік - пайдаланудың жай-күйі сақталатын жұмыстар кешені;</w:t>
      </w:r>
    </w:p>
    <w:p>
      <w:pPr>
        <w:spacing w:after="0"/>
        <w:ind w:left="0"/>
        <w:jc w:val="both"/>
      </w:pPr>
      <w:r>
        <w:rPr>
          <w:rFonts w:ascii="Times New Roman"/>
          <w:b w:val="false"/>
          <w:i w:val="false"/>
          <w:color w:val="000000"/>
          <w:sz w:val="28"/>
        </w:rPr>
        <w:t>
      10) көше (көшенің көлік жүретін бөлiгi) – елді мекендер шекарасының шегiндегi автомобиль жолы;</w:t>
      </w:r>
    </w:p>
    <w:p>
      <w:pPr>
        <w:spacing w:after="0"/>
        <w:ind w:left="0"/>
        <w:jc w:val="both"/>
      </w:pPr>
      <w:r>
        <w:rPr>
          <w:rFonts w:ascii="Times New Roman"/>
          <w:b w:val="false"/>
          <w:i w:val="false"/>
          <w:color w:val="000000"/>
          <w:sz w:val="28"/>
        </w:rPr>
        <w:t>
      11) қатты тұрмыстық қалдықтарды, ірі көлемді қалдықтарды шығару шарты - тапсырыс беруші мен орындаушы арасында қатты тұрмыстық қалдықтарды, ірі көлемді қалдықтарды шығару жөнінде жасалынған заңды күші бар жазбаша келісім;</w:t>
      </w:r>
    </w:p>
    <w:p>
      <w:pPr>
        <w:spacing w:after="0"/>
        <w:ind w:left="0"/>
        <w:jc w:val="both"/>
      </w:pPr>
      <w:r>
        <w:rPr>
          <w:rFonts w:ascii="Times New Roman"/>
          <w:b w:val="false"/>
          <w:i w:val="false"/>
          <w:color w:val="000000"/>
          <w:sz w:val="28"/>
        </w:rPr>
        <w:t xml:space="preserve">
      12) қатты тұрмыстық қалдықтар – қатты түрдегі коммуналдық қалдықтар; </w:t>
      </w:r>
    </w:p>
    <w:p>
      <w:pPr>
        <w:spacing w:after="0"/>
        <w:ind w:left="0"/>
        <w:jc w:val="both"/>
      </w:pPr>
      <w:r>
        <w:rPr>
          <w:rFonts w:ascii="Times New Roman"/>
          <w:b w:val="false"/>
          <w:i w:val="false"/>
          <w:color w:val="000000"/>
          <w:sz w:val="28"/>
        </w:rPr>
        <w:t>
      13) қатты тұрмыстық қалдықтарды, ірі көлемді қалдықтарды жинау және шығару - қатты тұрмыстық қалдықтар жәшіктерін арнайы автокөліктерге тиеу, қоқыс қораптарының, алаңдарын және оларға баратын жолдарды шашылған қоқыстан тазарту және оларды қоқыс жинау орнынан жою орнына тасымалдау;</w:t>
      </w:r>
    </w:p>
    <w:p>
      <w:pPr>
        <w:spacing w:after="0"/>
        <w:ind w:left="0"/>
        <w:jc w:val="both"/>
      </w:pPr>
      <w:r>
        <w:rPr>
          <w:rFonts w:ascii="Times New Roman"/>
          <w:b w:val="false"/>
          <w:i w:val="false"/>
          <w:color w:val="000000"/>
          <w:sz w:val="28"/>
        </w:rPr>
        <w:t>
      14) қасбет – ғимараттың немесе құрылыстың сыртқы жағы;</w:t>
      </w:r>
    </w:p>
    <w:p>
      <w:pPr>
        <w:spacing w:after="0"/>
        <w:ind w:left="0"/>
        <w:jc w:val="both"/>
      </w:pPr>
      <w:r>
        <w:rPr>
          <w:rFonts w:ascii="Times New Roman"/>
          <w:b w:val="false"/>
          <w:i w:val="false"/>
          <w:color w:val="000000"/>
          <w:sz w:val="28"/>
        </w:rPr>
        <w:t>
      15) қоқыс жәшігі - қатты тұрмыстық қалдықтарды жинауға арналған стандартты ыдыс;</w:t>
      </w:r>
    </w:p>
    <w:p>
      <w:pPr>
        <w:spacing w:after="0"/>
        <w:ind w:left="0"/>
        <w:jc w:val="both"/>
      </w:pPr>
      <w:r>
        <w:rPr>
          <w:rFonts w:ascii="Times New Roman"/>
          <w:b w:val="false"/>
          <w:i w:val="false"/>
          <w:color w:val="000000"/>
          <w:sz w:val="28"/>
        </w:rPr>
        <w:t>
      16) маңдайша – ғимаратқа кірер жолдардың саны бойынша оған кірер жолдың шегінде және (немесе) алып жатқан аумақ қоршауына кірер жолда, сондай-ақ тауарларды өткізетін, жұмыстарды орындайтын және қызметтерді көрсететін жерлердегі жеке және заңды тұлғалардың меншікті (жалдайтын) ғимараттарының, оларға жапсарлас құрылыстарының және уақытша құрылыстарының шегіндегі шатырлар мен қасбеттерде орналастырылатын, жеке және заңды тұлғаларды дараландыру құралдарын қоса алғанда, олардың қызмет түрі туралы ақпарат;</w:t>
      </w:r>
    </w:p>
    <w:p>
      <w:pPr>
        <w:spacing w:after="0"/>
        <w:ind w:left="0"/>
        <w:jc w:val="both"/>
      </w:pPr>
      <w:r>
        <w:rPr>
          <w:rFonts w:ascii="Times New Roman"/>
          <w:b w:val="false"/>
          <w:i w:val="false"/>
          <w:color w:val="000000"/>
          <w:sz w:val="28"/>
        </w:rPr>
        <w:t>
      17) өндіріс қалдықтары – өндіріс процесінде пайда болған және бастапқы тұтынушылық қасиеттерін толығымен немесе ішінара жоғалтқан шикізаттың, материалдардың, басқа да бұйымдар мен тағамдардың қалдықтары;</w:t>
      </w:r>
    </w:p>
    <w:p>
      <w:pPr>
        <w:spacing w:after="0"/>
        <w:ind w:left="0"/>
        <w:jc w:val="both"/>
      </w:pPr>
      <w:r>
        <w:rPr>
          <w:rFonts w:ascii="Times New Roman"/>
          <w:b w:val="false"/>
          <w:i w:val="false"/>
          <w:color w:val="000000"/>
          <w:sz w:val="28"/>
        </w:rPr>
        <w:t xml:space="preserve">
      18) өтпе жол – тұрғын үйлер мен қоғамдық ғимараттарға, мекемелерге, кәсіпорындарға, шағын аудандар, орамдар, елді мекендер ішіндегі құрылыс объектілеріне көлік құралдарының кіруін қамтамасыз ететін жол элементі; </w:t>
      </w:r>
    </w:p>
    <w:p>
      <w:pPr>
        <w:spacing w:after="0"/>
        <w:ind w:left="0"/>
        <w:jc w:val="both"/>
      </w:pPr>
      <w:r>
        <w:rPr>
          <w:rFonts w:ascii="Times New Roman"/>
          <w:b w:val="false"/>
          <w:i w:val="false"/>
          <w:color w:val="000000"/>
          <w:sz w:val="28"/>
        </w:rPr>
        <w:t>
      19) тротуар – жаяу жүргіншілердің жүруіне арналған, жолдың жүру бөлігімен шектесетін немесе одан көгалмен немесе арық жүйесімен бөлінген жолдың элементі;</w:t>
      </w:r>
    </w:p>
    <w:p>
      <w:pPr>
        <w:spacing w:after="0"/>
        <w:ind w:left="0"/>
        <w:jc w:val="both"/>
      </w:pPr>
      <w:r>
        <w:rPr>
          <w:rFonts w:ascii="Times New Roman"/>
          <w:b w:val="false"/>
          <w:i w:val="false"/>
          <w:color w:val="000000"/>
          <w:sz w:val="28"/>
        </w:rPr>
        <w:t>
      20) уәкілетті орган – коммуналдық шаруашылықты реттеу саласындағы функцияларды жүзеге асыратын жергілікті атқарушы органның құрылымдық бөлімшесі;</w:t>
      </w:r>
    </w:p>
    <w:p>
      <w:pPr>
        <w:spacing w:after="0"/>
        <w:ind w:left="0"/>
        <w:jc w:val="both"/>
      </w:pPr>
      <w:r>
        <w:rPr>
          <w:rFonts w:ascii="Times New Roman"/>
          <w:b w:val="false"/>
          <w:i w:val="false"/>
          <w:color w:val="000000"/>
          <w:sz w:val="28"/>
        </w:rPr>
        <w:t>
      21) ұйым – абаттандыру саласында маманданып жүрген жеке немесе заңды тұлға;</w:t>
      </w:r>
    </w:p>
    <w:p>
      <w:pPr>
        <w:spacing w:after="0"/>
        <w:ind w:left="0"/>
        <w:jc w:val="both"/>
      </w:pPr>
      <w:r>
        <w:rPr>
          <w:rFonts w:ascii="Times New Roman"/>
          <w:b w:val="false"/>
          <w:i w:val="false"/>
          <w:color w:val="000000"/>
          <w:sz w:val="28"/>
        </w:rPr>
        <w:t xml:space="preserve">
      22) үй - адамдардың тұруына немесе iшiнде болуына, өндiрiстiк үдерістерді орындауға, сондай-ақ материалдық құндылықтарды орналастыруға және сақтауға пайдаланылатын функционалдық мақсатына қарай, мiндеттi түрде жер бетіне салынып, тұйық көлемді құрайтын, тіреу және қоршау конструкцияларынан тұратын жасанды құрылғы. Yйдiң жер асты бөлiгi болуы мүмкiн; </w:t>
      </w:r>
    </w:p>
    <w:p>
      <w:pPr>
        <w:spacing w:after="0"/>
        <w:ind w:left="0"/>
        <w:jc w:val="both"/>
      </w:pPr>
      <w:r>
        <w:rPr>
          <w:rFonts w:ascii="Times New Roman"/>
          <w:b w:val="false"/>
          <w:i w:val="false"/>
          <w:color w:val="000000"/>
          <w:sz w:val="28"/>
        </w:rPr>
        <w:t xml:space="preserve">
      23) фриз - сәулеттік құрылыстың сол немесе басқа бөлігін аяқтайтын немесе көмкеретін көлденең жолақтар немесе таспалар түріндегі декоративтік құрылым; </w:t>
      </w:r>
    </w:p>
    <w:p>
      <w:pPr>
        <w:spacing w:after="0"/>
        <w:ind w:left="0"/>
        <w:jc w:val="both"/>
      </w:pPr>
      <w:r>
        <w:rPr>
          <w:rFonts w:ascii="Times New Roman"/>
          <w:b w:val="false"/>
          <w:i w:val="false"/>
          <w:color w:val="000000"/>
          <w:sz w:val="28"/>
        </w:rPr>
        <w:t xml:space="preserve">
      24) шағын архитектуралық нысандар – декоративтік сипаттағы және іс жүзінде пайдаланылатын объектілер (мүсiндер, субұрқақтар, барельефтер, гүл құмыралары, павильондар, күркелер, отырғыштар, құтылар, балалар ойындары және ересектердiң демалысына арналған жабдықтар мен конструкциялар); </w:t>
      </w:r>
    </w:p>
    <w:p>
      <w:pPr>
        <w:spacing w:after="0"/>
        <w:ind w:left="0"/>
        <w:jc w:val="both"/>
      </w:pPr>
      <w:r>
        <w:rPr>
          <w:rFonts w:ascii="Times New Roman"/>
          <w:b w:val="false"/>
          <w:i w:val="false"/>
          <w:color w:val="000000"/>
          <w:sz w:val="28"/>
        </w:rPr>
        <w:t>
      25) іргелес аумақ – ғимараттар, құрылыстар, қоршаулар, құрылыс алаңшаларының, сауда, жарнама объектілеріне және заңды немесе жеке тұлғалардың балансындағы, меншігіндегі, иелігіндегі, жалға алуындағы басқа объектілер шекараларына тікелей (периметрі бойынша 5 метр шекарадағы) жанасып жатқан аумақ.</w:t>
      </w:r>
    </w:p>
    <w:p>
      <w:pPr>
        <w:spacing w:after="0"/>
        <w:ind w:left="0"/>
        <w:jc w:val="both"/>
      </w:pPr>
      <w:r>
        <w:rPr>
          <w:rFonts w:ascii="Times New Roman"/>
          <w:b w:val="false"/>
          <w:i w:val="false"/>
          <w:color w:val="000000"/>
          <w:sz w:val="28"/>
        </w:rPr>
        <w:t>
      26) ірі көлемді қалдық - өзінің тұтынушылық қасиеттерін жоғалтқан, тұтыну және шаруашылық қызметтерінің қалдықтары (тұрмыстық техниканы, жиһазды және басқаларын қоса алғанда).</w:t>
      </w:r>
    </w:p>
    <w:bookmarkStart w:name="z59" w:id="52"/>
    <w:p>
      <w:pPr>
        <w:spacing w:after="0"/>
        <w:ind w:left="0"/>
        <w:jc w:val="left"/>
      </w:pPr>
      <w:r>
        <w:rPr>
          <w:rFonts w:ascii="Times New Roman"/>
          <w:b/>
          <w:i w:val="false"/>
          <w:color w:val="000000"/>
        </w:rPr>
        <w:t xml:space="preserve"> 2 - тарау. Қалалар мен елді мекендердің аумақтарын абаттандыру</w:t>
      </w:r>
    </w:p>
    <w:bookmarkEnd w:id="52"/>
    <w:bookmarkStart w:name="z60" w:id="53"/>
    <w:p>
      <w:pPr>
        <w:spacing w:after="0"/>
        <w:ind w:left="0"/>
        <w:jc w:val="left"/>
      </w:pPr>
      <w:r>
        <w:rPr>
          <w:rFonts w:ascii="Times New Roman"/>
          <w:b/>
          <w:i w:val="false"/>
          <w:color w:val="000000"/>
        </w:rPr>
        <w:t xml:space="preserve"> 1-параграф. Тазалық пен тәртіпті қамтамасыз ету</w:t>
      </w:r>
    </w:p>
    <w:bookmarkEnd w:id="53"/>
    <w:bookmarkStart w:name="z61" w:id="54"/>
    <w:p>
      <w:pPr>
        <w:spacing w:after="0"/>
        <w:ind w:left="0"/>
        <w:jc w:val="both"/>
      </w:pPr>
      <w:r>
        <w:rPr>
          <w:rFonts w:ascii="Times New Roman"/>
          <w:b w:val="false"/>
          <w:i w:val="false"/>
          <w:color w:val="000000"/>
          <w:sz w:val="28"/>
        </w:rPr>
        <w:t>
      4. Заңды және жеке тұлғалар, бау-бақша және гараж кооперативтері, пәтер иелері кооперативтері, кондоминиумдарға қатысушылар, басқарушы компаниялар өздерінің нысандарына тиесілі барлық аумақтарда, оның ішінде жеке үй иелелігіндегі аумақтарда тазалықты сақтайды және тәртіпті қолдайды, абаттандыру элементтерінің (жолдар, тротуарлар, көгалдар, шағын сәулет нысандары, жарықтандыру, су жолдары) зақымдануына және бұзылуына жол бермейді.</w:t>
      </w:r>
    </w:p>
    <w:bookmarkEnd w:id="54"/>
    <w:bookmarkStart w:name="z62" w:id="55"/>
    <w:p>
      <w:pPr>
        <w:spacing w:after="0"/>
        <w:ind w:left="0"/>
        <w:jc w:val="both"/>
      </w:pPr>
      <w:r>
        <w:rPr>
          <w:rFonts w:ascii="Times New Roman"/>
          <w:b w:val="false"/>
          <w:i w:val="false"/>
          <w:color w:val="000000"/>
          <w:sz w:val="28"/>
        </w:rPr>
        <w:t xml:space="preserve">
      5. Терілерді, металлдарды, аккумуляторларды соның ішінде қайталама шикізаттарды осы мақсаттар үшін белгіленбеген орындарда қабылдауға жол берілмейді. </w:t>
      </w:r>
    </w:p>
    <w:bookmarkEnd w:id="55"/>
    <w:bookmarkStart w:name="z63" w:id="56"/>
    <w:p>
      <w:pPr>
        <w:spacing w:after="0"/>
        <w:ind w:left="0"/>
        <w:jc w:val="both"/>
      </w:pPr>
      <w:r>
        <w:rPr>
          <w:rFonts w:ascii="Times New Roman"/>
          <w:b w:val="false"/>
          <w:i w:val="false"/>
          <w:color w:val="000000"/>
          <w:sz w:val="28"/>
        </w:rPr>
        <w:t xml:space="preserve">
      6. Автокөлік құралдарын осы мақсаттар үшін белгіленбеген орындарда жууға жол берілмейді. </w:t>
      </w:r>
    </w:p>
    <w:bookmarkEnd w:id="56"/>
    <w:bookmarkStart w:name="z64" w:id="57"/>
    <w:p>
      <w:pPr>
        <w:spacing w:after="0"/>
        <w:ind w:left="0"/>
        <w:jc w:val="both"/>
      </w:pPr>
      <w:r>
        <w:rPr>
          <w:rFonts w:ascii="Times New Roman"/>
          <w:b w:val="false"/>
          <w:i w:val="false"/>
          <w:color w:val="000000"/>
          <w:sz w:val="28"/>
        </w:rPr>
        <w:t xml:space="preserve">
      7. Жергілікті жерлерді ағымдағы санитариялық күтіп-ұстауды аумақтарды абаттандыру саласында маманданған ұйымдар жүзеге асырады. </w:t>
      </w:r>
    </w:p>
    <w:bookmarkEnd w:id="57"/>
    <w:bookmarkStart w:name="z65" w:id="58"/>
    <w:p>
      <w:pPr>
        <w:spacing w:after="0"/>
        <w:ind w:left="0"/>
        <w:jc w:val="both"/>
      </w:pPr>
      <w:r>
        <w:rPr>
          <w:rFonts w:ascii="Times New Roman"/>
          <w:b w:val="false"/>
          <w:i w:val="false"/>
          <w:color w:val="000000"/>
          <w:sz w:val="28"/>
        </w:rPr>
        <w:t xml:space="preserve">
      8. Барлық ұйымдық-құқықтық нысандағы жеке және заңды тұлғалар: </w:t>
      </w:r>
    </w:p>
    <w:bookmarkEnd w:id="58"/>
    <w:p>
      <w:pPr>
        <w:spacing w:after="0"/>
        <w:ind w:left="0"/>
        <w:jc w:val="both"/>
      </w:pPr>
      <w:r>
        <w:rPr>
          <w:rFonts w:ascii="Times New Roman"/>
          <w:b w:val="false"/>
          <w:i w:val="false"/>
          <w:color w:val="000000"/>
          <w:sz w:val="28"/>
        </w:rPr>
        <w:t>
      1) дербес өз қаражаты есебінен немесе ұйымдармен шарттар жасасу жолымен бөлінген аумақты санитариялық күтіп-ұстауды және абаттандыруды қамтамасыз етеді;</w:t>
      </w:r>
    </w:p>
    <w:p>
      <w:pPr>
        <w:spacing w:after="0"/>
        <w:ind w:left="0"/>
        <w:jc w:val="both"/>
      </w:pPr>
      <w:r>
        <w:rPr>
          <w:rFonts w:ascii="Times New Roman"/>
          <w:b w:val="false"/>
          <w:i w:val="false"/>
          <w:color w:val="000000"/>
          <w:sz w:val="28"/>
        </w:rPr>
        <w:t>
      2) кез келген меншік объектілеріне ұқыпты қарайды, мемлекеттік меншік объектілеріне залал келтірілген жағдайлар туралы тиісті органдарды хабардар етеді;</w:t>
      </w:r>
    </w:p>
    <w:p>
      <w:pPr>
        <w:spacing w:after="0"/>
        <w:ind w:left="0"/>
        <w:jc w:val="both"/>
      </w:pPr>
      <w:r>
        <w:rPr>
          <w:rFonts w:ascii="Times New Roman"/>
          <w:b w:val="false"/>
          <w:i w:val="false"/>
          <w:color w:val="000000"/>
          <w:sz w:val="28"/>
        </w:rPr>
        <w:t>
      3) көшелер және үй нөмірлері тақталарды техникалық дұрыс жағдайда және тазалықта ұстайды;</w:t>
      </w:r>
    </w:p>
    <w:p>
      <w:pPr>
        <w:spacing w:after="0"/>
        <w:ind w:left="0"/>
        <w:jc w:val="both"/>
      </w:pPr>
      <w:r>
        <w:rPr>
          <w:rFonts w:ascii="Times New Roman"/>
          <w:b w:val="false"/>
          <w:i w:val="false"/>
          <w:color w:val="000000"/>
          <w:sz w:val="28"/>
        </w:rPr>
        <w:t>
      4) қоршауларды (шарбақтарды) және шағын сәулеттік нысандарды тиісті жағдайда (қоршаудың (шарбақтың) сыртқы жағын бояу, әктеу) күтіп-ұстайды.</w:t>
      </w:r>
    </w:p>
    <w:p>
      <w:pPr>
        <w:spacing w:after="0"/>
        <w:ind w:left="0"/>
        <w:jc w:val="both"/>
      </w:pPr>
      <w:r>
        <w:rPr>
          <w:rFonts w:ascii="Times New Roman"/>
          <w:b w:val="false"/>
          <w:i w:val="false"/>
          <w:color w:val="000000"/>
          <w:sz w:val="28"/>
        </w:rPr>
        <w:t>
      5) аулаішілік аумақтарда автокөліктер құралдары үшін қоршау орнатуға, сондай-ақ жолдың жүру бөлігіне өз еркімен жасанды бұдырлық орнатуға жол берілмейді;</w:t>
      </w:r>
    </w:p>
    <w:p>
      <w:pPr>
        <w:spacing w:after="0"/>
        <w:ind w:left="0"/>
        <w:jc w:val="both"/>
      </w:pPr>
      <w:r>
        <w:rPr>
          <w:rFonts w:ascii="Times New Roman"/>
          <w:b w:val="false"/>
          <w:i w:val="false"/>
          <w:color w:val="000000"/>
          <w:sz w:val="28"/>
        </w:rPr>
        <w:t xml:space="preserve">
      6) жарамсыз (апаттық) көлік құралдарын (тіркемелерді) жалпыға ортақ жерлерде 10 күнтізбелік күннен артық орналастыруға жол берілмейді. </w:t>
      </w:r>
    </w:p>
    <w:bookmarkStart w:name="z66" w:id="59"/>
    <w:p>
      <w:pPr>
        <w:spacing w:after="0"/>
        <w:ind w:left="0"/>
        <w:jc w:val="left"/>
      </w:pPr>
      <w:r>
        <w:rPr>
          <w:rFonts w:ascii="Times New Roman"/>
          <w:b/>
          <w:i w:val="false"/>
          <w:color w:val="000000"/>
        </w:rPr>
        <w:t xml:space="preserve"> 2-параграф. Аумақтарды жинауды ұйымдастыру</w:t>
      </w:r>
    </w:p>
    <w:bookmarkEnd w:id="59"/>
    <w:bookmarkStart w:name="z67" w:id="60"/>
    <w:p>
      <w:pPr>
        <w:spacing w:after="0"/>
        <w:ind w:left="0"/>
        <w:jc w:val="both"/>
      </w:pPr>
      <w:r>
        <w:rPr>
          <w:rFonts w:ascii="Times New Roman"/>
          <w:b w:val="false"/>
          <w:i w:val="false"/>
          <w:color w:val="000000"/>
          <w:sz w:val="28"/>
        </w:rPr>
        <w:t>
      9. Жалпыға ортақ пайдаланылатын орындарды жинау және күтіп-ұстау мынадай жұмыс түрлерін қамтиды:</w:t>
      </w:r>
    </w:p>
    <w:bookmarkEnd w:id="60"/>
    <w:p>
      <w:pPr>
        <w:spacing w:after="0"/>
        <w:ind w:left="0"/>
        <w:jc w:val="both"/>
      </w:pPr>
      <w:r>
        <w:rPr>
          <w:rFonts w:ascii="Times New Roman"/>
          <w:b w:val="false"/>
          <w:i w:val="false"/>
          <w:color w:val="000000"/>
          <w:sz w:val="28"/>
        </w:rPr>
        <w:t>
      1) ұсақ және тұрмыстық қоқыстар мен қалдықтарды жинау және шығару;</w:t>
      </w:r>
    </w:p>
    <w:p>
      <w:pPr>
        <w:spacing w:after="0"/>
        <w:ind w:left="0"/>
        <w:jc w:val="both"/>
      </w:pPr>
      <w:r>
        <w:rPr>
          <w:rFonts w:ascii="Times New Roman"/>
          <w:b w:val="false"/>
          <w:i w:val="false"/>
          <w:color w:val="000000"/>
          <w:sz w:val="28"/>
        </w:rPr>
        <w:t>
      2) ірі көлемді қоқыстар мен қалдықтарды жинау және шығару;</w:t>
      </w:r>
    </w:p>
    <w:p>
      <w:pPr>
        <w:spacing w:after="0"/>
        <w:ind w:left="0"/>
        <w:jc w:val="both"/>
      </w:pPr>
      <w:r>
        <w:rPr>
          <w:rFonts w:ascii="Times New Roman"/>
          <w:b w:val="false"/>
          <w:i w:val="false"/>
          <w:color w:val="000000"/>
          <w:sz w:val="28"/>
        </w:rPr>
        <w:t>
      3) сыпыру;</w:t>
      </w:r>
    </w:p>
    <w:p>
      <w:pPr>
        <w:spacing w:after="0"/>
        <w:ind w:left="0"/>
        <w:jc w:val="both"/>
      </w:pPr>
      <w:r>
        <w:rPr>
          <w:rFonts w:ascii="Times New Roman"/>
          <w:b w:val="false"/>
          <w:i w:val="false"/>
          <w:color w:val="000000"/>
          <w:sz w:val="28"/>
        </w:rPr>
        <w:t>
      4) қамысты, қурайды, шөптерді және басқа да жабайы өсімдіктерді шабу және шығару;</w:t>
      </w:r>
    </w:p>
    <w:p>
      <w:pPr>
        <w:spacing w:after="0"/>
        <w:ind w:left="0"/>
        <w:jc w:val="both"/>
      </w:pPr>
      <w:r>
        <w:rPr>
          <w:rFonts w:ascii="Times New Roman"/>
          <w:b w:val="false"/>
          <w:i w:val="false"/>
          <w:color w:val="000000"/>
          <w:sz w:val="28"/>
        </w:rPr>
        <w:t>
      5) қоршаулар мен шағын сәулет нысандарын жөндеу және сырлау.</w:t>
      </w:r>
    </w:p>
    <w:bookmarkStart w:name="z68" w:id="61"/>
    <w:p>
      <w:pPr>
        <w:spacing w:after="0"/>
        <w:ind w:left="0"/>
        <w:jc w:val="both"/>
      </w:pPr>
      <w:r>
        <w:rPr>
          <w:rFonts w:ascii="Times New Roman"/>
          <w:b w:val="false"/>
          <w:i w:val="false"/>
          <w:color w:val="000000"/>
          <w:sz w:val="28"/>
        </w:rPr>
        <w:t xml:space="preserve">
      10. Жалпыға ортақ пайдаланылатын аумақтарда орналасқан парктерді, скверлерді, бульварларды, су айдындарын, жағажайларды, зираттарды, оның ішінде оларда орналасқан тротуарларды, жаяу жүргіншілер аймақтарын, саты баспалдақтарын жинауды заңды және жеке тұлғалар мен осы обьектілерге қызмет көрсететін және пайдаланатын аумақтарды бекіту субьектілері жүргізеді. </w:t>
      </w:r>
    </w:p>
    <w:bookmarkEnd w:id="61"/>
    <w:bookmarkStart w:name="z69" w:id="62"/>
    <w:p>
      <w:pPr>
        <w:spacing w:after="0"/>
        <w:ind w:left="0"/>
        <w:jc w:val="both"/>
      </w:pPr>
      <w:r>
        <w:rPr>
          <w:rFonts w:ascii="Times New Roman"/>
          <w:b w:val="false"/>
          <w:i w:val="false"/>
          <w:color w:val="000000"/>
          <w:sz w:val="28"/>
        </w:rPr>
        <w:t>
      11. Жеке және заңды тұлғалар, меншік түріне қарамастан, қатты тұрмыстық қалдықтарды және қарды шығаруды, іргелес аумақтарды (автотұрақтар, боксты гараждар, ангарлар, қоймалық қосалқы құрылыстар, ғимараттар, сауда және қызмет көрсету нысандары) санитарлық тазалау және жинауды жүйелі түрде жүзеге асыратын субъектілермен шарт жасайды немесе өздері жүргізеді.</w:t>
      </w:r>
    </w:p>
    <w:bookmarkEnd w:id="62"/>
    <w:bookmarkStart w:name="z70" w:id="63"/>
    <w:p>
      <w:pPr>
        <w:spacing w:after="0"/>
        <w:ind w:left="0"/>
        <w:jc w:val="both"/>
      </w:pPr>
      <w:r>
        <w:rPr>
          <w:rFonts w:ascii="Times New Roman"/>
          <w:b w:val="false"/>
          <w:i w:val="false"/>
          <w:color w:val="000000"/>
          <w:sz w:val="28"/>
        </w:rPr>
        <w:t>
      12. Көшелер мен өтпе жолдардың бойында орналасқан тротуарларды, жолаушылар көлігінің аялдама алаңын жинауды жүру бөліктерін жинауға және күтіп-ұстауға жауапты ұйымдар жүргізеді.</w:t>
      </w:r>
    </w:p>
    <w:bookmarkEnd w:id="63"/>
    <w:bookmarkStart w:name="z71" w:id="64"/>
    <w:p>
      <w:pPr>
        <w:spacing w:after="0"/>
        <w:ind w:left="0"/>
        <w:jc w:val="both"/>
      </w:pPr>
      <w:r>
        <w:rPr>
          <w:rFonts w:ascii="Times New Roman"/>
          <w:b w:val="false"/>
          <w:i w:val="false"/>
          <w:color w:val="000000"/>
          <w:sz w:val="28"/>
        </w:rPr>
        <w:t>
      13. Аялдама кешендерін және қоғамдық жолаушылар көлігінің аялдама алаңында оларға іргелес аумақтарды, ақылы автотұрақтар, гараждардың аумақтарын, сондай-ақ кіреберіс жолдарды, іргелес аумақтарды жинауды және жууды олардың иелері жүзеге асырады.</w:t>
      </w:r>
    </w:p>
    <w:bookmarkEnd w:id="64"/>
    <w:bookmarkStart w:name="z72" w:id="65"/>
    <w:p>
      <w:pPr>
        <w:spacing w:after="0"/>
        <w:ind w:left="0"/>
        <w:jc w:val="both"/>
      </w:pPr>
      <w:r>
        <w:rPr>
          <w:rFonts w:ascii="Times New Roman"/>
          <w:b w:val="false"/>
          <w:i w:val="false"/>
          <w:color w:val="000000"/>
          <w:sz w:val="28"/>
        </w:rPr>
        <w:t>
      14. Жол жөндеу жұмыстарын жүргізгізу кезінде құрылыс қоқыстарын осы жұмыстарды жүргізген ұйымдар шығарады.</w:t>
      </w:r>
    </w:p>
    <w:bookmarkEnd w:id="65"/>
    <w:bookmarkStart w:name="z73" w:id="66"/>
    <w:p>
      <w:pPr>
        <w:spacing w:after="0"/>
        <w:ind w:left="0"/>
        <w:jc w:val="both"/>
      </w:pPr>
      <w:r>
        <w:rPr>
          <w:rFonts w:ascii="Times New Roman"/>
          <w:b w:val="false"/>
          <w:i w:val="false"/>
          <w:color w:val="000000"/>
          <w:sz w:val="28"/>
        </w:rPr>
        <w:t>
      15. Су ағатын желілерде ластануды болдырмау үшін су ағатын коллекторларға, жауын суын қабылдайтын құдықтарға және арық жүйесіне қоқыстардың тасталуына жол берілмейді.</w:t>
      </w:r>
    </w:p>
    <w:bookmarkEnd w:id="66"/>
    <w:bookmarkStart w:name="z74" w:id="67"/>
    <w:p>
      <w:pPr>
        <w:spacing w:after="0"/>
        <w:ind w:left="0"/>
        <w:jc w:val="both"/>
      </w:pPr>
      <w:r>
        <w:rPr>
          <w:rFonts w:ascii="Times New Roman"/>
          <w:b w:val="false"/>
          <w:i w:val="false"/>
          <w:color w:val="000000"/>
          <w:sz w:val="28"/>
        </w:rPr>
        <w:t>
      16. Жерүстi инженерлік құрылыстарын пайдаланушы ұйымдар мен иелері инженерлiк желілердің қорғалатын аймақтарының шекарасында іргелес аумақтардың санитариялық күтіп-ұсталуын қамтамасыз етеді.</w:t>
      </w:r>
    </w:p>
    <w:bookmarkEnd w:id="67"/>
    <w:bookmarkStart w:name="z75" w:id="68"/>
    <w:p>
      <w:pPr>
        <w:spacing w:after="0"/>
        <w:ind w:left="0"/>
        <w:jc w:val="left"/>
      </w:pPr>
      <w:r>
        <w:rPr>
          <w:rFonts w:ascii="Times New Roman"/>
          <w:b/>
          <w:i w:val="false"/>
          <w:color w:val="000000"/>
        </w:rPr>
        <w:t xml:space="preserve"> 3-параграф. Күзгі – қысқы мезгілде қалалар мен елді мекендердің аумақтарын тазартудың ерекшеліктері</w:t>
      </w:r>
    </w:p>
    <w:bookmarkEnd w:id="68"/>
    <w:bookmarkStart w:name="z76" w:id="69"/>
    <w:p>
      <w:pPr>
        <w:spacing w:after="0"/>
        <w:ind w:left="0"/>
        <w:jc w:val="both"/>
      </w:pPr>
      <w:r>
        <w:rPr>
          <w:rFonts w:ascii="Times New Roman"/>
          <w:b w:val="false"/>
          <w:i w:val="false"/>
          <w:color w:val="000000"/>
          <w:sz w:val="28"/>
        </w:rPr>
        <w:t>
      17. Күзгі – қысқы тазарту мезгілі қазаннан сәуірге дейін белгіленеді.</w:t>
      </w:r>
    </w:p>
    <w:bookmarkEnd w:id="69"/>
    <w:bookmarkStart w:name="z77" w:id="70"/>
    <w:p>
      <w:pPr>
        <w:spacing w:after="0"/>
        <w:ind w:left="0"/>
        <w:jc w:val="both"/>
      </w:pPr>
      <w:r>
        <w:rPr>
          <w:rFonts w:ascii="Times New Roman"/>
          <w:b w:val="false"/>
          <w:i w:val="false"/>
          <w:color w:val="000000"/>
          <w:sz w:val="28"/>
        </w:rPr>
        <w:t>
      18. Жолдарды қыста тазартуға мыналар кіреді:</w:t>
      </w:r>
    </w:p>
    <w:bookmarkEnd w:id="70"/>
    <w:p>
      <w:pPr>
        <w:spacing w:after="0"/>
        <w:ind w:left="0"/>
        <w:jc w:val="both"/>
      </w:pPr>
      <w:r>
        <w:rPr>
          <w:rFonts w:ascii="Times New Roman"/>
          <w:b w:val="false"/>
          <w:i w:val="false"/>
          <w:color w:val="000000"/>
          <w:sz w:val="28"/>
        </w:rPr>
        <w:t xml:space="preserve">
      жол жабынын тығыздалмаған, жаңа жауған қардан, тапалған қар-мұз бен мұздан тазарту; </w:t>
      </w:r>
    </w:p>
    <w:p>
      <w:pPr>
        <w:spacing w:after="0"/>
        <w:ind w:left="0"/>
        <w:jc w:val="both"/>
      </w:pPr>
      <w:r>
        <w:rPr>
          <w:rFonts w:ascii="Times New Roman"/>
          <w:b w:val="false"/>
          <w:i w:val="false"/>
          <w:color w:val="000000"/>
          <w:sz w:val="28"/>
        </w:rPr>
        <w:t>
      көліктер мен жүргіншілердің қозғалысына арналған алаңдардан жол жамылғыларын тазалау кезінде жиналған қардан және сынықтардан тазарту (орын ауыстыру);</w:t>
      </w:r>
    </w:p>
    <w:p>
      <w:pPr>
        <w:spacing w:after="0"/>
        <w:ind w:left="0"/>
        <w:jc w:val="both"/>
      </w:pPr>
      <w:r>
        <w:rPr>
          <w:rFonts w:ascii="Times New Roman"/>
          <w:b w:val="false"/>
          <w:i w:val="false"/>
          <w:color w:val="000000"/>
          <w:sz w:val="28"/>
        </w:rPr>
        <w:t>
      көктайғаққа қарсы материалдарды пайдалана отырып, көліктің доңғалақтарының жол жамылғысымен ілінісу коэффициентін күрт төмендететін, көктайғақ қабыршақтарын жою.</w:t>
      </w:r>
    </w:p>
    <w:p>
      <w:pPr>
        <w:spacing w:after="0"/>
        <w:ind w:left="0"/>
        <w:jc w:val="both"/>
      </w:pPr>
      <w:r>
        <w:rPr>
          <w:rFonts w:ascii="Times New Roman"/>
          <w:b w:val="false"/>
          <w:i w:val="false"/>
          <w:color w:val="000000"/>
          <w:sz w:val="28"/>
        </w:rPr>
        <w:t xml:space="preserve">
      Қарды жинау мен сыпыру жол бетіндегі қардың қалыңдығы 4-5 сантиметрден аспай тұрған аралықта жүргізіледі. Қарды қар жауғаннан кейін 4 сағаттан кешіктірмей жинау қажет, қайтара жинау сол аралықта, ал қар толастамай жауғанда аяғына таман жиналады. </w:t>
      </w:r>
    </w:p>
    <w:p>
      <w:pPr>
        <w:spacing w:after="0"/>
        <w:ind w:left="0"/>
        <w:jc w:val="both"/>
      </w:pPr>
      <w:r>
        <w:rPr>
          <w:rFonts w:ascii="Times New Roman"/>
          <w:b w:val="false"/>
          <w:i w:val="false"/>
          <w:color w:val="000000"/>
          <w:sz w:val="28"/>
        </w:rPr>
        <w:t>
      Қарды шығару мына мерзімдерде жүргізіледі:</w:t>
      </w:r>
    </w:p>
    <w:p>
      <w:pPr>
        <w:spacing w:after="0"/>
        <w:ind w:left="0"/>
        <w:jc w:val="both"/>
      </w:pPr>
      <w:r>
        <w:rPr>
          <w:rFonts w:ascii="Times New Roman"/>
          <w:b w:val="false"/>
          <w:i w:val="false"/>
          <w:color w:val="000000"/>
          <w:sz w:val="28"/>
        </w:rPr>
        <w:t>
      Маңызды магистральдарында қар жамылғысы кемінде 6 сантиметр түскен кезде - екі тәуліктен, ал басқа жолдарда төрт тәуліктен кешіктірмей;</w:t>
      </w:r>
    </w:p>
    <w:p>
      <w:pPr>
        <w:spacing w:after="0"/>
        <w:ind w:left="0"/>
        <w:jc w:val="both"/>
      </w:pPr>
      <w:r>
        <w:rPr>
          <w:rFonts w:ascii="Times New Roman"/>
          <w:b w:val="false"/>
          <w:i w:val="false"/>
          <w:color w:val="000000"/>
          <w:sz w:val="28"/>
        </w:rPr>
        <w:t>
      Ал қар 6 сантиметрден аса түскенде - сәйкесінше төрт тәуліктен немесе жеті тәуліктен кешіктірмей.</w:t>
      </w:r>
    </w:p>
    <w:bookmarkStart w:name="z78" w:id="71"/>
    <w:p>
      <w:pPr>
        <w:spacing w:after="0"/>
        <w:ind w:left="0"/>
        <w:jc w:val="both"/>
      </w:pPr>
      <w:r>
        <w:rPr>
          <w:rFonts w:ascii="Times New Roman"/>
          <w:b w:val="false"/>
          <w:i w:val="false"/>
          <w:color w:val="000000"/>
          <w:sz w:val="28"/>
        </w:rPr>
        <w:t xml:space="preserve">
      19. Саябақтардағы, скверлердегі, бульварлардағы және басқа көгалды аймақтардағы жолдарды тазарту кезінде, жасыл желектердің сақталуы мен еріген сулардың ағуын қамтамасыз еткен жағдайда, құрамында химиялық қоспалары жоқ қарларды осы мақсаттарға бұрын дайындалған алаңдарда үюге рұқсат етіледі. </w:t>
      </w:r>
    </w:p>
    <w:bookmarkEnd w:id="71"/>
    <w:bookmarkStart w:name="z79" w:id="72"/>
    <w:p>
      <w:pPr>
        <w:spacing w:after="0"/>
        <w:ind w:left="0"/>
        <w:jc w:val="both"/>
      </w:pPr>
      <w:r>
        <w:rPr>
          <w:rFonts w:ascii="Times New Roman"/>
          <w:b w:val="false"/>
          <w:i w:val="false"/>
          <w:color w:val="000000"/>
          <w:sz w:val="28"/>
        </w:rPr>
        <w:t xml:space="preserve">
      20. Қысқы мезгілде жолдар, саябақ орындықтары, қоқыс қораптары және басқа да элементтер мен шағын сәулет формалары, сондай – ақ олардың араларындағы және жанындағы жерлер, оларға баратын жолдар қар мен мұздақтардан тазартылуы керек. </w:t>
      </w:r>
    </w:p>
    <w:bookmarkEnd w:id="72"/>
    <w:p>
      <w:pPr>
        <w:spacing w:after="0"/>
        <w:ind w:left="0"/>
        <w:jc w:val="both"/>
      </w:pPr>
      <w:r>
        <w:rPr>
          <w:rFonts w:ascii="Times New Roman"/>
          <w:b w:val="false"/>
          <w:i w:val="false"/>
          <w:color w:val="000000"/>
          <w:sz w:val="28"/>
        </w:rPr>
        <w:t xml:space="preserve">
      Жолдың тротуарларымен жүру бөлігінде көшелердегі инженерлік желілерде болған апаттан пайда болған мұздақтар осы желілердің иелері болып табылатын заңды және жеке тұлғалармен бөлшектенеді және тазартылады. Бөлшектенген мұздақтар белгіленген орындарға шығарылады. </w:t>
      </w:r>
    </w:p>
    <w:bookmarkStart w:name="z80" w:id="73"/>
    <w:p>
      <w:pPr>
        <w:spacing w:after="0"/>
        <w:ind w:left="0"/>
        <w:jc w:val="both"/>
      </w:pPr>
      <w:r>
        <w:rPr>
          <w:rFonts w:ascii="Times New Roman"/>
          <w:b w:val="false"/>
          <w:i w:val="false"/>
          <w:color w:val="000000"/>
          <w:sz w:val="28"/>
        </w:rPr>
        <w:t>
      21. Көшелер мен өтпе жолдардан қарды шығару, жергілікті атқарушы органмен айқындалған, белгіленген орындарда жүзеге асырылады.</w:t>
      </w:r>
    </w:p>
    <w:bookmarkEnd w:id="73"/>
    <w:bookmarkStart w:name="z81" w:id="74"/>
    <w:p>
      <w:pPr>
        <w:spacing w:after="0"/>
        <w:ind w:left="0"/>
        <w:jc w:val="both"/>
      </w:pPr>
      <w:r>
        <w:rPr>
          <w:rFonts w:ascii="Times New Roman"/>
          <w:b w:val="false"/>
          <w:i w:val="false"/>
          <w:color w:val="000000"/>
          <w:sz w:val="28"/>
        </w:rPr>
        <w:t xml:space="preserve">
      22. Қарды жинауға жауапты, жеке және (немесе) заңды тұлғалар қарды уақытша жинау орындарын қар ерігеннен кейін қоқыстардан тазартады және абаттандырады. </w:t>
      </w:r>
    </w:p>
    <w:bookmarkEnd w:id="74"/>
    <w:bookmarkStart w:name="z82" w:id="75"/>
    <w:p>
      <w:pPr>
        <w:spacing w:after="0"/>
        <w:ind w:left="0"/>
        <w:jc w:val="both"/>
      </w:pPr>
      <w:r>
        <w:rPr>
          <w:rFonts w:ascii="Times New Roman"/>
          <w:b w:val="false"/>
          <w:i w:val="false"/>
          <w:color w:val="000000"/>
          <w:sz w:val="28"/>
        </w:rPr>
        <w:t xml:space="preserve">
      23. Тротуарлар мен көпірлерге шығатын баспалдақтар асфальт – бетон жамылғыларының барлық ені бойына жаңа жауған қар мен тапалған қардан (пайда болған қар-мұздақтардан) тазартылады, қар тоқтаусыз жауған кезеңде көктайғаққа қарсы материалдармен өңделеді. </w:t>
      </w:r>
    </w:p>
    <w:bookmarkEnd w:id="75"/>
    <w:bookmarkStart w:name="z83" w:id="76"/>
    <w:p>
      <w:pPr>
        <w:spacing w:after="0"/>
        <w:ind w:left="0"/>
        <w:jc w:val="both"/>
      </w:pPr>
      <w:r>
        <w:rPr>
          <w:rFonts w:ascii="Times New Roman"/>
          <w:b w:val="false"/>
          <w:i w:val="false"/>
          <w:color w:val="000000"/>
          <w:sz w:val="28"/>
        </w:rPr>
        <w:t xml:space="preserve">
      24. Аулаішілік аумақтар қар мен мұздақтардан асфальтқа дейін тазартылады. Мұздақ (көктайғақ) пайда болған жағдайда ұсақ құммен өңдеу жүргізіледі. Көктайғаққа қарсы күресу үшін ас тұзын пайдалануға жол берілмейді. </w:t>
      </w:r>
    </w:p>
    <w:bookmarkEnd w:id="76"/>
    <w:bookmarkStart w:name="z84" w:id="77"/>
    <w:p>
      <w:pPr>
        <w:spacing w:after="0"/>
        <w:ind w:left="0"/>
        <w:jc w:val="both"/>
      </w:pPr>
      <w:r>
        <w:rPr>
          <w:rFonts w:ascii="Times New Roman"/>
          <w:b w:val="false"/>
          <w:i w:val="false"/>
          <w:color w:val="000000"/>
          <w:sz w:val="28"/>
        </w:rPr>
        <w:t>
      25. Аула аумақтарынан, кварталішілік өтпе жолдардан және кәсіпкерлік нысандарының іргелес аумақтарынан аршылған қарды, жалпыға ортақ жерлерде жинақталуына жол бермей шығару қажет.</w:t>
      </w:r>
    </w:p>
    <w:bookmarkEnd w:id="77"/>
    <w:bookmarkStart w:name="z85" w:id="78"/>
    <w:p>
      <w:pPr>
        <w:spacing w:after="0"/>
        <w:ind w:left="0"/>
        <w:jc w:val="both"/>
      </w:pPr>
      <w:r>
        <w:rPr>
          <w:rFonts w:ascii="Times New Roman"/>
          <w:b w:val="false"/>
          <w:i w:val="false"/>
          <w:color w:val="000000"/>
          <w:sz w:val="28"/>
        </w:rPr>
        <w:t>
      26. Қысқы мезгілінде үй иелері және жалға алушылар баспалдақтарды, пандустарды, шатырларын қардан, мұздан және сүңгілерден уақытында тазарту жұмыстарын ұйымдастыруы қажет. Бұл жұмыстар кезінде жүргіншілер жолдары аймағы қоршауға алынады. Үйлердің төбесін қардан тазарту, көше жаққа бағытталған шатырлардан қар мен мұздақтарды тротуарларға лақтыру тек күндізгі уақытта жүргізілуі қажет. Шатырдың басқа бағыттарынан, жазық шатырлардан қар түсіру, аулаішілік аумақта жүргізіледі. Қарды түсіру алдында жаяу жүргіншілердің қауіпсіздігін қамтамасыз ету шаралары жасалады. Үйлердің шатырларынан түскен қарлар, мұздар және сүңгілер жедел түрде жол жиегіне қарай жиналады және одан әрі көшені тазартушы заңды және (немесе) жеке тұлғалармен алып кетуі үшін дайындалады.</w:t>
      </w:r>
    </w:p>
    <w:bookmarkEnd w:id="78"/>
    <w:bookmarkStart w:name="z86" w:id="79"/>
    <w:p>
      <w:pPr>
        <w:spacing w:after="0"/>
        <w:ind w:left="0"/>
        <w:jc w:val="both"/>
      </w:pPr>
      <w:r>
        <w:rPr>
          <w:rFonts w:ascii="Times New Roman"/>
          <w:b w:val="false"/>
          <w:i w:val="false"/>
          <w:color w:val="000000"/>
          <w:sz w:val="28"/>
        </w:rPr>
        <w:t>
      27. Суағар құбырлардың аузына қар, мұз және қоқыстарды тастауға жол берілмейді.</w:t>
      </w:r>
    </w:p>
    <w:bookmarkEnd w:id="79"/>
    <w:bookmarkStart w:name="z87" w:id="80"/>
    <w:p>
      <w:pPr>
        <w:spacing w:after="0"/>
        <w:ind w:left="0"/>
        <w:jc w:val="left"/>
      </w:pPr>
      <w:r>
        <w:rPr>
          <w:rFonts w:ascii="Times New Roman"/>
          <w:b/>
          <w:i w:val="false"/>
          <w:color w:val="000000"/>
        </w:rPr>
        <w:t xml:space="preserve"> 4-параграф. Көктемгі – жазғы мезгілде қалалар мен елді мекендердің аумақтарын тазартудың ерекшеліктері</w:t>
      </w:r>
    </w:p>
    <w:bookmarkEnd w:id="80"/>
    <w:bookmarkStart w:name="z88" w:id="81"/>
    <w:p>
      <w:pPr>
        <w:spacing w:after="0"/>
        <w:ind w:left="0"/>
        <w:jc w:val="both"/>
      </w:pPr>
      <w:r>
        <w:rPr>
          <w:rFonts w:ascii="Times New Roman"/>
          <w:b w:val="false"/>
          <w:i w:val="false"/>
          <w:color w:val="000000"/>
          <w:sz w:val="28"/>
        </w:rPr>
        <w:t>
      28. Көктемгі - жазғы тазарту мезгілі сәуірден қазанға дейін белгіленеді.</w:t>
      </w:r>
    </w:p>
    <w:bookmarkEnd w:id="81"/>
    <w:p>
      <w:pPr>
        <w:spacing w:after="0"/>
        <w:ind w:left="0"/>
        <w:jc w:val="both"/>
      </w:pPr>
      <w:r>
        <w:rPr>
          <w:rFonts w:ascii="Times New Roman"/>
          <w:b w:val="false"/>
          <w:i w:val="false"/>
          <w:color w:val="000000"/>
          <w:sz w:val="28"/>
        </w:rPr>
        <w:t>
      Көктемгі-жазғы тазарту көшелердің, тротуарлардың, алаңдардың көлік жүретін бөліктерін жууды, оларға су шашуды және сыпыруды көздейді.</w:t>
      </w:r>
    </w:p>
    <w:bookmarkStart w:name="z89" w:id="82"/>
    <w:p>
      <w:pPr>
        <w:spacing w:after="0"/>
        <w:ind w:left="0"/>
        <w:jc w:val="both"/>
      </w:pPr>
      <w:r>
        <w:rPr>
          <w:rFonts w:ascii="Times New Roman"/>
          <w:b w:val="false"/>
          <w:i w:val="false"/>
          <w:color w:val="000000"/>
          <w:sz w:val="28"/>
        </w:rPr>
        <w:t>
      29. Жол жамылғыларын, осьтік және қосалқы жолақтарды, көшелер мен өтетін жерлерді сыпыру көліктің интенсивті қозғалысы бар магистралдар мен көшелерде түнгі мезгілде, қалған көшелерде күндізгі мезгілде жол жамылғысын алдын-ала сулау арқылы жүргізіледі.</w:t>
      </w:r>
    </w:p>
    <w:bookmarkEnd w:id="82"/>
    <w:bookmarkStart w:name="z90" w:id="83"/>
    <w:p>
      <w:pPr>
        <w:spacing w:after="0"/>
        <w:ind w:left="0"/>
        <w:jc w:val="both"/>
      </w:pPr>
      <w:r>
        <w:rPr>
          <w:rFonts w:ascii="Times New Roman"/>
          <w:b w:val="false"/>
          <w:i w:val="false"/>
          <w:color w:val="000000"/>
          <w:sz w:val="28"/>
        </w:rPr>
        <w:t>
      30. Тазарту жүргізген кезде көлік жүретін бөлік, тротуарлары, жол жиектері қандай да болмасын ластан, ұсақ қоқыстан, топырақтан және ірі қоқыстан толығымен тазартылуы тиіс.</w:t>
      </w:r>
    </w:p>
    <w:bookmarkEnd w:id="83"/>
    <w:p>
      <w:pPr>
        <w:spacing w:after="0"/>
        <w:ind w:left="0"/>
        <w:jc w:val="both"/>
      </w:pPr>
      <w:r>
        <w:rPr>
          <w:rFonts w:ascii="Times New Roman"/>
          <w:b w:val="false"/>
          <w:i w:val="false"/>
          <w:color w:val="000000"/>
          <w:sz w:val="28"/>
        </w:rPr>
        <w:t>
      Аулаішілік аумақтар мен тротуарларды ұсақ тұрмыстық қалдықтардан, шаңнан сыпыру және оларды жуу жеке меншік пәтер иелері кооперативтерімен (бұдан әрі - ПИК), үй комитеттерімен жүзеге асырылады.</w:t>
      </w:r>
    </w:p>
    <w:bookmarkStart w:name="z91" w:id="84"/>
    <w:p>
      <w:pPr>
        <w:spacing w:after="0"/>
        <w:ind w:left="0"/>
        <w:jc w:val="left"/>
      </w:pPr>
      <w:r>
        <w:rPr>
          <w:rFonts w:ascii="Times New Roman"/>
          <w:b/>
          <w:i w:val="false"/>
          <w:color w:val="000000"/>
        </w:rPr>
        <w:t xml:space="preserve"> 5-параграф. Қалдықтарды жинау және шығару</w:t>
      </w:r>
    </w:p>
    <w:bookmarkEnd w:id="84"/>
    <w:bookmarkStart w:name="z92" w:id="85"/>
    <w:p>
      <w:pPr>
        <w:spacing w:after="0"/>
        <w:ind w:left="0"/>
        <w:jc w:val="both"/>
      </w:pPr>
      <w:r>
        <w:rPr>
          <w:rFonts w:ascii="Times New Roman"/>
          <w:b w:val="false"/>
          <w:i w:val="false"/>
          <w:color w:val="000000"/>
          <w:sz w:val="28"/>
        </w:rPr>
        <w:t>
      31. Жеке және заңды тұлғалар, олардың қызметі нәтижесінде пайда болған өндіріс және тұтыну қалдықтары пайда болған кезінен бастап қалдықтармен қауіпсіз жұмыс істеуді қамтамасыз етеді. Жеке және заңды тұлғалар қатты тұрмыстық қалдықтарға арналған контейнерлерде қатты тұрмыстық қалдықтарды жинақтайды.</w:t>
      </w:r>
    </w:p>
    <w:bookmarkEnd w:id="85"/>
    <w:bookmarkStart w:name="z93" w:id="86"/>
    <w:p>
      <w:pPr>
        <w:spacing w:after="0"/>
        <w:ind w:left="0"/>
        <w:jc w:val="both"/>
      </w:pPr>
      <w:r>
        <w:rPr>
          <w:rFonts w:ascii="Times New Roman"/>
          <w:b w:val="false"/>
          <w:i w:val="false"/>
          <w:color w:val="000000"/>
          <w:sz w:val="28"/>
        </w:rPr>
        <w:t xml:space="preserve">
      32. Қатты тұрмыстық қалдықтарды шығаруды ұйымдар уәкілетті орган белгілеген бекітілген кестеге сәйкес мерзімдерде жүзеге асырады. Кестелер қатты тұрмыстық қалдықтарды жинау алаңдарында ілінеді. </w:t>
      </w:r>
    </w:p>
    <w:bookmarkEnd w:id="86"/>
    <w:bookmarkStart w:name="z94" w:id="87"/>
    <w:p>
      <w:pPr>
        <w:spacing w:after="0"/>
        <w:ind w:left="0"/>
        <w:jc w:val="both"/>
      </w:pPr>
      <w:r>
        <w:rPr>
          <w:rFonts w:ascii="Times New Roman"/>
          <w:b w:val="false"/>
          <w:i w:val="false"/>
          <w:color w:val="000000"/>
          <w:sz w:val="28"/>
        </w:rPr>
        <w:t>
      33. Қатты тұрмыстық қалдықтарды жағуға жол берілмейді.</w:t>
      </w:r>
    </w:p>
    <w:bookmarkEnd w:id="87"/>
    <w:bookmarkStart w:name="z95" w:id="88"/>
    <w:p>
      <w:pPr>
        <w:spacing w:after="0"/>
        <w:ind w:left="0"/>
        <w:jc w:val="both"/>
      </w:pPr>
      <w:r>
        <w:rPr>
          <w:rFonts w:ascii="Times New Roman"/>
          <w:b w:val="false"/>
          <w:i w:val="false"/>
          <w:color w:val="000000"/>
          <w:sz w:val="28"/>
        </w:rPr>
        <w:t xml:space="preserve">
      34. Құрылыстарды және (немесе) жылжымайтын объектілерді жөндеуді жүзеге асыратын жеке және заңды тұлғалар құрылыс қоқысын өз бетінше арнайы орындарға немесе Қазақстан Республикасының 2007 жылғы 9 қаңтардағы </w:t>
      </w:r>
      <w:r>
        <w:rPr>
          <w:rFonts w:ascii="Times New Roman"/>
          <w:b w:val="false"/>
          <w:i w:val="false"/>
          <w:color w:val="000000"/>
          <w:sz w:val="28"/>
        </w:rPr>
        <w:t>Экологиялық Кодексіне</w:t>
      </w:r>
      <w:r>
        <w:rPr>
          <w:rFonts w:ascii="Times New Roman"/>
          <w:b w:val="false"/>
          <w:i w:val="false"/>
          <w:color w:val="000000"/>
          <w:sz w:val="28"/>
        </w:rPr>
        <w:t xml:space="preserve"> сәйкес қоқыс шығаруды жүзеге асыратын ұйыммен шарт бойынша шығаруы тиіс.</w:t>
      </w:r>
    </w:p>
    <w:bookmarkEnd w:id="88"/>
    <w:bookmarkStart w:name="z96" w:id="89"/>
    <w:p>
      <w:pPr>
        <w:spacing w:after="0"/>
        <w:ind w:left="0"/>
        <w:jc w:val="both"/>
      </w:pPr>
      <w:r>
        <w:rPr>
          <w:rFonts w:ascii="Times New Roman"/>
          <w:b w:val="false"/>
          <w:i w:val="false"/>
          <w:color w:val="000000"/>
          <w:sz w:val="28"/>
        </w:rPr>
        <w:t>
      35. Үй иелерінің аумағында мамандандырылған көлік үшін ыңғайлы кірме жолдармен контейнерлерді орналастыруға арналған арнайы алаңдар болады. Контейнерлерді орнатуға арналған алаңдардың бетонды немесе асфальтты жабыны және қоршауы болады. Қатты тұрмыстық қалдықтарды жинау үшін қақпақтары бар контейнерлерді қолданған жөн.</w:t>
      </w:r>
    </w:p>
    <w:bookmarkEnd w:id="89"/>
    <w:bookmarkStart w:name="z97" w:id="90"/>
    <w:p>
      <w:pPr>
        <w:spacing w:after="0"/>
        <w:ind w:left="0"/>
        <w:jc w:val="both"/>
      </w:pPr>
      <w:r>
        <w:rPr>
          <w:rFonts w:ascii="Times New Roman"/>
          <w:b w:val="false"/>
          <w:i w:val="false"/>
          <w:color w:val="000000"/>
          <w:sz w:val="28"/>
        </w:rPr>
        <w:t>
      36. Қатты тұрмыстық қалдықтарға арналған контейнерлерге және контейнерлік алаңдарда күл тастауға және жинауға жол берілмейді.</w:t>
      </w:r>
    </w:p>
    <w:bookmarkEnd w:id="90"/>
    <w:bookmarkStart w:name="z98" w:id="91"/>
    <w:p>
      <w:pPr>
        <w:spacing w:after="0"/>
        <w:ind w:left="0"/>
        <w:jc w:val="both"/>
      </w:pPr>
      <w:r>
        <w:rPr>
          <w:rFonts w:ascii="Times New Roman"/>
          <w:b w:val="false"/>
          <w:i w:val="false"/>
          <w:color w:val="000000"/>
          <w:sz w:val="28"/>
        </w:rPr>
        <w:t>
      37. Қатты тұрмыстық қалдықтар қоқыс шығаратын көліктермен, кәріз тартылмаған үй иелерінен сұйық қалдықтар ассенизациялы вакуумдық көліктермен шығарылады.</w:t>
      </w:r>
    </w:p>
    <w:bookmarkEnd w:id="91"/>
    <w:bookmarkStart w:name="z99" w:id="92"/>
    <w:p>
      <w:pPr>
        <w:spacing w:after="0"/>
        <w:ind w:left="0"/>
        <w:jc w:val="both"/>
      </w:pPr>
      <w:r>
        <w:rPr>
          <w:rFonts w:ascii="Times New Roman"/>
          <w:b w:val="false"/>
          <w:i w:val="false"/>
          <w:color w:val="000000"/>
          <w:sz w:val="28"/>
        </w:rPr>
        <w:t>
      38. Сұйық қалдықтар мамандандырылған автокөлікпен арнайы бөлінген орындарға шығарылады. Контейнерлер босатылғаннан кейін сол жерде дезинфекциялық ерітіндімен өңделеді немесе босатылған орындарда өңдеуден өткен тазаларына ауыстырылады. Контейнерлерді өңдеу орындарын тазалауға, жууға және дезинфекциялауға арналған, ыстық және суық су өткізілген, судың ағып кетуі ұйымдастырылған құрылғылармен жабдықтау қажет.</w:t>
      </w:r>
    </w:p>
    <w:bookmarkEnd w:id="92"/>
    <w:bookmarkStart w:name="z100" w:id="93"/>
    <w:p>
      <w:pPr>
        <w:spacing w:after="0"/>
        <w:ind w:left="0"/>
        <w:jc w:val="both"/>
      </w:pPr>
      <w:r>
        <w:rPr>
          <w:rFonts w:ascii="Times New Roman"/>
          <w:b w:val="false"/>
          <w:i w:val="false"/>
          <w:color w:val="000000"/>
          <w:sz w:val="28"/>
        </w:rPr>
        <w:t>
      39. Сұйық тұрмыстық қалдықтар мен ірі көлемді қоқыстарды қоқыс шығару құбырына тастауға болмайды.</w:t>
      </w:r>
    </w:p>
    <w:bookmarkEnd w:id="93"/>
    <w:bookmarkStart w:name="z101" w:id="94"/>
    <w:p>
      <w:pPr>
        <w:spacing w:after="0"/>
        <w:ind w:left="0"/>
        <w:jc w:val="both"/>
      </w:pPr>
      <w:r>
        <w:rPr>
          <w:rFonts w:ascii="Times New Roman"/>
          <w:b w:val="false"/>
          <w:i w:val="false"/>
          <w:color w:val="000000"/>
          <w:sz w:val="28"/>
        </w:rPr>
        <w:t>
      40. Қоқыс шығару құбырын пайдалануды иелігінде тұрғын үй бар пайдаланушы ұйым жүзеге асырады.</w:t>
      </w:r>
    </w:p>
    <w:bookmarkEnd w:id="94"/>
    <w:bookmarkStart w:name="z102" w:id="95"/>
    <w:p>
      <w:pPr>
        <w:spacing w:after="0"/>
        <w:ind w:left="0"/>
        <w:jc w:val="both"/>
      </w:pPr>
      <w:r>
        <w:rPr>
          <w:rFonts w:ascii="Times New Roman"/>
          <w:b w:val="false"/>
          <w:i w:val="false"/>
          <w:color w:val="000000"/>
          <w:sz w:val="28"/>
        </w:rPr>
        <w:t>
      41. Жеке тұлғалар контейнер алаңдары аумағында орналасқан, құрамында сынап бар шамдар мен аспаптарды жинау үшін арнайы контейнерлерде құрамында сынап бар істен шыққан шамдар мен аспаптарды қауіпсіз жинауды қамтамасыз етеді.</w:t>
      </w:r>
    </w:p>
    <w:bookmarkEnd w:id="95"/>
    <w:bookmarkStart w:name="z103" w:id="96"/>
    <w:p>
      <w:pPr>
        <w:spacing w:after="0"/>
        <w:ind w:left="0"/>
        <w:jc w:val="both"/>
      </w:pPr>
      <w:r>
        <w:rPr>
          <w:rFonts w:ascii="Times New Roman"/>
          <w:b w:val="false"/>
          <w:i w:val="false"/>
          <w:color w:val="000000"/>
          <w:sz w:val="28"/>
        </w:rPr>
        <w:t>
      42. Контейнерлік алаңдарды және контейнерлерді пайдаланатын және оларға қызмет көрсететін ұйымдар мыналарды:</w:t>
      </w:r>
    </w:p>
    <w:bookmarkEnd w:id="96"/>
    <w:p>
      <w:pPr>
        <w:spacing w:after="0"/>
        <w:ind w:left="0"/>
        <w:jc w:val="both"/>
      </w:pPr>
      <w:r>
        <w:rPr>
          <w:rFonts w:ascii="Times New Roman"/>
          <w:b w:val="false"/>
          <w:i w:val="false"/>
          <w:color w:val="000000"/>
          <w:sz w:val="28"/>
        </w:rPr>
        <w:t>
      1) контейнерлік алаңдарды және оған іргелес аумақтарды тиісті санитариялық күтіп-ұстауды қамтамасыз етеді;</w:t>
      </w:r>
    </w:p>
    <w:p>
      <w:pPr>
        <w:spacing w:after="0"/>
        <w:ind w:left="0"/>
        <w:jc w:val="both"/>
      </w:pPr>
      <w:r>
        <w:rPr>
          <w:rFonts w:ascii="Times New Roman"/>
          <w:b w:val="false"/>
          <w:i w:val="false"/>
          <w:color w:val="000000"/>
          <w:sz w:val="28"/>
        </w:rPr>
        <w:t>
      2) оларға уақтылы жөндеу жүргізеді және одан әрі пайдалануға жарамсыз контейнерлерді ауыстырады;</w:t>
      </w:r>
    </w:p>
    <w:p>
      <w:pPr>
        <w:spacing w:after="0"/>
        <w:ind w:left="0"/>
        <w:jc w:val="both"/>
      </w:pPr>
      <w:r>
        <w:rPr>
          <w:rFonts w:ascii="Times New Roman"/>
          <w:b w:val="false"/>
          <w:i w:val="false"/>
          <w:color w:val="000000"/>
          <w:sz w:val="28"/>
        </w:rPr>
        <w:t>
      3) қоқыс қабылдайтын камералардың, алаңдардың, сондай-ақ қалдық жинағыштардың тұрақты жуылуын, дезинфекциялануын, шыбындарға, кеміргіштерге қарсы дезинсекциялануын, дератизациялануын қамтамасыз ету бойынша шараларды қабылдайды.</w:t>
      </w:r>
    </w:p>
    <w:bookmarkStart w:name="z104" w:id="97"/>
    <w:p>
      <w:pPr>
        <w:spacing w:after="0"/>
        <w:ind w:left="0"/>
        <w:jc w:val="both"/>
      </w:pPr>
      <w:r>
        <w:rPr>
          <w:rFonts w:ascii="Times New Roman"/>
          <w:b w:val="false"/>
          <w:i w:val="false"/>
          <w:color w:val="000000"/>
          <w:sz w:val="28"/>
        </w:rPr>
        <w:t>
      43. Контейнерлерден қоқыс шығаратын машинаға тиеу кезінде шашылып қалған қоқыстарды қатты тұрмыстық қалдықтарды шығаруды жүзеге асыратын ұйымдардың жұмысшылары шығарады.</w:t>
      </w:r>
    </w:p>
    <w:bookmarkEnd w:id="97"/>
    <w:bookmarkStart w:name="z105" w:id="98"/>
    <w:p>
      <w:pPr>
        <w:spacing w:after="0"/>
        <w:ind w:left="0"/>
        <w:jc w:val="both"/>
      </w:pPr>
      <w:r>
        <w:rPr>
          <w:rFonts w:ascii="Times New Roman"/>
          <w:b w:val="false"/>
          <w:i w:val="false"/>
          <w:color w:val="000000"/>
          <w:sz w:val="28"/>
        </w:rPr>
        <w:t>
      44. Вокзалдарда, базарларда, әуежайларда, саябақтарда, демалыс аймақтарында, алаңдарда, білім беру, денсаулық сақтау мекемелерінде, көшелерде, қоғамдық жолаушылар көлiгі аялдамаларында, кәсіпкерлік нысандарының кіреберістерінде қоқысқа арналған құтылар орнатылады. Халықтық жаппай баратын орындарында құтылар бір-бірінен кемінде 50 метр арақашықтықта, аулаларда, саябақтарда, алаңдарда 10-нан 100 метрге дейінгі арақашықтықта құтылар орнатылады. Жолаушылар көлiгі аялдамаларында және сауда объектілерінің кіреберістерінде екi құтыдан орнатылады.</w:t>
      </w:r>
    </w:p>
    <w:bookmarkEnd w:id="98"/>
    <w:bookmarkStart w:name="z106" w:id="99"/>
    <w:p>
      <w:pPr>
        <w:spacing w:after="0"/>
        <w:ind w:left="0"/>
        <w:jc w:val="both"/>
      </w:pPr>
      <w:r>
        <w:rPr>
          <w:rFonts w:ascii="Times New Roman"/>
          <w:b w:val="false"/>
          <w:i w:val="false"/>
          <w:color w:val="000000"/>
          <w:sz w:val="28"/>
        </w:rPr>
        <w:t>
      45. Құтыларды орнатуды, тазартуды және жууды аумақты пайдаланатын ұйымдар немесе аумаққа иелік ететін немесе пайдаланатын ұйымдар жүргізеді. Құтылар толуына қарай, бiрақ кемінде күніне бір рет тазартылады.</w:t>
      </w:r>
    </w:p>
    <w:bookmarkEnd w:id="99"/>
    <w:p>
      <w:pPr>
        <w:spacing w:after="0"/>
        <w:ind w:left="0"/>
        <w:jc w:val="both"/>
      </w:pPr>
      <w:r>
        <w:rPr>
          <w:rFonts w:ascii="Times New Roman"/>
          <w:b w:val="false"/>
          <w:i w:val="false"/>
          <w:color w:val="000000"/>
          <w:sz w:val="28"/>
        </w:rPr>
        <w:t>
      Құтылар ластануына қарай, бiрақ кемінде аптасына бір рет жуылады.</w:t>
      </w:r>
    </w:p>
    <w:bookmarkStart w:name="z107" w:id="100"/>
    <w:p>
      <w:pPr>
        <w:spacing w:after="0"/>
        <w:ind w:left="0"/>
        <w:jc w:val="left"/>
      </w:pPr>
      <w:r>
        <w:rPr>
          <w:rFonts w:ascii="Times New Roman"/>
          <w:b/>
          <w:i w:val="false"/>
          <w:color w:val="000000"/>
        </w:rPr>
        <w:t xml:space="preserve"> 6-параграф. Көшелерді, тұрғын үй орамдарын және шағын аудандарды абаттандыру</w:t>
      </w:r>
    </w:p>
    <w:bookmarkEnd w:id="100"/>
    <w:bookmarkStart w:name="z108" w:id="101"/>
    <w:p>
      <w:pPr>
        <w:spacing w:after="0"/>
        <w:ind w:left="0"/>
        <w:jc w:val="both"/>
      </w:pPr>
      <w:r>
        <w:rPr>
          <w:rFonts w:ascii="Times New Roman"/>
          <w:b w:val="false"/>
          <w:i w:val="false"/>
          <w:color w:val="000000"/>
          <w:sz w:val="28"/>
        </w:rPr>
        <w:t xml:space="preserve">
      46. Шағын аудандар мен орамдардың тұрғын үй алаңдары Қазақстан Республикасы Ұлттық экономика министрінің міндетін атқарушының 2015 жылғы 24 ақпандағы № 125 </w:t>
      </w:r>
      <w:r>
        <w:rPr>
          <w:rFonts w:ascii="Times New Roman"/>
          <w:b w:val="false"/>
          <w:i w:val="false"/>
          <w:color w:val="000000"/>
          <w:sz w:val="28"/>
        </w:rPr>
        <w:t>бұйрығымен</w:t>
      </w:r>
      <w:r>
        <w:rPr>
          <w:rFonts w:ascii="Times New Roman"/>
          <w:b w:val="false"/>
          <w:i w:val="false"/>
          <w:color w:val="000000"/>
          <w:sz w:val="28"/>
        </w:rPr>
        <w:t xml:space="preserve"> бекітілген "Тұрғын үйді және басқа да үй-жайларды, қоғамдық ғимараттарды күтіп-ұстауға және пайдалануға қойылатын санитариялық-эпидемиологиялық талаптар" санитариялық қағидаларының (Нормативтік құқықтық актілерді мемлекеттік тіркеу тізілімінде № 10637 тіркелген) </w:t>
      </w:r>
      <w:r>
        <w:rPr>
          <w:rFonts w:ascii="Times New Roman"/>
          <w:b w:val="false"/>
          <w:i w:val="false"/>
          <w:color w:val="000000"/>
          <w:sz w:val="28"/>
        </w:rPr>
        <w:t>5-тармағының</w:t>
      </w:r>
      <w:r>
        <w:rPr>
          <w:rFonts w:ascii="Times New Roman"/>
          <w:b w:val="false"/>
          <w:i w:val="false"/>
          <w:color w:val="000000"/>
          <w:sz w:val="28"/>
        </w:rPr>
        <w:t xml:space="preserve"> талаптарына сәйкес қоқыс контейнерлеріне, кір кептіретін, балалар демалатын, ойнайтын, спортпен айналысатын, үй жануарларын серуендетуге арналған алаңдармен, автотұрақтармен, орынтұрақтармен, жасыл аймақтармен жабдықталады.</w:t>
      </w:r>
    </w:p>
    <w:bookmarkEnd w:id="101"/>
    <w:bookmarkStart w:name="z109" w:id="102"/>
    <w:p>
      <w:pPr>
        <w:spacing w:after="0"/>
        <w:ind w:left="0"/>
        <w:jc w:val="both"/>
      </w:pPr>
      <w:r>
        <w:rPr>
          <w:rFonts w:ascii="Times New Roman"/>
          <w:b w:val="false"/>
          <w:i w:val="false"/>
          <w:color w:val="000000"/>
          <w:sz w:val="28"/>
        </w:rPr>
        <w:t>
      47. Алаңдардың саны, орналасуы мен жабдықталуы құрылыс саласындағы мемлекеттік нормативтерге сәйкес болуы тиіс.</w:t>
      </w:r>
    </w:p>
    <w:bookmarkEnd w:id="102"/>
    <w:bookmarkStart w:name="z110" w:id="103"/>
    <w:p>
      <w:pPr>
        <w:spacing w:after="0"/>
        <w:ind w:left="0"/>
        <w:jc w:val="both"/>
      </w:pPr>
      <w:r>
        <w:rPr>
          <w:rFonts w:ascii="Times New Roman"/>
          <w:b w:val="false"/>
          <w:i w:val="false"/>
          <w:color w:val="000000"/>
          <w:sz w:val="28"/>
        </w:rPr>
        <w:t xml:space="preserve">
      48. Қарамағында жер асты коммуникациялары бар ұйымдар, көшенің жүру бөлігі мен жүргінші жолдарында орналасқан люктер мен құдықтардың қақпақтарының болуын және жарамды күйде күтіп-ұсталуын бақылауды жүзеге асырады, олар зақымдалған немесе бұзылған жағдайда дереу қоршалады және бір күннің ішінде олармен қалпына келтіріледі. </w:t>
      </w:r>
    </w:p>
    <w:bookmarkEnd w:id="103"/>
    <w:bookmarkStart w:name="z111" w:id="104"/>
    <w:p>
      <w:pPr>
        <w:spacing w:after="0"/>
        <w:ind w:left="0"/>
        <w:jc w:val="both"/>
      </w:pPr>
      <w:r>
        <w:rPr>
          <w:rFonts w:ascii="Times New Roman"/>
          <w:b w:val="false"/>
          <w:i w:val="false"/>
          <w:color w:val="000000"/>
          <w:sz w:val="28"/>
        </w:rPr>
        <w:t>
      49. Облыстың елді мекендерінің аумақтарындағы жол жамылғыларының, тротуарлардың, көкжелектердің және басқа да нысандардың, шаруашылық элементтерінің бұзылуымен байланысты, жер қазу және өзге де жұмыстарды жүргізетін барлық заңды және жеке тұлғалар, тиісті жергілікті атқарушы органнан жұмыстарды жүргізуге рұқсат алады.</w:t>
      </w:r>
    </w:p>
    <w:bookmarkEnd w:id="104"/>
    <w:bookmarkStart w:name="z112" w:id="105"/>
    <w:p>
      <w:pPr>
        <w:spacing w:after="0"/>
        <w:ind w:left="0"/>
        <w:jc w:val="both"/>
      </w:pPr>
      <w:r>
        <w:rPr>
          <w:rFonts w:ascii="Times New Roman"/>
          <w:b w:val="false"/>
          <w:i w:val="false"/>
          <w:color w:val="000000"/>
          <w:sz w:val="28"/>
        </w:rPr>
        <w:t>
      50. Құрылыс, жөндеу, коммуникацияларды қайта жаңарту кезінде жұмыстарды рұқсатсыз жүргізу жер қазу жұмыстарын өз еркімен жүргізу болып танылады.</w:t>
      </w:r>
    </w:p>
    <w:bookmarkEnd w:id="105"/>
    <w:bookmarkStart w:name="z113" w:id="106"/>
    <w:p>
      <w:pPr>
        <w:spacing w:after="0"/>
        <w:ind w:left="0"/>
        <w:jc w:val="left"/>
      </w:pPr>
      <w:r>
        <w:rPr>
          <w:rFonts w:ascii="Times New Roman"/>
          <w:b/>
          <w:i w:val="false"/>
          <w:color w:val="000000"/>
        </w:rPr>
        <w:t xml:space="preserve"> 7-параграф. Ғимараттар мен құрылыстардың қасбеттерін күтіп-ұстау</w:t>
      </w:r>
    </w:p>
    <w:bookmarkEnd w:id="106"/>
    <w:bookmarkStart w:name="z114" w:id="107"/>
    <w:p>
      <w:pPr>
        <w:spacing w:after="0"/>
        <w:ind w:left="0"/>
        <w:jc w:val="both"/>
      </w:pPr>
      <w:r>
        <w:rPr>
          <w:rFonts w:ascii="Times New Roman"/>
          <w:b w:val="false"/>
          <w:i w:val="false"/>
          <w:color w:val="000000"/>
          <w:sz w:val="28"/>
        </w:rPr>
        <w:t>
      51. Қарамағында ғимараттар мен құрылыстар бар жеке және заңды тұлғалар, ғимараттар мен құрылыстардың меншік иелері көрсетілген объектілердің қасбеттерін және олардың жекелеген элементтерін (балкондар, лоджиялар, су ағатын құбырлар) қалпына келтіру, жөндеу және бояу бойынша жұмыстарды уақтылы жүргізуді қамтамасыз етеді, сондай-ақ қасбеттерде орналастырылған ақпараттық тақтайшаларды, ескерткіш тақтайларды таза және дұрыс жағдайда ұстайды. Ұйымдар мен кәсіпорындардың меншік нысанына қарамастан жарықпен безендіру жүргізіледі.</w:t>
      </w:r>
    </w:p>
    <w:bookmarkEnd w:id="107"/>
    <w:bookmarkStart w:name="z115" w:id="108"/>
    <w:p>
      <w:pPr>
        <w:spacing w:after="0"/>
        <w:ind w:left="0"/>
        <w:jc w:val="both"/>
      </w:pPr>
      <w:r>
        <w:rPr>
          <w:rFonts w:ascii="Times New Roman"/>
          <w:b w:val="false"/>
          <w:i w:val="false"/>
          <w:color w:val="000000"/>
          <w:sz w:val="28"/>
        </w:rPr>
        <w:t>
      52. Көп қабатты тұрғын үйлердің көшеге шығатын қасбеттерінде спутникалық антенналарды орнатуға жол берілмейді.</w:t>
      </w:r>
    </w:p>
    <w:bookmarkEnd w:id="108"/>
    <w:bookmarkStart w:name="z116" w:id="109"/>
    <w:p>
      <w:pPr>
        <w:spacing w:after="0"/>
        <w:ind w:left="0"/>
        <w:jc w:val="both"/>
      </w:pPr>
      <w:r>
        <w:rPr>
          <w:rFonts w:ascii="Times New Roman"/>
          <w:b w:val="false"/>
          <w:i w:val="false"/>
          <w:color w:val="000000"/>
          <w:sz w:val="28"/>
        </w:rPr>
        <w:t>
      53. Өз еркімен ғимараттардың қасбеттерін және олардың конструктивтік элементтерін қайта жабдықтауға жол берілмейді.</w:t>
      </w:r>
    </w:p>
    <w:bookmarkEnd w:id="109"/>
    <w:bookmarkStart w:name="z117" w:id="110"/>
    <w:p>
      <w:pPr>
        <w:spacing w:after="0"/>
        <w:ind w:left="0"/>
        <w:jc w:val="both"/>
      </w:pPr>
      <w:r>
        <w:rPr>
          <w:rFonts w:ascii="Times New Roman"/>
          <w:b w:val="false"/>
          <w:i w:val="false"/>
          <w:color w:val="000000"/>
          <w:sz w:val="28"/>
        </w:rPr>
        <w:t xml:space="preserve">
      54. Ғимараттардың, құрылыстар мен үй-жайлардың, оның ішінде шағын және орта бизнес нысандарының қасбеттеріне жазуы бар маңдайшалар ілуге жол берілмейді: </w:t>
      </w:r>
    </w:p>
    <w:bookmarkEnd w:id="110"/>
    <w:p>
      <w:pPr>
        <w:spacing w:after="0"/>
        <w:ind w:left="0"/>
        <w:jc w:val="both"/>
      </w:pPr>
      <w:r>
        <w:rPr>
          <w:rFonts w:ascii="Times New Roman"/>
          <w:b w:val="false"/>
          <w:i w:val="false"/>
          <w:color w:val="000000"/>
          <w:sz w:val="28"/>
        </w:rPr>
        <w:t>
      1) терезе және есік орындарын жауып тастауға;</w:t>
      </w:r>
    </w:p>
    <w:p>
      <w:pPr>
        <w:spacing w:after="0"/>
        <w:ind w:left="0"/>
        <w:jc w:val="both"/>
      </w:pPr>
      <w:r>
        <w:rPr>
          <w:rFonts w:ascii="Times New Roman"/>
          <w:b w:val="false"/>
          <w:i w:val="false"/>
          <w:color w:val="000000"/>
          <w:sz w:val="28"/>
        </w:rPr>
        <w:t>
      2) маңдайшаларды тұрғын орынжайлар шегінде, соның ішінде қасбеттің тұйық жағында орналастыруға;</w:t>
      </w:r>
    </w:p>
    <w:p>
      <w:pPr>
        <w:spacing w:after="0"/>
        <w:ind w:left="0"/>
        <w:jc w:val="both"/>
      </w:pPr>
      <w:r>
        <w:rPr>
          <w:rFonts w:ascii="Times New Roman"/>
          <w:b w:val="false"/>
          <w:i w:val="false"/>
          <w:color w:val="000000"/>
          <w:sz w:val="28"/>
        </w:rPr>
        <w:t>
      3) маңдайшаларды лоджия мен балконда орналастыруға;</w:t>
      </w:r>
    </w:p>
    <w:p>
      <w:pPr>
        <w:spacing w:after="0"/>
        <w:ind w:left="0"/>
        <w:jc w:val="both"/>
      </w:pPr>
      <w:r>
        <w:rPr>
          <w:rFonts w:ascii="Times New Roman"/>
          <w:b w:val="false"/>
          <w:i w:val="false"/>
          <w:color w:val="000000"/>
          <w:sz w:val="28"/>
        </w:rPr>
        <w:t>
      4) маңдайшаларды объектілер қасбеттерінің сәулеттік бөліктерінде, соның ішінде колонналарда, пилястраларда, ою-өрнектерде, жапсырылып мәнерленген заттарда орналастыруға;</w:t>
      </w:r>
    </w:p>
    <w:p>
      <w:pPr>
        <w:spacing w:after="0"/>
        <w:ind w:left="0"/>
        <w:jc w:val="both"/>
      </w:pPr>
      <w:r>
        <w:rPr>
          <w:rFonts w:ascii="Times New Roman"/>
          <w:b w:val="false"/>
          <w:i w:val="false"/>
          <w:color w:val="000000"/>
          <w:sz w:val="28"/>
        </w:rPr>
        <w:t>
      5) маңдайшаларды орнатылған мемориалдық тақтайшалардан кемінде екі метр қашықтықта орналастыруға;</w:t>
      </w:r>
    </w:p>
    <w:p>
      <w:pPr>
        <w:spacing w:after="0"/>
        <w:ind w:left="0"/>
        <w:jc w:val="both"/>
      </w:pPr>
      <w:r>
        <w:rPr>
          <w:rFonts w:ascii="Times New Roman"/>
          <w:b w:val="false"/>
          <w:i w:val="false"/>
          <w:color w:val="000000"/>
          <w:sz w:val="28"/>
        </w:rPr>
        <w:t>
      6) көше атауы мен үй нөмірінің сілтемелерін жабуға;</w:t>
      </w:r>
    </w:p>
    <w:p>
      <w:pPr>
        <w:spacing w:after="0"/>
        <w:ind w:left="0"/>
        <w:jc w:val="both"/>
      </w:pPr>
      <w:r>
        <w:rPr>
          <w:rFonts w:ascii="Times New Roman"/>
          <w:b w:val="false"/>
          <w:i w:val="false"/>
          <w:color w:val="000000"/>
          <w:sz w:val="28"/>
        </w:rPr>
        <w:t>
      7) маңдайшаларды қасбеттің үстіне сәнді-көркемдік және (немесе) мәтіндік бейнені (сырлау, жабыстыру әдісімен) тікелей салу;</w:t>
      </w:r>
    </w:p>
    <w:p>
      <w:pPr>
        <w:spacing w:after="0"/>
        <w:ind w:left="0"/>
        <w:jc w:val="both"/>
      </w:pPr>
      <w:r>
        <w:rPr>
          <w:rFonts w:ascii="Times New Roman"/>
          <w:b w:val="false"/>
          <w:i w:val="false"/>
          <w:color w:val="000000"/>
          <w:sz w:val="28"/>
        </w:rPr>
        <w:t>
      8) маңдайшаларды қоршау құрылғы (қоршауда, шлагбаумда) орналастыруға.</w:t>
      </w:r>
    </w:p>
    <w:bookmarkStart w:name="z118" w:id="111"/>
    <w:p>
      <w:pPr>
        <w:spacing w:after="0"/>
        <w:ind w:left="0"/>
        <w:jc w:val="both"/>
      </w:pPr>
      <w:r>
        <w:rPr>
          <w:rFonts w:ascii="Times New Roman"/>
          <w:b w:val="false"/>
          <w:i w:val="false"/>
          <w:color w:val="000000"/>
          <w:sz w:val="28"/>
        </w:rPr>
        <w:t>
      55. Маңдайшалар мыналардан тұрады:</w:t>
      </w:r>
    </w:p>
    <w:bookmarkEnd w:id="111"/>
    <w:p>
      <w:pPr>
        <w:spacing w:after="0"/>
        <w:ind w:left="0"/>
        <w:jc w:val="both"/>
      </w:pPr>
      <w:r>
        <w:rPr>
          <w:rFonts w:ascii="Times New Roman"/>
          <w:b w:val="false"/>
          <w:i w:val="false"/>
          <w:color w:val="000000"/>
          <w:sz w:val="28"/>
        </w:rPr>
        <w:t>
      1) ақпараттық алаңнан (мәтіндік бөліктен);</w:t>
      </w:r>
    </w:p>
    <w:p>
      <w:pPr>
        <w:spacing w:after="0"/>
        <w:ind w:left="0"/>
        <w:jc w:val="both"/>
      </w:pPr>
      <w:r>
        <w:rPr>
          <w:rFonts w:ascii="Times New Roman"/>
          <w:b w:val="false"/>
          <w:i w:val="false"/>
          <w:color w:val="000000"/>
          <w:sz w:val="28"/>
        </w:rPr>
        <w:t>
      2) сәнді-көркемдік бөлшектерден.</w:t>
      </w:r>
    </w:p>
    <w:p>
      <w:pPr>
        <w:spacing w:after="0"/>
        <w:ind w:left="0"/>
        <w:jc w:val="both"/>
      </w:pPr>
      <w:r>
        <w:rPr>
          <w:rFonts w:ascii="Times New Roman"/>
          <w:b w:val="false"/>
          <w:i w:val="false"/>
          <w:color w:val="000000"/>
          <w:sz w:val="28"/>
        </w:rPr>
        <w:t>
      Сәнді-көркемдік бөлшектердің биіктігі маңдайшының мәтіндік бөлігі биіктігінен бір жарым еседен аспауы тиіс.</w:t>
      </w:r>
    </w:p>
    <w:bookmarkStart w:name="z119" w:id="112"/>
    <w:p>
      <w:pPr>
        <w:spacing w:after="0"/>
        <w:ind w:left="0"/>
        <w:jc w:val="both"/>
      </w:pPr>
      <w:r>
        <w:rPr>
          <w:rFonts w:ascii="Times New Roman"/>
          <w:b w:val="false"/>
          <w:i w:val="false"/>
          <w:color w:val="000000"/>
          <w:sz w:val="28"/>
        </w:rPr>
        <w:t xml:space="preserve">
      56. Ғимараттардың, құрылыстар мен құрылғылардың сыртында орналастырылатын маңдайшалар мынадай талаптарға сәйкес болуы тиіс: </w:t>
      </w:r>
    </w:p>
    <w:bookmarkEnd w:id="112"/>
    <w:p>
      <w:pPr>
        <w:spacing w:after="0"/>
        <w:ind w:left="0"/>
        <w:jc w:val="both"/>
      </w:pPr>
      <w:r>
        <w:rPr>
          <w:rFonts w:ascii="Times New Roman"/>
          <w:b w:val="false"/>
          <w:i w:val="false"/>
          <w:color w:val="000000"/>
          <w:sz w:val="28"/>
        </w:rPr>
        <w:t>
      1) маңдайшалар жоғарғы бір қатарда біркелкі көлденең сызықта (бірдей деңгейде, биіктікте) орналасуы керек;</w:t>
      </w:r>
    </w:p>
    <w:p>
      <w:pPr>
        <w:spacing w:after="0"/>
        <w:ind w:left="0"/>
        <w:jc w:val="both"/>
      </w:pPr>
      <w:r>
        <w:rPr>
          <w:rFonts w:ascii="Times New Roman"/>
          <w:b w:val="false"/>
          <w:i w:val="false"/>
          <w:color w:val="000000"/>
          <w:sz w:val="28"/>
        </w:rPr>
        <w:t xml:space="preserve">
      2) қасбет ұзындығынан 70 пайыз шегінде ұқсас өзара байланысқан бөлшектер кешені түріндегі (ақпараттық алаң (мәтіндік бөлігі) және сәнді - көркемдік бөлшектер) маңдайшаларды орналастыру кезінде әрбір көрсетілген бөлшектің барынша көлемі ұзындығынан 10 метрден аспауы тиіс; </w:t>
      </w:r>
    </w:p>
    <w:p>
      <w:pPr>
        <w:spacing w:after="0"/>
        <w:ind w:left="0"/>
        <w:jc w:val="both"/>
      </w:pPr>
      <w:r>
        <w:rPr>
          <w:rFonts w:ascii="Times New Roman"/>
          <w:b w:val="false"/>
          <w:i w:val="false"/>
          <w:color w:val="000000"/>
          <w:sz w:val="28"/>
        </w:rPr>
        <w:t xml:space="preserve">
      3) объект қасбетінде фриз болса, қабырғадағы маңдайша тек фризге ғана оның биіктігі бойынша орнатылады; </w:t>
      </w:r>
    </w:p>
    <w:p>
      <w:pPr>
        <w:spacing w:after="0"/>
        <w:ind w:left="0"/>
        <w:jc w:val="both"/>
      </w:pPr>
      <w:r>
        <w:rPr>
          <w:rFonts w:ascii="Times New Roman"/>
          <w:b w:val="false"/>
          <w:i w:val="false"/>
          <w:color w:val="000000"/>
          <w:sz w:val="28"/>
        </w:rPr>
        <w:t>
      4) объектінің қасбетінде күнқағар болса, қабырғадағы маңдайша күнқағардың фризінде оның мөлшері бойынша орналастырылуы мүмкін;</w:t>
      </w:r>
    </w:p>
    <w:p>
      <w:pPr>
        <w:spacing w:after="0"/>
        <w:ind w:left="0"/>
        <w:jc w:val="both"/>
      </w:pPr>
      <w:r>
        <w:rPr>
          <w:rFonts w:ascii="Times New Roman"/>
          <w:b w:val="false"/>
          <w:i w:val="false"/>
          <w:color w:val="000000"/>
          <w:sz w:val="28"/>
        </w:rPr>
        <w:t>
      5) терезелер мен сөрелерді безендіру мынадай талаптарға сәйкес жүргізіледі: витринаның әйнегінің ішкі жағынан орналастырылатын витриналық конструкцияның ең жоғары шектік көлемі витрина әйнегінің биіктігі бойынша жартысынан және витрина әйнегінің ұзындығы бойынша жартысынан аспауы тиіс;</w:t>
      </w:r>
    </w:p>
    <w:p>
      <w:pPr>
        <w:spacing w:after="0"/>
        <w:ind w:left="0"/>
        <w:jc w:val="both"/>
      </w:pPr>
      <w:r>
        <w:rPr>
          <w:rFonts w:ascii="Times New Roman"/>
          <w:b w:val="false"/>
          <w:i w:val="false"/>
          <w:color w:val="000000"/>
          <w:sz w:val="28"/>
        </w:rPr>
        <w:t>
      6) сөрелер бүлінбеуі керек және таза ұсталуы тиіс.</w:t>
      </w:r>
    </w:p>
    <w:bookmarkStart w:name="z120" w:id="113"/>
    <w:p>
      <w:pPr>
        <w:spacing w:after="0"/>
        <w:ind w:left="0"/>
        <w:jc w:val="both"/>
      </w:pPr>
      <w:r>
        <w:rPr>
          <w:rFonts w:ascii="Times New Roman"/>
          <w:b w:val="false"/>
          <w:i w:val="false"/>
          <w:color w:val="000000"/>
          <w:sz w:val="28"/>
        </w:rPr>
        <w:t>
      57. Егер кәсіпкерлік субъект ғимараттардың, құрылыстар мен құрылғы иесі болса немесе оның ғимараттардың, құрылыстар мен құрылғылардың төбесінде маңдайшаларды орналастыру туралы шарты болса, рұқсат беріледі; </w:t>
      </w:r>
    </w:p>
    <w:bookmarkEnd w:id="113"/>
    <w:bookmarkStart w:name="z121" w:id="114"/>
    <w:p>
      <w:pPr>
        <w:spacing w:after="0"/>
        <w:ind w:left="0"/>
        <w:jc w:val="both"/>
      </w:pPr>
      <w:r>
        <w:rPr>
          <w:rFonts w:ascii="Times New Roman"/>
          <w:b w:val="false"/>
          <w:i w:val="false"/>
          <w:color w:val="000000"/>
          <w:sz w:val="28"/>
        </w:rPr>
        <w:t xml:space="preserve">
      58. Маңдайшалар техникалық қалыпты жай-күйде ұсталу, кір мен өзге де қоқыстан тазартылу тиіс. </w:t>
      </w:r>
    </w:p>
    <w:bookmarkEnd w:id="114"/>
    <w:bookmarkStart w:name="z122" w:id="115"/>
    <w:p>
      <w:pPr>
        <w:spacing w:after="0"/>
        <w:ind w:left="0"/>
        <w:jc w:val="both"/>
      </w:pPr>
      <w:r>
        <w:rPr>
          <w:rFonts w:ascii="Times New Roman"/>
          <w:b w:val="false"/>
          <w:i w:val="false"/>
          <w:color w:val="000000"/>
          <w:sz w:val="28"/>
        </w:rPr>
        <w:t>
      59. Төбе құрылғыларындағы жарнаманы ақпараттық құрылғымен бірге бөлшектеу кезінде қаттылық пен бекітілудің құрылғы бөлшектерін (бұранды бірігулер, тірек бөлшектері, технологиялық жабынды және басқалар) бөлшектеу қажет. </w:t>
      </w:r>
    </w:p>
    <w:bookmarkEnd w:id="115"/>
    <w:bookmarkStart w:name="z123" w:id="116"/>
    <w:p>
      <w:pPr>
        <w:spacing w:after="0"/>
        <w:ind w:left="0"/>
        <w:jc w:val="both"/>
      </w:pPr>
      <w:r>
        <w:rPr>
          <w:rFonts w:ascii="Times New Roman"/>
          <w:b w:val="false"/>
          <w:i w:val="false"/>
          <w:color w:val="000000"/>
          <w:sz w:val="28"/>
        </w:rPr>
        <w:t>
      60. Маңдайшаларды орналастыру эскиздері сәулет және қала құрылысы, тілдерді дамыту салалары бойынша жергілікті атқарушы органдармен келісілуі тиіс.</w:t>
      </w:r>
    </w:p>
    <w:bookmarkEnd w:id="116"/>
    <w:bookmarkStart w:name="z124" w:id="117"/>
    <w:p>
      <w:pPr>
        <w:spacing w:after="0"/>
        <w:ind w:left="0"/>
        <w:jc w:val="left"/>
      </w:pPr>
      <w:r>
        <w:rPr>
          <w:rFonts w:ascii="Times New Roman"/>
          <w:b/>
          <w:i w:val="false"/>
          <w:color w:val="000000"/>
        </w:rPr>
        <w:t xml:space="preserve"> 8-параграф. Сыртқы жарықтандыруды және субұрқақтарды күтіп-ұстау</w:t>
      </w:r>
    </w:p>
    <w:bookmarkEnd w:id="117"/>
    <w:bookmarkStart w:name="z125" w:id="118"/>
    <w:p>
      <w:pPr>
        <w:spacing w:after="0"/>
        <w:ind w:left="0"/>
        <w:jc w:val="both"/>
      </w:pPr>
      <w:r>
        <w:rPr>
          <w:rFonts w:ascii="Times New Roman"/>
          <w:b w:val="false"/>
          <w:i w:val="false"/>
          <w:color w:val="000000"/>
          <w:sz w:val="28"/>
        </w:rPr>
        <w:t>
      61. Көшелердің, жолдардың, алаңдардың, жағалаулардың және басқа жарықтандырылатын объектілердің сыртқы жарығын қосу жергілікті атқарушы орган бекіткен кесте бойынша табиғи жарық деңгейінің азаюы кезінде кешкі ымырт кезінде 20 люкске дейін, ал сөнуі – таңғы күңгіртте 10 люкске дейін артуы кезінде жүргізіледі.</w:t>
      </w:r>
    </w:p>
    <w:bookmarkEnd w:id="118"/>
    <w:bookmarkStart w:name="z126" w:id="119"/>
    <w:p>
      <w:pPr>
        <w:spacing w:after="0"/>
        <w:ind w:left="0"/>
        <w:jc w:val="both"/>
      </w:pPr>
      <w:r>
        <w:rPr>
          <w:rFonts w:ascii="Times New Roman"/>
          <w:b w:val="false"/>
          <w:i w:val="false"/>
          <w:color w:val="000000"/>
          <w:sz w:val="28"/>
        </w:rPr>
        <w:t>
      62. Сыртқы жарық құрылғылары мен байланыс желілерінің элементтері, металл бағаналары, кронштейндер тазалықта ұсталып, тот басу ошағы болмай, сырлануы қажет. Жанып кеткен шамдарды ауыстыруды тиісті ұйымдар жүзеге асырады.</w:t>
      </w:r>
    </w:p>
    <w:bookmarkEnd w:id="119"/>
    <w:bookmarkStart w:name="z127" w:id="120"/>
    <w:p>
      <w:pPr>
        <w:spacing w:after="0"/>
        <w:ind w:left="0"/>
        <w:jc w:val="both"/>
      </w:pPr>
      <w:r>
        <w:rPr>
          <w:rFonts w:ascii="Times New Roman"/>
          <w:b w:val="false"/>
          <w:i w:val="false"/>
          <w:color w:val="000000"/>
          <w:sz w:val="28"/>
        </w:rPr>
        <w:t xml:space="preserve">
      63. Алаңдардағы, магистральдардағы және көшелердегі, аула аумақтарындағы шамдардың жанбауы белгілі бір аумақтағы жалпы санының 5 пайызынан аспауы керек. </w:t>
      </w:r>
    </w:p>
    <w:bookmarkEnd w:id="120"/>
    <w:bookmarkStart w:name="z128" w:id="121"/>
    <w:p>
      <w:pPr>
        <w:spacing w:after="0"/>
        <w:ind w:left="0"/>
        <w:jc w:val="both"/>
      </w:pPr>
      <w:r>
        <w:rPr>
          <w:rFonts w:ascii="Times New Roman"/>
          <w:b w:val="false"/>
          <w:i w:val="false"/>
          <w:color w:val="000000"/>
          <w:sz w:val="28"/>
        </w:rPr>
        <w:t>
      64. Орталық көшелердегі жарықтандыру және декоративті жарықтандыру элементтерін алмастыру және жөндеу бір тәулік ішінде жүзеге асырылады, қалған телімдерде үш тәулік ішінде.</w:t>
      </w:r>
    </w:p>
    <w:bookmarkEnd w:id="121"/>
    <w:bookmarkStart w:name="z129" w:id="122"/>
    <w:p>
      <w:pPr>
        <w:spacing w:after="0"/>
        <w:ind w:left="0"/>
        <w:jc w:val="both"/>
      </w:pPr>
      <w:r>
        <w:rPr>
          <w:rFonts w:ascii="Times New Roman"/>
          <w:b w:val="false"/>
          <w:i w:val="false"/>
          <w:color w:val="000000"/>
          <w:sz w:val="28"/>
        </w:rPr>
        <w:t>
      65. Істен шыққан құрамында сынап бар газ разрядты шамдар осы мақсаттарға арналған арнайы бөлінген үй-жайларда сақталады және олар кәдеге жарату үшін арнайы кәсіпорындарға шығарылады. Көрсетілген шамдардың түрлері полигонға шығарылмайды.</w:t>
      </w:r>
    </w:p>
    <w:bookmarkEnd w:id="122"/>
    <w:bookmarkStart w:name="z130" w:id="123"/>
    <w:p>
      <w:pPr>
        <w:spacing w:after="0"/>
        <w:ind w:left="0"/>
        <w:jc w:val="both"/>
      </w:pPr>
      <w:r>
        <w:rPr>
          <w:rFonts w:ascii="Times New Roman"/>
          <w:b w:val="false"/>
          <w:i w:val="false"/>
          <w:color w:val="000000"/>
          <w:sz w:val="28"/>
        </w:rPr>
        <w:t>
      66. Электрлендірілген көліктің жарық және байланыс желілерінің құлап қалған бағаналарын шығаруды негізгі магистральдарда бағана иелері дереу жүзеге асырады, басқа аумақтарда, сондай-ақ бөлшектелген бағаналар - тәулік ішінде шығарылады.</w:t>
      </w:r>
    </w:p>
    <w:bookmarkEnd w:id="123"/>
    <w:bookmarkStart w:name="z131" w:id="124"/>
    <w:p>
      <w:pPr>
        <w:spacing w:after="0"/>
        <w:ind w:left="0"/>
        <w:jc w:val="both"/>
      </w:pPr>
      <w:r>
        <w:rPr>
          <w:rFonts w:ascii="Times New Roman"/>
          <w:b w:val="false"/>
          <w:i w:val="false"/>
          <w:color w:val="000000"/>
          <w:sz w:val="28"/>
        </w:rPr>
        <w:t>
      67. Уәкілетті орган коммуналдық меншіктегі субұрқақтардың тиісті жағдайын және пайдаланылуын қамтамасыз етеді.</w:t>
      </w:r>
    </w:p>
    <w:bookmarkEnd w:id="124"/>
    <w:bookmarkStart w:name="z132" w:id="125"/>
    <w:p>
      <w:pPr>
        <w:spacing w:after="0"/>
        <w:ind w:left="0"/>
        <w:jc w:val="both"/>
      </w:pPr>
      <w:r>
        <w:rPr>
          <w:rFonts w:ascii="Times New Roman"/>
          <w:b w:val="false"/>
          <w:i w:val="false"/>
          <w:color w:val="000000"/>
          <w:sz w:val="28"/>
        </w:rPr>
        <w:t>
      68. Субұрқақтарды қосу мерзімдерін, олардың жұмыс істеу режимдерін, тостағандарын жуу және тазарту кестесін, технологиялық үзілістерін және жұмыс істеуінің аяқталуын уәкілетті орган айқындайды.</w:t>
      </w:r>
    </w:p>
    <w:bookmarkEnd w:id="125"/>
    <w:bookmarkStart w:name="z133" w:id="126"/>
    <w:p>
      <w:pPr>
        <w:spacing w:after="0"/>
        <w:ind w:left="0"/>
        <w:jc w:val="both"/>
      </w:pPr>
      <w:r>
        <w:rPr>
          <w:rFonts w:ascii="Times New Roman"/>
          <w:b w:val="false"/>
          <w:i w:val="false"/>
          <w:color w:val="000000"/>
          <w:sz w:val="28"/>
        </w:rPr>
        <w:t>
      69. Субұрқақтар жұмыс істеп тұрған кезеңде судың беті күн сайын қоқыстан тазартылады. Пайдаланушы ұйымдар субұрқақтардың тазалығын жұмысы тоқтаған кезеңде де оларды тазалықта ұстайды.</w:t>
      </w:r>
    </w:p>
    <w:bookmarkEnd w:id="126"/>
    <w:bookmarkStart w:name="z134" w:id="127"/>
    <w:p>
      <w:pPr>
        <w:spacing w:after="0"/>
        <w:ind w:left="0"/>
        <w:jc w:val="left"/>
      </w:pPr>
      <w:r>
        <w:rPr>
          <w:rFonts w:ascii="Times New Roman"/>
          <w:b/>
          <w:i w:val="false"/>
          <w:color w:val="000000"/>
        </w:rPr>
        <w:t xml:space="preserve"> 3-тарау. Қорытынды ережелер</w:t>
      </w:r>
    </w:p>
    <w:bookmarkEnd w:id="127"/>
    <w:bookmarkStart w:name="z135" w:id="128"/>
    <w:p>
      <w:pPr>
        <w:spacing w:after="0"/>
        <w:ind w:left="0"/>
        <w:jc w:val="both"/>
      </w:pPr>
      <w:r>
        <w:rPr>
          <w:rFonts w:ascii="Times New Roman"/>
          <w:b w:val="false"/>
          <w:i w:val="false"/>
          <w:color w:val="000000"/>
          <w:sz w:val="28"/>
        </w:rPr>
        <w:t>
      70. Осы Қағидалардың сақталуын бақылауды және өз құзыреттерінің шегінде шаралар қабылдауды ішкі істер органдары, аудандық маңызы бар қалалардың, кенттердің, ауылдардың, ауылдық округтердің әкімдері, сондай-ақ орман, балық және аңшылық шаруашылықтары саласындағы уәкілетті органдар жүзеге асырады.</w:t>
      </w:r>
    </w:p>
    <w:bookmarkEnd w:id="128"/>
    <w:bookmarkStart w:name="z136" w:id="129"/>
    <w:p>
      <w:pPr>
        <w:spacing w:after="0"/>
        <w:ind w:left="0"/>
        <w:jc w:val="both"/>
      </w:pPr>
      <w:r>
        <w:rPr>
          <w:rFonts w:ascii="Times New Roman"/>
          <w:b w:val="false"/>
          <w:i w:val="false"/>
          <w:color w:val="000000"/>
          <w:sz w:val="28"/>
        </w:rPr>
        <w:t>
      71. Осы Қағидалардың бұзылуына жол берген, жеке және заңды тұлғалар, Қазақстан Республикасының қолданыстағы заңнамасына сәйкес жауапкершілікке тартылады.</w:t>
      </w:r>
    </w:p>
    <w:bookmarkEnd w:id="12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