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2da9" w14:textId="a722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2017 жылғы 22 желтоқсандағы № 6С-23/1 шешімі. Ақмола облысының Әділет департаментінде 2018 жылғы 9 қаңтарда № 6320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12055855,9 мың теңге, соның ішінде:</w:t>
      </w:r>
    </w:p>
    <w:p>
      <w:pPr>
        <w:spacing w:after="0"/>
        <w:ind w:left="0"/>
        <w:jc w:val="both"/>
      </w:pPr>
      <w:r>
        <w:rPr>
          <w:rFonts w:ascii="Times New Roman"/>
          <w:b w:val="false"/>
          <w:i w:val="false"/>
          <w:color w:val="000000"/>
          <w:sz w:val="28"/>
        </w:rPr>
        <w:t>
      салықтық түсімдер – 2346771,1 мың теңге;</w:t>
      </w:r>
    </w:p>
    <w:p>
      <w:pPr>
        <w:spacing w:after="0"/>
        <w:ind w:left="0"/>
        <w:jc w:val="both"/>
      </w:pPr>
      <w:r>
        <w:rPr>
          <w:rFonts w:ascii="Times New Roman"/>
          <w:b w:val="false"/>
          <w:i w:val="false"/>
          <w:color w:val="000000"/>
          <w:sz w:val="28"/>
        </w:rPr>
        <w:t>
      салықтық емес түсімдер – 25179,6 мың теңге;</w:t>
      </w:r>
    </w:p>
    <w:p>
      <w:pPr>
        <w:spacing w:after="0"/>
        <w:ind w:left="0"/>
        <w:jc w:val="both"/>
      </w:pPr>
      <w:r>
        <w:rPr>
          <w:rFonts w:ascii="Times New Roman"/>
          <w:b w:val="false"/>
          <w:i w:val="false"/>
          <w:color w:val="000000"/>
          <w:sz w:val="28"/>
        </w:rPr>
        <w:t>
      негізгі капиталды сатудан түсетін түсімдер – 417903,1 мың теңге;</w:t>
      </w:r>
    </w:p>
    <w:p>
      <w:pPr>
        <w:spacing w:after="0"/>
        <w:ind w:left="0"/>
        <w:jc w:val="both"/>
      </w:pPr>
      <w:r>
        <w:rPr>
          <w:rFonts w:ascii="Times New Roman"/>
          <w:b w:val="false"/>
          <w:i w:val="false"/>
          <w:color w:val="000000"/>
          <w:sz w:val="28"/>
        </w:rPr>
        <w:t>
      трансферттердің түсімдері – 9266002,1 мың теңге;</w:t>
      </w:r>
    </w:p>
    <w:p>
      <w:pPr>
        <w:spacing w:after="0"/>
        <w:ind w:left="0"/>
        <w:jc w:val="both"/>
      </w:pPr>
      <w:r>
        <w:rPr>
          <w:rFonts w:ascii="Times New Roman"/>
          <w:b w:val="false"/>
          <w:i w:val="false"/>
          <w:color w:val="000000"/>
          <w:sz w:val="28"/>
        </w:rPr>
        <w:t>
      2) шығындар – 12521945,2 мың теңге;</w:t>
      </w:r>
    </w:p>
    <w:p>
      <w:pPr>
        <w:spacing w:after="0"/>
        <w:ind w:left="0"/>
        <w:jc w:val="both"/>
      </w:pPr>
      <w:r>
        <w:rPr>
          <w:rFonts w:ascii="Times New Roman"/>
          <w:b w:val="false"/>
          <w:i w:val="false"/>
          <w:color w:val="000000"/>
          <w:sz w:val="28"/>
        </w:rPr>
        <w:t>
      3) таза бюджеттік кредиттеу – 43720,9 мың теңге, соның ішінде:</w:t>
      </w:r>
    </w:p>
    <w:p>
      <w:pPr>
        <w:spacing w:after="0"/>
        <w:ind w:left="0"/>
        <w:jc w:val="both"/>
      </w:pPr>
      <w:r>
        <w:rPr>
          <w:rFonts w:ascii="Times New Roman"/>
          <w:b w:val="false"/>
          <w:i w:val="false"/>
          <w:color w:val="000000"/>
          <w:sz w:val="28"/>
        </w:rPr>
        <w:t>
      бюджеттік кредиттер – 57695,5 мың теңге;</w:t>
      </w:r>
    </w:p>
    <w:p>
      <w:pPr>
        <w:spacing w:after="0"/>
        <w:ind w:left="0"/>
        <w:jc w:val="both"/>
      </w:pPr>
      <w:r>
        <w:rPr>
          <w:rFonts w:ascii="Times New Roman"/>
          <w:b w:val="false"/>
          <w:i w:val="false"/>
          <w:color w:val="000000"/>
          <w:sz w:val="28"/>
        </w:rPr>
        <w:t>
      бюджеттік кредиттерді өтеу – 13974,6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- 509810,2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509810,2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12.12.2018 </w:t>
      </w:r>
      <w:r>
        <w:rPr>
          <w:rFonts w:ascii="Times New Roman"/>
          <w:b w:val="false"/>
          <w:i w:val="false"/>
          <w:color w:val="000000"/>
          <w:sz w:val="28"/>
        </w:rPr>
        <w:t>№ 6С-36/1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 3231057,0 мың теңге сомасында облыстық бюджеттен берілетін субвенция көзделгені ескерілсін.</w:t>
      </w:r>
    </w:p>
    <w:bookmarkEnd w:id="2"/>
    <w:bookmarkStart w:name="z4" w:id="3"/>
    <w:p>
      <w:pPr>
        <w:spacing w:after="0"/>
        <w:ind w:left="0"/>
        <w:jc w:val="both"/>
      </w:pPr>
      <w:r>
        <w:rPr>
          <w:rFonts w:ascii="Times New Roman"/>
          <w:b w:val="false"/>
          <w:i w:val="false"/>
          <w:color w:val="000000"/>
          <w:sz w:val="28"/>
        </w:rPr>
        <w:t>
      3. 2018 жылғы арналған аудандық бюджетте 454758,0 мың теңге сомасында, соның ішінде: Щучинск қаласы бюджетінен 427679,0 мың теңге сомада және Бурабай кенті бюджетінен 27079,0 мың теңге сомада бюджеттік алулар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бюджеттің түсімдері құрамында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4"/>
    <w:p>
      <w:pPr>
        <w:spacing w:after="0"/>
        <w:ind w:left="0"/>
        <w:jc w:val="both"/>
      </w:pPr>
      <w:r>
        <w:rPr>
          <w:rFonts w:ascii="Times New Roman"/>
          <w:b w:val="false"/>
          <w:i w:val="false"/>
          <w:color w:val="000000"/>
          <w:sz w:val="28"/>
        </w:rPr>
        <w:t>
      Нысаналы трансферттер мен бюджеттік кредиттердің көрсетілген сомаларын бөлу аудан әкімдігінің қаулысымен анықталады.</w:t>
      </w:r>
    </w:p>
    <w:bookmarkStart w:name="z6" w:id="5"/>
    <w:p>
      <w:pPr>
        <w:spacing w:after="0"/>
        <w:ind w:left="0"/>
        <w:jc w:val="both"/>
      </w:pPr>
      <w:r>
        <w:rPr>
          <w:rFonts w:ascii="Times New Roman"/>
          <w:b w:val="false"/>
          <w:i w:val="false"/>
          <w:color w:val="000000"/>
          <w:sz w:val="28"/>
        </w:rPr>
        <w:t>
      5. 2018 жылғы арналған аудандық бюджетте 73076,0 мың теңге сомасында аудандық бюджеттен ауылдық округтердің бюджеттеріне берілетін субвенциялар көлемі қарастырылғаны ескерілсін, соның ішінде:</w:t>
      </w:r>
    </w:p>
    <w:bookmarkEnd w:id="5"/>
    <w:p>
      <w:pPr>
        <w:spacing w:after="0"/>
        <w:ind w:left="0"/>
        <w:jc w:val="both"/>
      </w:pPr>
      <w:r>
        <w:rPr>
          <w:rFonts w:ascii="Times New Roman"/>
          <w:b w:val="false"/>
          <w:i w:val="false"/>
          <w:color w:val="000000"/>
          <w:sz w:val="28"/>
        </w:rPr>
        <w:t>
      Абылайхан 9420,0 мың теңге;</w:t>
      </w:r>
    </w:p>
    <w:p>
      <w:pPr>
        <w:spacing w:after="0"/>
        <w:ind w:left="0"/>
        <w:jc w:val="both"/>
      </w:pPr>
      <w:r>
        <w:rPr>
          <w:rFonts w:ascii="Times New Roman"/>
          <w:b w:val="false"/>
          <w:i w:val="false"/>
          <w:color w:val="000000"/>
          <w:sz w:val="28"/>
        </w:rPr>
        <w:t>
      Атамекен 11663,0 мың теңге;</w:t>
      </w:r>
    </w:p>
    <w:p>
      <w:pPr>
        <w:spacing w:after="0"/>
        <w:ind w:left="0"/>
        <w:jc w:val="both"/>
      </w:pPr>
      <w:r>
        <w:rPr>
          <w:rFonts w:ascii="Times New Roman"/>
          <w:b w:val="false"/>
          <w:i w:val="false"/>
          <w:color w:val="000000"/>
          <w:sz w:val="28"/>
        </w:rPr>
        <w:t>
      Зеленобор 11699,0 мың теңге;</w:t>
      </w:r>
    </w:p>
    <w:p>
      <w:pPr>
        <w:spacing w:after="0"/>
        <w:ind w:left="0"/>
        <w:jc w:val="both"/>
      </w:pPr>
      <w:r>
        <w:rPr>
          <w:rFonts w:ascii="Times New Roman"/>
          <w:b w:val="false"/>
          <w:i w:val="false"/>
          <w:color w:val="000000"/>
          <w:sz w:val="28"/>
        </w:rPr>
        <w:t>
      Златополье 8752,0 мың теңге;</w:t>
      </w:r>
    </w:p>
    <w:p>
      <w:pPr>
        <w:spacing w:after="0"/>
        <w:ind w:left="0"/>
        <w:jc w:val="both"/>
      </w:pPr>
      <w:r>
        <w:rPr>
          <w:rFonts w:ascii="Times New Roman"/>
          <w:b w:val="false"/>
          <w:i w:val="false"/>
          <w:color w:val="000000"/>
          <w:sz w:val="28"/>
        </w:rPr>
        <w:t>
      Қатаркөл 10266,0 мың теңге;</w:t>
      </w:r>
    </w:p>
    <w:p>
      <w:pPr>
        <w:spacing w:after="0"/>
        <w:ind w:left="0"/>
        <w:jc w:val="both"/>
      </w:pPr>
      <w:r>
        <w:rPr>
          <w:rFonts w:ascii="Times New Roman"/>
          <w:b w:val="false"/>
          <w:i w:val="false"/>
          <w:color w:val="000000"/>
          <w:sz w:val="28"/>
        </w:rPr>
        <w:t>
      Кенесары 11435,0 мың теңге;</w:t>
      </w:r>
    </w:p>
    <w:p>
      <w:pPr>
        <w:spacing w:after="0"/>
        <w:ind w:left="0"/>
        <w:jc w:val="both"/>
      </w:pPr>
      <w:r>
        <w:rPr>
          <w:rFonts w:ascii="Times New Roman"/>
          <w:b w:val="false"/>
          <w:i w:val="false"/>
          <w:color w:val="000000"/>
          <w:sz w:val="28"/>
        </w:rPr>
        <w:t>
      Ұрымқай 9841,0 мың теңге.</w:t>
      </w:r>
    </w:p>
    <w:bookmarkStart w:name="z7" w:id="6"/>
    <w:p>
      <w:pPr>
        <w:spacing w:after="0"/>
        <w:ind w:left="0"/>
        <w:jc w:val="both"/>
      </w:pPr>
      <w:r>
        <w:rPr>
          <w:rFonts w:ascii="Times New Roman"/>
          <w:b w:val="false"/>
          <w:i w:val="false"/>
          <w:color w:val="000000"/>
          <w:sz w:val="28"/>
        </w:rPr>
        <w:t>
      6. Заңнаманың өзгеруіне байланысты жоғары тұрған бюджеттің шығындарын өтеуге аудандық бюджетте облыстық бюджетке 193479,8 мың теңге сомасында қаражатты қайтару көзделгені ескерілсін, соның ішінде:</w:t>
      </w:r>
    </w:p>
    <w:bookmarkEnd w:id="6"/>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көшіруімен 150729,0 мың теңге сомасында;</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азайтылуымен 42750,8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аудандық мәслихатының 29.05.2018 </w:t>
      </w:r>
      <w:r>
        <w:rPr>
          <w:rFonts w:ascii="Times New Roman"/>
          <w:b w:val="false"/>
          <w:i w:val="false"/>
          <w:color w:val="000000"/>
          <w:sz w:val="28"/>
        </w:rPr>
        <w:t>№ 6С-28/1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2018 жылға арналған аудандық бюджетте облыстық бюджетке 27158,9 мың теңге сомасында бюджеттік кредиттерді өтеу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15.08.2018 </w:t>
      </w:r>
      <w:r>
        <w:rPr>
          <w:rFonts w:ascii="Times New Roman"/>
          <w:b w:val="false"/>
          <w:i w:val="false"/>
          <w:color w:val="000000"/>
          <w:sz w:val="28"/>
        </w:rPr>
        <w:t>№ 6С-31/2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жылға арналған ауданның жергілікті атқарушы органының қоры 48000,0 мың теңге сомасында бекітілсін.</w:t>
      </w:r>
    </w:p>
    <w:bookmarkEnd w:id="8"/>
    <w:bookmarkStart w:name="z10" w:id="9"/>
    <w:p>
      <w:pPr>
        <w:spacing w:after="0"/>
        <w:ind w:left="0"/>
        <w:jc w:val="both"/>
      </w:pPr>
      <w:r>
        <w:rPr>
          <w:rFonts w:ascii="Times New Roman"/>
          <w:b w:val="false"/>
          <w:i w:val="false"/>
          <w:color w:val="000000"/>
          <w:sz w:val="28"/>
        </w:rPr>
        <w:t>
      9. Облыстық мәслихатпен келісілген тізбеге сәйкес, азаматтық қызметші болып табылатын және ауылдық жердерде жұмыс істейтін денсаулық сақтау, әлеуметтік қамтамасыз ету, білім, мәдениет, спорт және ветеринария мамандарына қызметтің осы түрлерімен қалалық жағдайда айналысатын мамандардың жалақылары мен мөлшерлемелерімен салыстырғанда, жиырма бес пайызға жоғарылатылған лауазымдық жалақылар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xml:space="preserve">
      10. 2018 жылға арналған аудандық бюджетті орындау барысында секвестрге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2018 жылға арналған аудандық бюджеттерді орындау барысында секвестрге жатпайтын аудандық маңызы бар қаланың, ауылдың, кенттің, ауылдық округтің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2018 жылға аудандық бюджетте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жергілікті өзін-өзі басқару органдарына трансферттер қарастырылғаны ескерілсін.</w:t>
      </w:r>
    </w:p>
    <w:bookmarkEnd w:id="12"/>
    <w:bookmarkStart w:name="z31" w:id="13"/>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8 қосымшаға</w:t>
      </w:r>
      <w:r>
        <w:rPr>
          <w:rFonts w:ascii="Times New Roman"/>
          <w:b w:val="false"/>
          <w:i w:val="false"/>
          <w:color w:val="000000"/>
          <w:sz w:val="28"/>
        </w:rPr>
        <w:t xml:space="preserve"> сәйкес 2018 жылға арналған аудандық бюджет шығындарының құрамында ауылдық бюджеттерге нысаналы трансферттердің қарастырылғаны ескерілсін.</w:t>
      </w:r>
    </w:p>
    <w:bookmarkEnd w:id="13"/>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тармағымен толықтырылды - Ақмола облысы Бурабай аудандық мәслихатының 28.02.2018 </w:t>
      </w:r>
      <w:r>
        <w:rPr>
          <w:rFonts w:ascii="Times New Roman"/>
          <w:b w:val="false"/>
          <w:i w:val="false"/>
          <w:color w:val="000000"/>
          <w:sz w:val="28"/>
        </w:rPr>
        <w:t>№ 6С-25/1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ХХІІІ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К.Жұмабеков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1 қосымша</w:t>
            </w:r>
          </w:p>
        </w:tc>
      </w:tr>
    </w:tbl>
    <w:bookmarkStart w:name="z16" w:id="15"/>
    <w:p>
      <w:pPr>
        <w:spacing w:after="0"/>
        <w:ind w:left="0"/>
        <w:jc w:val="left"/>
      </w:pPr>
      <w:r>
        <w:rPr>
          <w:rFonts w:ascii="Times New Roman"/>
          <w:b/>
          <w:i w:val="false"/>
          <w:color w:val="000000"/>
        </w:rPr>
        <w:t xml:space="preserve"> Бурабай ауданының 2018 жылға арналған бюджеті</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12.12.2018 </w:t>
      </w:r>
      <w:r>
        <w:rPr>
          <w:rFonts w:ascii="Times New Roman"/>
          <w:b w:val="false"/>
          <w:i w:val="false"/>
          <w:color w:val="ff0000"/>
          <w:sz w:val="28"/>
        </w:rPr>
        <w:t>№ 6С-36/1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12055855,9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2346771,1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1244143,2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1244143,2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792448,4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183136,4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371544,1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9266002,1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8811244,1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2"/>
        <w:gridCol w:w="31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12521945,2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5688417,8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4574741,8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3463480,7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1712923,2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559187,4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1856166,7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Отын-энегетикалық кешені және жер қойнауын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жүйесінің дамуы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-509810,2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509810,2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2 қосымша</w:t>
            </w:r>
          </w:p>
        </w:tc>
      </w:tr>
    </w:tbl>
    <w:bookmarkStart w:name="z18" w:id="16"/>
    <w:p>
      <w:pPr>
        <w:spacing w:after="0"/>
        <w:ind w:left="0"/>
        <w:jc w:val="left"/>
      </w:pPr>
      <w:r>
        <w:rPr>
          <w:rFonts w:ascii="Times New Roman"/>
          <w:b/>
          <w:i w:val="false"/>
          <w:color w:val="000000"/>
        </w:rPr>
        <w:t xml:space="preserve"> Бурабай ауданының 2019 жылға арналған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10398443,0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1486541,0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1486541,0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заңды тулғаларға қатысу үлесіне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Трансферттердың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7426701,0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10316443,0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4286111,0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4075992,0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3 қосымша</w:t>
            </w:r>
          </w:p>
        </w:tc>
      </w:tr>
    </w:tbl>
    <w:bookmarkStart w:name="z20" w:id="17"/>
    <w:p>
      <w:pPr>
        <w:spacing w:after="0"/>
        <w:ind w:left="0"/>
        <w:jc w:val="left"/>
      </w:pPr>
      <w:r>
        <w:rPr>
          <w:rFonts w:ascii="Times New Roman"/>
          <w:b/>
          <w:i w:val="false"/>
          <w:color w:val="000000"/>
        </w:rPr>
        <w:t xml:space="preserve"> Бурабай ауданының 2020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6837479,0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2594467,0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заңды тулғаларға қатысу үлесіне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Трансферттердың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5525"/>
        <w:gridCol w:w="31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6837479,0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4 қосымша</w:t>
            </w:r>
          </w:p>
        </w:tc>
      </w:tr>
    </w:tbl>
    <w:bookmarkStart w:name="z22" w:id="1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12.12.2018 </w:t>
      </w:r>
      <w:r>
        <w:rPr>
          <w:rFonts w:ascii="Times New Roman"/>
          <w:b w:val="false"/>
          <w:i w:val="false"/>
          <w:color w:val="ff0000"/>
          <w:sz w:val="28"/>
        </w:rPr>
        <w:t>№ 6С-36/1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5"/>
        <w:gridCol w:w="4365"/>
      </w:tblGrid>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5637882,6</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2795721,3</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ақы төлеуге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11114,3</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ақы төлеуге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мазмұн бойынша жұмыс үшін қосымша ақы төлеуге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шеберлігі біліктілігі үшін мұғалімдерге қосымша ақы төлеуге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нысандарын жөндеуге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нысандары үшін мектеп автобустарын сатып алуға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желісімен қамтамасыз етуге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денсаулықтарын және өмірлік дағдыларын қалыптастыру мен өзін-өзі өлтіруді алдын-алу" бағдарламасын енгізуге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127394,7</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30604,5</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арналған гранттар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6012,5</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Қоныстанушылар және оралмандар үшін тұрғын үйді жалдау (жалға алу) бойынша шығындарды өтеу бойынша субсидияға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4730,7</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жүзеге асыруға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15192,3</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жоспарларын іске асыруға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жұмыстар бойынша кеңесшілерді және халықты жұмыспен қамту орталықтарында асистенттерді енгізуге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11977,2</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міндетті гигиеналық құралдарымен қамтамасыз ету нормаларын арттыруға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көрсетуіне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51797,9</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51500,9</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2394188,7</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 әзірлеуге және автокөлік жолдарын жөндеуге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қамтамасыз ететін кәсіпорындарды жылыту маусымының аяқталуына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147475,5</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кәсіпорындарды жылыту маусымына дайындалуға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1706082,0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394658,0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 абаттандыру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насаналы трансферттер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2784465,8</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2744077,7</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қаласында 135 орындық интернаты бар 800 оқушыға арналған бейінді мектеп құрылысы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1113674,0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Ботаническая көшесі, № 8 Д учаскесі мекенжайы бойынша бес қабатты 45 пәтерлі тұрғын үй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264041,1</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шипажайы кентінде екі 5 қабатты және үш 4 қабатты тұрғын үйлерге жылу желілерін және блокты-модульдік бу қазандығына инженерлік желілерін абаттандыру және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Ботаническая көшесі № 8 Д жер учаскесі, мекенжайы бойынша: бес қабатты 45 пәтерлі тұрғын үй құрылысына сыртқы желілер құрылысы және аббатандыру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ауылының су бұру нысандары мен желілерінің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кәріз коллекторның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401189,9</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кварталіші су құбырлары желісінің құрылысы (4 кезек), (93,08 км)</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245415,0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су бұру желілері мен нысандарын қайта құру (81,9 км)</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241283,0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магистральдық су құбыры желілерін (4 кезек) кайта құру мен салу (96,4 км)</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нөсерлік кәрізінің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43577,7</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Щучье көлінің айналасында орналасқан сауықтыру орындарын сумен жабдықтау және су бұру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көлі ауданында орналасқан балалар сауықтыру орталықтарының су құбырының құрылысы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Щучинск қаласында кварталіші кәріз желісінің құрылысы (99 км)</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40388,1</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торабының дамытылуын қайта құру және салу (3 кезең)" кешенді ведомстводан тыс сараптама жүргізумен жұмыс жобасын түзету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Текекөл көлінен "Шабақты көлін солтүстік жағынан айналып өту" жолына дейінгі автожолды салуға кешенді ведомстводан тыс сараптама жүргізумен ЖСҚ әзірлеу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"Заречный" шағын ауданында Бурабай ауданының ІІБ объектілеріне кіреберіс жолдың құрылысына кешенді ведомстводан тыс сараптама жүргізумен ЖСҚ әзірлеу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ІІБ кавалерия взводы ғимаратына кіреберіс жолдың құрылысына кешенді ведомстводан тыс сараптама жүргізумен ЖСҚ әзірлеу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r>
        <w:trPr>
          <w:trHeight w:val="30" w:hRule="atLeast"/>
        </w:trPr>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әлуметтік қолдау шараларын іске асыру үшін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5 қосымша</w:t>
            </w:r>
          </w:p>
        </w:tc>
      </w:tr>
    </w:tbl>
    <w:bookmarkStart w:name="z24" w:id="19"/>
    <w:p>
      <w:pPr>
        <w:spacing w:after="0"/>
        <w:ind w:left="0"/>
        <w:jc w:val="left"/>
      </w:pPr>
      <w:r>
        <w:rPr>
          <w:rFonts w:ascii="Times New Roman"/>
          <w:b/>
          <w:i w:val="false"/>
          <w:color w:val="000000"/>
        </w:rPr>
        <w:t xml:space="preserve"> 2018 жылға арналған аудандық бюджеттің орындалуы барысында секвестрге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6 қосымша</w:t>
            </w:r>
          </w:p>
        </w:tc>
      </w:tr>
    </w:tbl>
    <w:bookmarkStart w:name="z26" w:id="20"/>
    <w:p>
      <w:pPr>
        <w:spacing w:after="0"/>
        <w:ind w:left="0"/>
        <w:jc w:val="left"/>
      </w:pPr>
      <w:r>
        <w:rPr>
          <w:rFonts w:ascii="Times New Roman"/>
          <w:b/>
          <w:i w:val="false"/>
          <w:color w:val="000000"/>
        </w:rPr>
        <w:t xml:space="preserve"> Аудандық маңызы бар қала, кент, ауылдық округтердің 2018 жылға арналған бюджеттік бағдарламалары</w:t>
      </w:r>
    </w:p>
    <w:bookmarkEnd w:id="20"/>
    <w:p>
      <w:pPr>
        <w:spacing w:after="0"/>
        <w:ind w:left="0"/>
        <w:jc w:val="both"/>
      </w:pPr>
      <w:r>
        <w:rPr>
          <w:rFonts w:ascii="Times New Roman"/>
          <w:b w:val="false"/>
          <w:i w:val="false"/>
          <w:color w:val="ff0000"/>
          <w:sz w:val="28"/>
        </w:rPr>
        <w:t xml:space="preserve">
      Ескерту. 6-қосымша жаңа редакцияда - Ақмола облысы Бурабай аудандық мәслихатының 15.08.2018 </w:t>
      </w:r>
      <w:r>
        <w:rPr>
          <w:rFonts w:ascii="Times New Roman"/>
          <w:b w:val="false"/>
          <w:i w:val="false"/>
          <w:color w:val="ff0000"/>
          <w:sz w:val="28"/>
        </w:rPr>
        <w:t>№ 6С-31/2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55"/>
        <w:gridCol w:w="955"/>
        <w:gridCol w:w="2597"/>
        <w:gridCol w:w="1835"/>
        <w:gridCol w:w="1835"/>
        <w:gridCol w:w="1584"/>
        <w:gridCol w:w="1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6С-23/1 шешіміне</w:t>
            </w:r>
            <w:r>
              <w:br/>
            </w:r>
            <w:r>
              <w:rPr>
                <w:rFonts w:ascii="Times New Roman"/>
                <w:b w:val="false"/>
                <w:i w:val="false"/>
                <w:color w:val="000000"/>
                <w:sz w:val="20"/>
              </w:rPr>
              <w:t>7 қосымша</w:t>
            </w:r>
          </w:p>
        </w:tc>
      </w:tr>
    </w:tbl>
    <w:bookmarkStart w:name="z28" w:id="21"/>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8510"/>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Веденов ауылдық округі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22 желтоқсандағы № 6С-23/1 шешіміне</w:t>
            </w:r>
            <w:r>
              <w:br/>
            </w:r>
            <w:r>
              <w:rPr>
                <w:rFonts w:ascii="Times New Roman"/>
                <w:b w:val="false"/>
                <w:i w:val="false"/>
                <w:color w:val="000000"/>
                <w:sz w:val="20"/>
              </w:rPr>
              <w:t>8 қосымша</w:t>
            </w:r>
          </w:p>
        </w:tc>
      </w:tr>
    </w:tbl>
    <w:bookmarkStart w:name="z30" w:id="22"/>
    <w:p>
      <w:pPr>
        <w:spacing w:after="0"/>
        <w:ind w:left="0"/>
        <w:jc w:val="left"/>
      </w:pPr>
      <w:r>
        <w:rPr>
          <w:rFonts w:ascii="Times New Roman"/>
          <w:b/>
          <w:i w:val="false"/>
          <w:color w:val="000000"/>
        </w:rPr>
        <w:t xml:space="preserve"> 2018 жылға арналған ауылдық бюджеттерге аудандық бюджеттен нысаналы трансферттер</w:t>
      </w:r>
    </w:p>
    <w:bookmarkEnd w:id="22"/>
    <w:p>
      <w:pPr>
        <w:spacing w:after="0"/>
        <w:ind w:left="0"/>
        <w:jc w:val="both"/>
      </w:pPr>
      <w:r>
        <w:rPr>
          <w:rFonts w:ascii="Times New Roman"/>
          <w:b w:val="false"/>
          <w:i w:val="false"/>
          <w:color w:val="ff0000"/>
          <w:sz w:val="28"/>
        </w:rPr>
        <w:t xml:space="preserve">
      Ескерту. Шешім 8-қосымшамен толықтырылды - Ақмола облысы Бурабай аудандық мәслихатының 28.02.2018 </w:t>
      </w:r>
      <w:r>
        <w:rPr>
          <w:rFonts w:ascii="Times New Roman"/>
          <w:b w:val="false"/>
          <w:i w:val="false"/>
          <w:color w:val="ff0000"/>
          <w:sz w:val="28"/>
        </w:rPr>
        <w:t>№ 6С-25/1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0"/>
        <w:gridCol w:w="5890"/>
      </w:tblGrid>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автокөлік жолдары және тұрғын үй инспекциясы бөлімі</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32 208,9</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ағымдағы жөндеуге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