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745" w14:textId="db11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Сәкен Сейфуллин атындағы ауылдық округі әкімінің 2009 жылғы 7 тамыздағы № 2 "Сейфуллин селосының, Қараөзек селосының, Жаңатілек селосының көшелеріне атаулар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Сәкен Сейфуллин атындағы ауылдық округі әкімінің 2017 жылғы 27 наурыздағы № 1 шешімі. Ақмола облысының Әділет департаментінде 2017 жылғы 24 сәуірде № 5899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Сәкен Сейфуллин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Сәкен Сейфуллин атындағы ауылдық округі әкімінің "Сейфуллин селосының, Қараөзек селосының, Жаңатілек селосының көшелеріне атаулар беру туралы" 2009 жылғы 7 тамыздағы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1-14-104 болып тіркелген, "Бірлік-Единство" газетінде 2009 жылдың 21 қыркүйегінде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"селосының" сөзі "ауылының" сөзіне және бүкіл шешімнің мәтіні бойынша "селосы", "селолық", "селосының" деген сөздері тиісінше "ауылы", "ауылдық", "ауылының"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ауданының "Сәулет,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Е.Шәкіржанов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"27" 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