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e34" w14:textId="47fb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2017 жылғы 25 шілдедегі № А-7/342 қаулысы. Ақмола облысының Әділет департаментінде 2017 жылғы 23 тамызда № 6059 болып тіркелді. Күші жойылды - Ақмола облысы Зеренді ауданы әкімдігінің 2022 жылғы 14 наурыздағы № А-3/167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14.03.2022 </w:t>
      </w:r>
      <w:r>
        <w:rPr>
          <w:rFonts w:ascii="Times New Roman"/>
          <w:b w:val="false"/>
          <w:i w:val="false"/>
          <w:color w:val="ff0000"/>
          <w:sz w:val="28"/>
        </w:rPr>
        <w:t>№ А-3/167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Зеренді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Зеренді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белгіленсін.</w:t>
      </w:r>
    </w:p>
    <w:bookmarkStart w:name="z3" w:id="2"/>
    <w:p>
      <w:pPr>
        <w:spacing w:after="0"/>
        <w:ind w:left="0"/>
        <w:jc w:val="both"/>
      </w:pPr>
      <w:r>
        <w:rPr>
          <w:rFonts w:ascii="Times New Roman"/>
          <w:b w:val="false"/>
          <w:i w:val="false"/>
          <w:color w:val="000000"/>
          <w:sz w:val="28"/>
        </w:rPr>
        <w:t>
      2. Осы қаулының орындалуын бақылау осы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