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5cfd" w14:textId="3ae5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Есіл қаласында көшелерді, шағын ауданды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2017 жылғы 7 желтоқсандағы № а-12/376 қаулысы және Ақмола облысы Есіл аудандық мәслихатының 2017 жылғы 7 желтоқсандағы № 21/3 шешімі. Ақмола облысының Әділет департаментінде 2017 жылғы 22 желтоқсанда № 6244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халқының пікірін ескере отырып, Ақмола облыстық ономастика комиссиясының 2017 жылғы 24 қазандағы қорытындысы негізінде, Есіл ауданының әкімдігі ҚАУЛЫ ЕТЕДІ және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Есіл қаласында көшелер, шағын аудан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көшесін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көшесін Ғарышкерлер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көшесін Алматы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көшесін Есіл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көшесін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көшесін Ақжол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және Чкалов көшелерін Тың игерушілер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Ұлы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Есіл-Жақсы трасса көшесін Жаңа жол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СМП-825 шағын ауданын және Убойный пункт көшесін Батыс шағын ауданына.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Есіл ауданы әкімдігінің қаулысы және Есіл аудандық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      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