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0f26" w14:textId="1b00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Егіндікөл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2017 жылғы 5 желтоқсандағы № 6С17-3 шешімі. Ақмола облысының Әділет департаментінде 2017 жылғы 20 желтоқсанда № 6238 болып тіркелді. Күші жойылды - Ақмола облысы Егіндікөл аудандық мәслихатының 2021 жылғы 14 қыркүйектегі № 7С7-5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14.09.2021 </w:t>
      </w:r>
      <w:r>
        <w:rPr>
          <w:rFonts w:ascii="Times New Roman"/>
          <w:b w:val="false"/>
          <w:i w:val="false"/>
          <w:color w:val="ff0000"/>
          <w:sz w:val="28"/>
        </w:rPr>
        <w:t>№ 7С7-5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Егіндікөл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түрде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6С17-3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Егіндікөл ауданының коммуналдық меншігіне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Егіндікөл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шешімімен Егіндікөл ауданының коммуналдық меншігіне түскен болып танылған иесіз қалдықтарды басқару тәртібін айқындайды.</w:t>
      </w:r>
    </w:p>
    <w:bookmarkEnd w:id="5"/>
    <w:bookmarkStart w:name="z8" w:id="6"/>
    <w:p>
      <w:pPr>
        <w:spacing w:after="0"/>
        <w:ind w:left="0"/>
        <w:jc w:val="both"/>
      </w:pPr>
      <w:r>
        <w:rPr>
          <w:rFonts w:ascii="Times New Roman"/>
          <w:b w:val="false"/>
          <w:i w:val="false"/>
          <w:color w:val="000000"/>
          <w:sz w:val="28"/>
        </w:rPr>
        <w:t>
      2. Иесіз қалдықтарды Егіндікөл ауданының коммуналдық меншігіне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Егіндікөл ауданының жергілікті атқарушы органымен (бұдан әрі – жергілікті атқарушы орган) жүзеге асырылады.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жергілікті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"Егіндікөл ауданының сәулет, құрылыс, тұрғын үй-коммуналдық шаруашылығы, жолаушылар көлігі және автомобиль жолдары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әрі пайдалану Қазақстан Республикасы Үкіметінің 2002 жылғы 26 шілдедегі № 833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істеу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