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ad3f" w14:textId="89ca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Старый Колутон ауылдық округі әкімінің 2010 жылғы 21 шілдедегі № 2 "Зареченка, Қоскөл, Ковыленка ауылдарының көшелеріне атаулар беру және Старый Колутон ауылының көшелерінің атауларын өзгерту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Старый Колутон ауылдық округі әкімінің 2017 жылғы 27 наурыздағы № 1 шешімі. Ақмола облысының Әділет департаментінде 2017 жылғы 02 мамырда № 5923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Старый Колутон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Старый Колутон ауылдық округі әкімінің "Зареченка, Қоскөл, Ковыленка ауылдарының көшелеріне атаулар беру және Старый Колутон ауылының көшелерінің атауларын өзгерту туралы" 2010 жылғы 21 шілдедегі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1-6-138 болып тіркелген, 2010 жылғы 27 тамыздағы "Маяк"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халқының пікірін ескере отырып, Старый Колутон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Старый Колутон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В.Крапивко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"Құрылыс,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 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