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ae68" w14:textId="75ca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ауылдық округі әкімінің 2010 жылғы 13 шілдедегі № 03 "Акимовка, Оксановка ауылдарының көшелеріне атаулар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Қызылжар ауылдық округі әкімінің 2017 жылғы 27 наурыздағы № 02 шешімі. Ақмола облысының Әділет департаментінде 2017 жылғы 2 мамырда № 5926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Қызылжар ауылдық округі әкімінің "Акимовка, Оксановка ауылдарының көшелеріне атаулар беру туралы" 2010 жылғы 13 шілдедегі № 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1-6-137 болып тіркелген, 2010 жылғы 27 тамызда "Маяк" аудандық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""Қазақстан Республикасының әкімшілік-аумақтық құрылысы туралы" Қазақстан Республикасының 1993 жылғы 8 желтоқсандағы Заңының 14 бабының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2 тармағына сәйкес, халқының пікірін ескере отырып, Қызылжар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А.Чибисова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"Құрылыс,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 және 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