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9ea9" w14:textId="0fc9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ауылдық округі әкімінің 2010 жылғы 1 маусымдағы № 2 "Шілікті ауылының көшесіне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Есіл ауылдық округі әкімінің 2017 жылғы 13 қаңтардағы № 1 шешімі. Ақмола облысының Әділет департаментінде 2017 жылғы 10 ақпанда № 5744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ауылдық округі әкімінің "Шілікті ауылының көшесіне атау беру туралы" 2010 жылғы 1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1-6-125 болып тіркелген, 2010 жылғы 16 шілдеде "Маяк" аудандық газетінде жарияланған) келесі өзгеріс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2010 жылдың 5 наурыздағы Шілікті ауылы тұрғындары жиынның хаттамасын ескере отырып, Есіл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Е.Овчинников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13.01.2017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сәулет және қалақұрылысы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13.01.2017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