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a2aab" w14:textId="a9a2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ауылдық округі әкімінің 2010 жылғы 21 маусымдағы № 2 "Жаңабірлік және Тобылжан ауылдарының көшелеріне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Астрахан ауылдық округі әкімінің 2017 жылғы 27 ақпандағы № 1 шешімі. Ақмола облысының Әділет департаментінде 2017 жылғы 29 наурызда № 5858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ауылдық округі әкімінің "Жаңабірлік және Тобылжан ауылдарының көшелеріне атаулар беру туралы" 2010 жылғы 21 маусымдағы № 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1-6-131 болып тіркелген, 2010 жылғы 6 тамызда "Маяк" аудандық газетінде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""Қазақстан Республикасының әкімшілік-аумақтық құрылысы туралы" Қазақстан Республикасының 1993 жылғы 8 желтоқсандағы Заңының 14 бабының 4) тармақшасына,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2 тармағына сәйкес, халқының пікірін ескере отырып, Астрахан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ауылдық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О.Гребенников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Г.Карасаева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Астрахан ауданының "Құрылыс,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 және қала құрылысы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27.02.2017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