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fcde" w14:textId="988f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Мариновка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Мариновка ауылдық округі әкімінің 2017 жылғы 20 желтоқсандағы № 3 шешімі. Ақмола облысының Әділет департаментінде 2018 жылғы 8 қаңтарда № 6296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пікірін ескере отырып, Ақмола облыстық ономастика комиссиясы отырысының 2017 жылғы 24 қазандағы қорытындысы негізінде, Мариновка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Мариновка ауылдық округінің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Адыр станциясы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көшесі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көшесі Саябақ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көшесі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көшесі Мәдениет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көшесі Есіл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көшесі Ынтымақ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көшесі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көшесі Жерұйык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Бейіс-Хазірет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көшесі Орталық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көшесі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көшесі Жалтыркөл көшесіне.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 енгізілді, қазақ тіліндегі мәтіні өзгермейді - Ақмола облысы Атбасар ауданы Мариновка ауылдық округі әкімінің 17.07.2018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Мариновка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Д.Тюлеуов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