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fcde" w14:textId="988f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Мариновка ауылдық округінің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Мариновка ауылдық округі әкімінің 2017 жылғы 20 желтоқсандағы № 3 шешімі. Ақмола облысының Әділет департаментінде 2018 жылғы 8 қаңтарда № 6296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әкімшілік-аумақтық құрылысы туралы" Заңдарына сәйкес, халықтың пікірін ескере отырып, Ақмола облыстық ономастика комиссиясы отырысының 2017 жылғы 24 қазандағы қорытындысы негізінде, Мариновка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Мариновка ауылдық округінің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Адыр станциясы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көшесі Алаш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көшесі Бейбітшілік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көшесі Саябақ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көшесі Тәуелсіздік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көшесі Сарыарқа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көшесі Мәдениет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көшесі Есіл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 көшесі Ынтымақ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 көшесі Береке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 көшесі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 көшесі Бірлік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 көшесі Жерұйык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Бейіс-Хазірет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көшесі Орталық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көшесі Жастар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көшесі Жалтыркөл көшесіне.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орыс тілінде өзгеріс енгізілді, қазақ тіліндегі мәтіні өзгермейді - Ақмола облысы Атбасар ауданы Мариновка ауылдық округі әкімінің 17.07.2018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Мариновка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Д.Тюлеуов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