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a0df" w14:textId="cdba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Есенкелді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Есенгелді ауылы әкімінің 2017 жылғы 9 қаңтардағы № 1 шешімі. Ақмола облысының Әділет департаментінде 2017 жылғы 9 ақпанда № 5740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әкімшілік-аумақтық құрылысы туралы" Заңдарына сәйкес, халықтың пікірін ескере отырып, Ақмола облыстық ономастика комиссиясы отырысының 2016 жылғы 21 қазандағы қорытындысының негізінде, Есенкелді ауылының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Есенкелді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Мир көшесі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Целинная көшесі Тың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Приозерная көшесі Бәйтерек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Есенкелді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Л.Үсенова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"Атбасар ауданының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 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Ж.Қалиякбарова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"9"01.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"Атбасар ауданының сәулет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құрылысы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"9"01.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