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b7be1" w14:textId="58b7b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Степногорск қалалық мәслихатының 2016 жылғы 24 желтоқсандағы № 6С-13/2 "2017-2019 жылдарға арналған қала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қалалық мәслихатының 2017 жылғы 30 наурыздағы № 6С-17/2 шешімі. Ақмола облысының Әділет департаментінде 2017 жылғы 10 сәуірде № 5873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Степногорск қалалық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Степногорск қалалық мәслихатының 2016 жылғы 24 желтоқсандағы № 6С-13/2 "2017-2019 жылдарға арналған қала бюджеті туралы" (Нормативтік құқықтық актілерді мемлекеттік тіркеу тізілімінде № 5680 болып тіркелген, 2017 жылғы 12 қаңтарда "Степногорск ақшамы" және "Вечерний Степногорск" аймақтық қоғамдық-саяси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 2017-2019 жылдарға арналған қала бюджеті тиісінше 1, 2, 3-қосымшаларына сәйкес, соның ішінде 2017 жылға келесі көлемдерде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– 4 810 002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2 375 513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49 097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37 000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– 2 348 392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4 791 173,8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989 702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991 264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1 562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 50 000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50 000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- 1 020 873,8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– 1 020 873,8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"6. Қаланың жергілікті атқарушы органының 2017 жылға арналған резерві 0 мың теңге сомасында шұғыл шығындарға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2017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Н.Лощинская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Ғ.Көпеева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Степногорск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Ә.Күмпекеев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30.03.2017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"Степногорск қаласының экономика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қаржы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Ш.Төлегенова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30.03.2017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қала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885"/>
        <w:gridCol w:w="667"/>
        <w:gridCol w:w="6822"/>
        <w:gridCol w:w="32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4 810 002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2 375 513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1 607 056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1 607 056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2 348 392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2 348 392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2 348 392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1047"/>
        <w:gridCol w:w="1047"/>
        <w:gridCol w:w="6086"/>
        <w:gridCol w:w="33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4 791 173,8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341 116,7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104 231,7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102 971,7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45 130,5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3 111 909,3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3 067 332,3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1 962 388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169 931,1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45 259,2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"Өрлеу"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ұйымдарда мемлекеттік әлеуметтік тапсырысты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260 390,2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154 882,8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89 719,8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96 832,8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инспекциясы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298 934,5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44 002,3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әлеуметтік қолдау көрсету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39 700,8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34 850,8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жылға дейінгі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қөрсету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30 017,3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30 017,3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-1 020 873,8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1 020 873,8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Нысаналы трансферттердің есебінен 2017 жылға арналған</w:t>
      </w:r>
      <w:r>
        <w:br/>
      </w:r>
      <w:r>
        <w:rPr>
          <w:rFonts w:ascii="Times New Roman"/>
          <w:b/>
          <w:i w:val="false"/>
          <w:color w:val="000000"/>
        </w:rPr>
        <w:t>қала бюджетінің шығындары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31"/>
        <w:gridCol w:w="5297"/>
        <w:gridCol w:w="3972"/>
      </w:tblGrid>
      <w:tr>
        <w:trPr>
          <w:trHeight w:val="30" w:hRule="atLeast"/>
        </w:trPr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міндетті гигиеналық құралдармен қамтамасыз ету нормаларын арттыруға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"Инватакси" қызметтерін дамытуға мемлекеттік әлеуметтік тапсырысты орналастыруға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қосалқы (компенсаторлық) қаражаттар тізбесін кеңейтуге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Ымдау тілі маманының қызметтерін көрсетуге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Еңбекақыны жартылай субсидиялауға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тәжірибесіне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Көшуге субсидиялар беруге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"Өрлеу" жобасы бойынша келісілген қаржылай көмекті енгізуге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 курстары бойынша тәжірибеден өткен мұғалімдерге қосымша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қызметкерді оқыту кезеңінде орнын басқаны үшін мұғалімдерге қосымша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кентінің № 1 орта мектебін күрделі жөндеуге жобалау-сметалық құжаттаманы әзірлеуге және мемлекеттік сараптама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ұлт өкілдері мектептерінің оқушылары үшін мемлекеттік тіл бойынша іс-шаралар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қаласындағы жалданған 45 пәтерлі тұрғын үй құрылысына 1 позиция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қаласындағы жалданған 45 пәтерлі тұрғын үй құрылысына 2 позиция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қаласындағы 45 пәтерлі тұрғын үйге инженерлік коммуникацияларды жайластыру (1 позиция)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союға жіберілген бруцеллезбен ауыратын ауыл шаруашылық малдардың (ірі және ұсақ қара мал) құнын қайтаруға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 ағымдағы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қаласындағы Степная көшесінен Автобазаға дейінгі Парковая көшесі бойынша ағымдағы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"Шаңтөбе-Энергокешені" жауапкершілігі шектеулі серіктестігі жарғылық капиталын ұлғайтуға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Шаңтөбе кентінің жылумен жабдықтау объектілерінің жылу маусымын аяқтау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құжаттарын әзірлеуге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2017-2019 жылдарға арналған қала бюджетінің дамытудың</w:t>
      </w:r>
      <w:r>
        <w:br/>
      </w:r>
      <w:r>
        <w:rPr>
          <w:rFonts w:ascii="Times New Roman"/>
          <w:b/>
          <w:i w:val="false"/>
          <w:color w:val="000000"/>
        </w:rPr>
        <w:t>бюджеттік бағдарламаларының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994"/>
        <w:gridCol w:w="994"/>
        <w:gridCol w:w="2756"/>
        <w:gridCol w:w="2577"/>
        <w:gridCol w:w="2139"/>
        <w:gridCol w:w="21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152 332,8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102 332,8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96 832,8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96 832,8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қалыптастыруға және ұлғайтуға арналған инвестициялар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