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c1f2" w14:textId="507c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25 желтоқсандағы № А-1/599 қаулысы. Ақмола облысының Әділет департаментінде 2018 жылғы 19 қаңтарда № 6357 болып тіркелді. Күші жойылды - Ақмола облысы әкімдігінің 2020 жылғы 3 ақпандағы № А-2/41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Ақмола облысы әкімдігінің 2015 жылғы 23 қарашадағы № А-11/537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5164 болып тіркелген, "Арқа ажары" және "Акмолинская правда" газеттерінде 2015 жылғы 30 желтоқсанда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актілік жазбаны қалпына келтіру немесе одан бас тарту туралы қорытындыны екі данада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жүргізеді,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6 жұмыс күні (қабылдау күні мемлекеттік қызмет көрсету мерзіміне кірмейді),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 ішінде хабар беріледі;";</w:t>
      </w:r>
    </w:p>
    <w:bookmarkEnd w:id="4"/>
    <w:bookmarkStart w:name="z6" w:id="5"/>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5"/>
    <w:bookmarkStart w:name="z7" w:id="6"/>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актілік жазбаны қалпына келтіру немесе одан бас тарту туралы қорытындыны екі данада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жүргізеді,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5 жұмыс күні (қабылдау күні мемлекеттік қызмет көрсету мерзіміне кірмейді),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 ішінде хабар беріледі;";</w:t>
      </w:r>
    </w:p>
    <w:bookmarkEnd w:id="6"/>
    <w:bookmarkStart w:name="z8" w:id="7"/>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7"/>
    <w:bookmarkStart w:name="z9" w:id="8"/>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актілік жазбаны қалпына келтіру немесе одан бас тарту туралы қорытындыны екі данада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жүргізеді,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6 жұмыс күні (қабылдау күні мемлекеттік қызметті көрсету мерзіміне кірмейді),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 ішінде хабар беріледі;";</w:t>
      </w:r>
    </w:p>
    <w:bookmarkEnd w:id="8"/>
    <w:bookmarkStart w:name="z10" w:id="9"/>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9"/>
    <w:bookmarkStart w:name="z11" w:id="10"/>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актілік жазбаны қалпына келтіру немесе одан бас тарту туралы қорытындыны екі данада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жүргізуде,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5 жұмыс күні,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 ішінде хабар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тоғызынды бөлігі жаңа редакцияда жазылсын:</w:t>
      </w:r>
    </w:p>
    <w:bookmarkStart w:name="z13" w:id="1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берушіге және Мемлекеттік корпорация қызметкеріне "электрондық үкімет" шлюзі арқылы тиісті мемлекеттік ақпараттық жүйелерден беріледі.";</w:t>
      </w:r>
    </w:p>
    <w:bookmarkEnd w:id="11"/>
    <w:bookmarkStart w:name="z14" w:id="12"/>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2) көрсетілген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7" w:id="14"/>
    <w:p>
      <w:pPr>
        <w:spacing w:after="0"/>
        <w:ind w:left="0"/>
        <w:jc w:val="both"/>
      </w:pPr>
      <w:r>
        <w:rPr>
          <w:rFonts w:ascii="Times New Roman"/>
          <w:b w:val="false"/>
          <w:i w:val="false"/>
          <w:color w:val="000000"/>
          <w:sz w:val="28"/>
        </w:rPr>
        <w:t>
      "2. Мемлекеттік көрсетілетін қызмет нысаны: электрондық/қағаз түрінде.";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тоғызынды бөлігі жаңа редакцияда жазылсын:</w:t>
      </w:r>
    </w:p>
    <w:bookmarkStart w:name="z19" w:id="15"/>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азаматтық хал актілерін тіркеу туралы мәліметтер, сондай-ақ көрсетілетін қызметті алушымен бюджет есебіне баж сомасын төлегенін растаушы (ЭҮШП арқылы төлеген кезде) жеке басын куәландыратын құжаттар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он бірінші бөлігі жаңа редакцияда жазылсын:</w:t>
      </w:r>
    </w:p>
    <w:bookmarkStart w:name="z21" w:id="16"/>
    <w:p>
      <w:pPr>
        <w:spacing w:after="0"/>
        <w:ind w:left="0"/>
        <w:jc w:val="both"/>
      </w:pPr>
      <w:r>
        <w:rPr>
          <w:rFonts w:ascii="Times New Roman"/>
          <w:b w:val="false"/>
          <w:i w:val="false"/>
          <w:color w:val="000000"/>
          <w:sz w:val="28"/>
        </w:rPr>
        <w:t>
      "Қайталама қайтыс болу туралы куәлік қайтыс болған адамның туыстарына, мұрагерлер тізіміне кіретін тұлғаларға беріледі.";</w:t>
      </w:r>
    </w:p>
    <w:bookmarkEnd w:id="16"/>
    <w:bookmarkStart w:name="z22" w:id="17"/>
    <w:p>
      <w:pPr>
        <w:spacing w:after="0"/>
        <w:ind w:left="0"/>
        <w:jc w:val="both"/>
      </w:pPr>
      <w:r>
        <w:rPr>
          <w:rFonts w:ascii="Times New Roman"/>
          <w:b w:val="false"/>
          <w:i w:val="false"/>
          <w:color w:val="000000"/>
          <w:sz w:val="28"/>
        </w:rPr>
        <w:t xml:space="preserve">
      3)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4" w:id="18"/>
    <w:p>
      <w:pPr>
        <w:spacing w:after="0"/>
        <w:ind w:left="0"/>
        <w:jc w:val="both"/>
      </w:pPr>
      <w:r>
        <w:rPr>
          <w:rFonts w:ascii="Times New Roman"/>
          <w:b w:val="false"/>
          <w:i w:val="false"/>
          <w:color w:val="000000"/>
          <w:sz w:val="28"/>
        </w:rPr>
        <w:t>
      "2. Мемлекеттік көрсетілетін қызмет нысаны: электрондық/қағаз түрінде.";</w:t>
      </w:r>
    </w:p>
    <w:bookmarkEnd w:id="18"/>
    <w:bookmarkStart w:name="z25" w:id="19"/>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End w:id="19"/>
    <w:bookmarkStart w:name="z26" w:id="20"/>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6 жұмыс күні (қабылдау күні мемлекеттік қызметті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20"/>
    <w:bookmarkStart w:name="z27" w:id="21"/>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жұмыс күні (қабылдау күні мемлекеттік қызметті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21"/>
    <w:bookmarkStart w:name="z28" w:id="22"/>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End w:id="22"/>
    <w:bookmarkStart w:name="z29" w:id="23"/>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5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23"/>
    <w:bookmarkStart w:name="z30" w:id="24"/>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5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24"/>
    <w:bookmarkStart w:name="z31" w:id="25"/>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End w:id="25"/>
    <w:bookmarkStart w:name="z32" w:id="26"/>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26"/>
    <w:bookmarkStart w:name="z33" w:id="27"/>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27"/>
    <w:bookmarkStart w:name="z34" w:id="28"/>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End w:id="28"/>
    <w:bookmarkStart w:name="z35" w:id="29"/>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5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29"/>
    <w:bookmarkStart w:name="z36" w:id="30"/>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5 жұмыскүні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бесінші бөлігі жаңа редакцияда жазылсын:</w:t>
      </w:r>
    </w:p>
    <w:bookmarkStart w:name="z38" w:id="31"/>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азаматтық хал актілерін тіркеу туралы мәліметтер, сондай-ақ қызмет алушымен бюджет есебіне баж сомасын төлегенін растаушы (ЭҮШП арқылы төлеген кезде) жеке басын куәландыратын құжаттар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p>
    <w:bookmarkEnd w:id="31"/>
    <w:bookmarkStart w:name="z39" w:id="32"/>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2"/>
    <w:bookmarkStart w:name="z40" w:id="33"/>
    <w:p>
      <w:pPr>
        <w:spacing w:after="0"/>
        <w:ind w:left="0"/>
        <w:jc w:val="both"/>
      </w:pPr>
      <w:r>
        <w:rPr>
          <w:rFonts w:ascii="Times New Roman"/>
          <w:b w:val="false"/>
          <w:i w:val="false"/>
          <w:color w:val="000000"/>
          <w:sz w:val="28"/>
        </w:rPr>
        <w:t xml:space="preserve">
      4)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42" w:id="34"/>
    <w:p>
      <w:pPr>
        <w:spacing w:after="0"/>
        <w:ind w:left="0"/>
        <w:jc w:val="both"/>
      </w:pPr>
      <w:r>
        <w:rPr>
          <w:rFonts w:ascii="Times New Roman"/>
          <w:b w:val="false"/>
          <w:i w:val="false"/>
          <w:color w:val="000000"/>
          <w:sz w:val="28"/>
        </w:rPr>
        <w:t>
      "2. Мемлекеттік көрсетілетін қызмет нысаны: электрондық/қағаз түрінде.";</w:t>
      </w:r>
    </w:p>
    <w:bookmarkEnd w:id="34"/>
    <w:bookmarkStart w:name="z43" w:id="35"/>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тармақшаның</w:t>
      </w:r>
      <w:r>
        <w:rPr>
          <w:rFonts w:ascii="Times New Roman"/>
          <w:b w:val="false"/>
          <w:i w:val="false"/>
          <w:color w:val="000000"/>
          <w:sz w:val="28"/>
        </w:rPr>
        <w:t xml:space="preserve"> алтыншы абзацы жаңа редакцияда жазылсын:</w:t>
      </w:r>
    </w:p>
    <w:bookmarkEnd w:id="35"/>
    <w:bookmarkStart w:name="z44" w:id="3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(үш) күнтізбелік күн ішінде хабардар ете отырып, 29 күнтiзбелiк күннен аспайтын уақытқа ұзартылады;";</w:t>
      </w:r>
    </w:p>
    <w:bookmarkEnd w:id="36"/>
    <w:bookmarkStart w:name="z45" w:id="37"/>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тармақшаның</w:t>
      </w:r>
      <w:r>
        <w:rPr>
          <w:rFonts w:ascii="Times New Roman"/>
          <w:b w:val="false"/>
          <w:i w:val="false"/>
          <w:color w:val="000000"/>
          <w:sz w:val="28"/>
        </w:rPr>
        <w:t xml:space="preserve"> алтыншы абзацы жаңа редакцияда жазылсын:</w:t>
      </w:r>
    </w:p>
    <w:bookmarkEnd w:id="37"/>
    <w:bookmarkStart w:name="z46" w:id="38"/>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p>
    <w:bookmarkEnd w:id="38"/>
    <w:bookmarkStart w:name="z47" w:id="39"/>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 xml:space="preserve">3) тармақшаның </w:t>
      </w:r>
      <w:r>
        <w:rPr>
          <w:rFonts w:ascii="Times New Roman"/>
          <w:b w:val="false"/>
          <w:i w:val="false"/>
          <w:color w:val="000000"/>
          <w:sz w:val="28"/>
        </w:rPr>
        <w:t xml:space="preserve"> алтыншы абзацы жаңа редакцияда жазылсын:</w:t>
      </w:r>
    </w:p>
    <w:bookmarkEnd w:id="39"/>
    <w:bookmarkStart w:name="z48" w:id="40"/>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(үш) күнтізбелік күн ішінде хабардар ете отырып, 29 күнтiзбелiк күннен аспайтын уақытқа ұзартылады;";</w:t>
      </w:r>
    </w:p>
    <w:bookmarkEnd w:id="40"/>
    <w:bookmarkStart w:name="z49" w:id="41"/>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тармақшаның</w:t>
      </w:r>
      <w:r>
        <w:rPr>
          <w:rFonts w:ascii="Times New Roman"/>
          <w:b w:val="false"/>
          <w:i w:val="false"/>
          <w:color w:val="000000"/>
          <w:sz w:val="28"/>
        </w:rPr>
        <w:t xml:space="preserve"> алтыншы абзацы жаңа редакцияда жазылсын:</w:t>
      </w:r>
    </w:p>
    <w:bookmarkEnd w:id="41"/>
    <w:bookmarkStart w:name="z50" w:id="42"/>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(үш) күнтізбелік күн ішінде хабардар ете отырып, 29 күнтiзбелiк күннен аспайтын уақытқа ұзартылады;";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тоғызыншы бөлігі жаңа редакцияда жазылсын:</w:t>
      </w:r>
    </w:p>
    <w:bookmarkStart w:name="z52" w:id="43"/>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азаматтық хал актілерін тіркеу туралы мәліметтер, сондай-ақ қызмет алушымен бюджет есебіне баж сомасын төлегенін растаушы (ЭҮШП арқылы төлеген кезде) жеке басын куәландыратын құжаттар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p>
    <w:bookmarkEnd w:id="43"/>
    <w:bookmarkStart w:name="z53" w:id="44"/>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4"/>
    <w:bookmarkStart w:name="z54" w:id="45"/>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О.А.Бектеновке жүктелсін.</w:t>
      </w:r>
    </w:p>
    <w:bookmarkEnd w:id="45"/>
    <w:bookmarkStart w:name="z55" w:id="4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xml:space="preserve">№ А-1/599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8" w:id="47"/>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қызметті көрсету бизнес-процестерінің анықтамалығы</w:t>
      </w:r>
    </w:p>
    <w:bookmarkEnd w:id="47"/>
    <w:bookmarkStart w:name="z59" w:id="48"/>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А-1/599 қаулысына</w:t>
            </w:r>
            <w:r>
              <w:br/>
            </w:r>
            <w:r>
              <w:rPr>
                <w:rFonts w:ascii="Times New Roman"/>
                <w:b w:val="false"/>
                <w:i w:val="false"/>
                <w:color w:val="000000"/>
                <w:sz w:val="20"/>
              </w:rPr>
              <w:t>2-қосымша</w:t>
            </w:r>
            <w:r>
              <w:br/>
            </w: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2-қосымша</w:t>
            </w:r>
          </w:p>
        </w:tc>
      </w:tr>
    </w:tbl>
    <w:bookmarkStart w:name="z62" w:id="50"/>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қызметті көрсету бизнес-процестерінің анықтамалығы</w:t>
      </w:r>
    </w:p>
    <w:bookmarkEnd w:id="50"/>
    <w:bookmarkStart w:name="z63" w:id="51"/>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А-1/599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2-қосымша</w:t>
            </w:r>
          </w:p>
        </w:tc>
      </w:tr>
    </w:tbl>
    <w:bookmarkStart w:name="z68" w:id="53"/>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қызметті көрсету бизнес-процестерінің анықтамалығы</w:t>
      </w:r>
    </w:p>
    <w:bookmarkEnd w:id="53"/>
    <w:bookmarkStart w:name="z69" w:id="54"/>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жүгінген кезде </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5"/>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