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d859" w14:textId="05ed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Ақмола облысының ауылдық жерде жұмыс істейтін денсаулық сақтау, әлеуметтiк қамсыздандыру, бiлiм беру, мәдениет, спорт, ветеринария және орман шаруашылығы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мөлшерлемелерін белгiлеу туралы</w:t>
      </w:r>
    </w:p>
    <w:p>
      <w:pPr>
        <w:spacing w:after="0"/>
        <w:ind w:left="0"/>
        <w:jc w:val="both"/>
      </w:pPr>
      <w:r>
        <w:rPr>
          <w:rFonts w:ascii="Times New Roman"/>
          <w:b w:val="false"/>
          <w:i w:val="false"/>
          <w:color w:val="000000"/>
          <w:sz w:val="28"/>
        </w:rPr>
        <w:t>Ақмола облыстық мәслихатының 2017 жылғы 29 наурыздағы № 6С-9-7 шешімі. Ақмола облысының Әділет департаментінде 2017 жылғы 3 мамырда № 5928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облыстық мәслихатының 25.10.2019 </w:t>
      </w:r>
      <w:r>
        <w:rPr>
          <w:rFonts w:ascii="Times New Roman"/>
          <w:b w:val="false"/>
          <w:i w:val="false"/>
          <w:color w:val="ff0000"/>
          <w:sz w:val="28"/>
        </w:rPr>
        <w:t>№ 6С-38-3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Ақмола облысының ауылдық жерде жұмыс істейтін денсаулық сақтау, әлеуметтік қорғау қамсыздандыру, білім беру, мәдениет, спорт, ветеринария және орман шаруашылығы саласындағы мамандарға, облыстық бюджет қаражаты есебінен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мөлшерлемелері белгiленсін.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облыстық мәслихатының 25.10.2019 </w:t>
      </w:r>
      <w:r>
        <w:rPr>
          <w:rFonts w:ascii="Times New Roman"/>
          <w:b w:val="false"/>
          <w:i w:val="false"/>
          <w:color w:val="000000"/>
          <w:sz w:val="28"/>
        </w:rPr>
        <w:t>№ 6С-38-3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Т.Болатов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