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b3ca" w14:textId="1dfb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педиатриялық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29 желтоқсандағы № 1027 бұйрығы. Қазақстан Республикасының Әділет министрлігінде 2018 жылғы 25 қаңтарда № 16279 болып тіркелді. Күші жойылды - Қазақстан Республикасы Денсаулық сақтау министрінің 2022 жылғы 15 наурыздағы № ҚР ДСМ -25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15.03.2022 </w:t>
      </w:r>
      <w:r>
        <w:rPr>
          <w:rFonts w:ascii="Times New Roman"/>
          <w:b w:val="false"/>
          <w:i w:val="false"/>
          <w:color w:val="ff0000"/>
          <w:sz w:val="28"/>
        </w:rPr>
        <w:t>№ ҚР ДСМ-25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педиатриялық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қағаз және электрондық түрде қазақ және орыс тілдерінде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тіркеген күнінен бастап күнтізбелік он күн ішінде оның көшірмелерін ресми жариялауға мерзімді баспа басылымдарына жіберуді;</w:t>
      </w:r>
    </w:p>
    <w:p>
      <w:pPr>
        <w:spacing w:after="0"/>
        <w:ind w:left="0"/>
        <w:jc w:val="both"/>
      </w:pPr>
      <w:r>
        <w:rPr>
          <w:rFonts w:ascii="Times New Roman"/>
          <w:b w:val="false"/>
          <w:i w:val="false"/>
          <w:color w:val="000000"/>
          <w:sz w:val="28"/>
        </w:rPr>
        <w:t>
      4) осы бұйрықты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cоң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желтоқсан  № 1027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Республикасында педиатриялық көмек көрсетуді ұйымдастыру стандарты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Республикасында педиатриялық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(бұдан әрі – Кодекс) сәйкес әзірленді және денсаулық сақтау балаларға педиатриялық көмек көрсетуді ұйымдастырудың жалпы қағидаттарын белгілейді.</w:t>
      </w:r>
    </w:p>
    <w:bookmarkEnd w:id="7"/>
    <w:bookmarkStart w:name="z10" w:id="8"/>
    <w:p>
      <w:pPr>
        <w:spacing w:after="0"/>
        <w:ind w:left="0"/>
        <w:jc w:val="both"/>
      </w:pPr>
      <w:r>
        <w:rPr>
          <w:rFonts w:ascii="Times New Roman"/>
          <w:b w:val="false"/>
          <w:i w:val="false"/>
          <w:color w:val="000000"/>
          <w:sz w:val="28"/>
        </w:rPr>
        <w:t>
      2. Стандарт балалар сырқаттанушылығының, мүгедектігінің және өлімінің профилактикасы және төмендету бойынша шаралар өткізуді көздейді.</w:t>
      </w:r>
    </w:p>
    <w:bookmarkEnd w:id="8"/>
    <w:bookmarkStart w:name="z11" w:id="9"/>
    <w:p>
      <w:pPr>
        <w:spacing w:after="0"/>
        <w:ind w:left="0"/>
        <w:jc w:val="both"/>
      </w:pPr>
      <w:r>
        <w:rPr>
          <w:rFonts w:ascii="Times New Roman"/>
          <w:b w:val="false"/>
          <w:i w:val="false"/>
          <w:color w:val="000000"/>
          <w:sz w:val="28"/>
        </w:rPr>
        <w:t xml:space="preserve">
      3. Педиатриялық көмек көрсететін денсаулық сақтау ұйымдарының штаттары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6173 болып тіркелген) бекітілген үлгі штаттар мен штат нормативтеріне сәйкес белгіленеді.</w:t>
      </w:r>
    </w:p>
    <w:bookmarkEnd w:id="9"/>
    <w:bookmarkStart w:name="z12" w:id="10"/>
    <w:p>
      <w:pPr>
        <w:spacing w:after="0"/>
        <w:ind w:left="0"/>
        <w:jc w:val="both"/>
      </w:pPr>
      <w:r>
        <w:rPr>
          <w:rFonts w:ascii="Times New Roman"/>
          <w:b w:val="false"/>
          <w:i w:val="false"/>
          <w:color w:val="000000"/>
          <w:sz w:val="28"/>
        </w:rPr>
        <w:t>
      4. Осы Стандартта пайдаланылатын терминдер мен анықтамалар:</w:t>
      </w:r>
    </w:p>
    <w:bookmarkEnd w:id="10"/>
    <w:p>
      <w:pPr>
        <w:spacing w:after="0"/>
        <w:ind w:left="0"/>
        <w:jc w:val="both"/>
      </w:pPr>
      <w:r>
        <w:rPr>
          <w:rFonts w:ascii="Times New Roman"/>
          <w:b w:val="false"/>
          <w:i w:val="false"/>
          <w:color w:val="000000"/>
          <w:sz w:val="28"/>
        </w:rPr>
        <w:t>
      1) перинаталдық көмекті өңірлендіру – жүктілік пен босану ағымының қауіп дәрежесіне сәйкес әйелдер мен жаңа туған нәрестелерге перинаталдық стационарлық көмек көрсетудің үш деңгейі бойынша медициналық ұйымдарды облыс көлемінде бөлу;</w:t>
      </w:r>
    </w:p>
    <w:p>
      <w:pPr>
        <w:spacing w:after="0"/>
        <w:ind w:left="0"/>
        <w:jc w:val="both"/>
      </w:pPr>
      <w:r>
        <w:rPr>
          <w:rFonts w:ascii="Times New Roman"/>
          <w:b w:val="false"/>
          <w:i w:val="false"/>
          <w:color w:val="000000"/>
          <w:sz w:val="28"/>
        </w:rPr>
        <w:t>
      2) бала жасындағы ауруларды ықпалдастыра қарау (бұдан әрі – БЖАЫҚ) – 5 жасқа дейінгі балаларға уақтылы және сапалы медициналық көмек көрсетуге, сырқаттанушылығын, өлімін, мүгедектігін азайтуға, сондай-ақ физикалық, психоәлеуметтік және эмоциялық дамуын жақсартуға бағытталған Дүниежүзілік денсаулық сақтау ұйымы (ДДҰ) және Біріккен Ұлттар Ұйымының Балалар Қоры (ЮНИСЕФ) ұсынған стратегия;</w:t>
      </w:r>
    </w:p>
    <w:p>
      <w:pPr>
        <w:spacing w:after="0"/>
        <w:ind w:left="0"/>
        <w:jc w:val="both"/>
      </w:pPr>
      <w:r>
        <w:rPr>
          <w:rFonts w:ascii="Times New Roman"/>
          <w:b w:val="false"/>
          <w:i w:val="false"/>
          <w:color w:val="000000"/>
          <w:sz w:val="28"/>
        </w:rPr>
        <w:t>
      3) патронаж – медицина қызметкерлерінің үй жағдайында профилактикалық және ақпараттық шараларды жүргізуі (нәрестеге патронаж, жүкті әйелге, босанған әйелге, диспансерлік науқасқа патронаж);</w:t>
      </w:r>
    </w:p>
    <w:p>
      <w:pPr>
        <w:spacing w:after="0"/>
        <w:ind w:left="0"/>
        <w:jc w:val="both"/>
      </w:pPr>
      <w:r>
        <w:rPr>
          <w:rFonts w:ascii="Times New Roman"/>
          <w:b w:val="false"/>
          <w:i w:val="false"/>
          <w:color w:val="000000"/>
          <w:sz w:val="28"/>
        </w:rPr>
        <w:t>
      4) белсенді бару – дәрігердің бастамасы бойынша, сондай-ақ медициналық-санитариялық алғашқы көмек (бұдан әрі – МСАК) ұйымдарына стационарлардан шығарылған науқастар туралы, медицина қызметкерінің белсенді қарап-тексеруін қажет ететін пациенттерге шақыртуларға қызмет көрсеткеннен кейін жедел көмек ұйымынан мәліметтер берілгеннен кейін науқастың үйіне дәрігердің/орта медицина қызметкерінің баруы.</w:t>
      </w:r>
    </w:p>
    <w:bookmarkStart w:name="z13" w:id="11"/>
    <w:p>
      <w:pPr>
        <w:spacing w:after="0"/>
        <w:ind w:left="0"/>
        <w:jc w:val="left"/>
      </w:pPr>
      <w:r>
        <w:rPr>
          <w:rFonts w:ascii="Times New Roman"/>
          <w:b/>
          <w:i w:val="false"/>
          <w:color w:val="000000"/>
        </w:rPr>
        <w:t xml:space="preserve"> 2-тарау. Педиатриялық көмек көрсететін ұйымдар қызметінің негізгі бағыттары мен құрылымы</w:t>
      </w:r>
    </w:p>
    <w:bookmarkEnd w:id="11"/>
    <w:bookmarkStart w:name="z14" w:id="12"/>
    <w:p>
      <w:pPr>
        <w:spacing w:after="0"/>
        <w:ind w:left="0"/>
        <w:jc w:val="both"/>
      </w:pPr>
      <w:r>
        <w:rPr>
          <w:rFonts w:ascii="Times New Roman"/>
          <w:b w:val="false"/>
          <w:i w:val="false"/>
          <w:color w:val="000000"/>
          <w:sz w:val="28"/>
        </w:rPr>
        <w:t>
      5. Он сегіз жасқа толмаған балаларға (бұдан әрі – балаларға) педиатриялық көмек мынадай нысандарда көрсетіледі:</w:t>
      </w:r>
    </w:p>
    <w:bookmarkEnd w:id="12"/>
    <w:p>
      <w:pPr>
        <w:spacing w:after="0"/>
        <w:ind w:left="0"/>
        <w:jc w:val="both"/>
      </w:pPr>
      <w:r>
        <w:rPr>
          <w:rFonts w:ascii="Times New Roman"/>
          <w:b w:val="false"/>
          <w:i w:val="false"/>
          <w:color w:val="000000"/>
          <w:sz w:val="28"/>
        </w:rPr>
        <w:t>
      1) МСАК және консультациялық-диагностикалық көмекті (бұдан әрі - КДК) қамтитын амбулаториялық-емханалық көмек;</w:t>
      </w:r>
    </w:p>
    <w:p>
      <w:pPr>
        <w:spacing w:after="0"/>
        <w:ind w:left="0"/>
        <w:jc w:val="both"/>
      </w:pPr>
      <w:r>
        <w:rPr>
          <w:rFonts w:ascii="Times New Roman"/>
          <w:b w:val="false"/>
          <w:i w:val="false"/>
          <w:color w:val="000000"/>
          <w:sz w:val="28"/>
        </w:rPr>
        <w:t>
      2) стационарлық көмек;</w:t>
      </w:r>
    </w:p>
    <w:p>
      <w:pPr>
        <w:spacing w:after="0"/>
        <w:ind w:left="0"/>
        <w:jc w:val="both"/>
      </w:pPr>
      <w:r>
        <w:rPr>
          <w:rFonts w:ascii="Times New Roman"/>
          <w:b w:val="false"/>
          <w:i w:val="false"/>
          <w:color w:val="000000"/>
          <w:sz w:val="28"/>
        </w:rPr>
        <w:t>
      3) стационарды алмастыратын көмек;</w:t>
      </w:r>
    </w:p>
    <w:p>
      <w:pPr>
        <w:spacing w:after="0"/>
        <w:ind w:left="0"/>
        <w:jc w:val="both"/>
      </w:pPr>
      <w:r>
        <w:rPr>
          <w:rFonts w:ascii="Times New Roman"/>
          <w:b w:val="false"/>
          <w:i w:val="false"/>
          <w:color w:val="000000"/>
          <w:sz w:val="28"/>
        </w:rPr>
        <w:t>
      4) жедел медициналық көмек;</w:t>
      </w:r>
    </w:p>
    <w:p>
      <w:pPr>
        <w:spacing w:after="0"/>
        <w:ind w:left="0"/>
        <w:jc w:val="both"/>
      </w:pPr>
      <w:r>
        <w:rPr>
          <w:rFonts w:ascii="Times New Roman"/>
          <w:b w:val="false"/>
          <w:i w:val="false"/>
          <w:color w:val="000000"/>
          <w:sz w:val="28"/>
        </w:rPr>
        <w:t>
      5) санитариялық авиация.</w:t>
      </w:r>
    </w:p>
    <w:bookmarkStart w:name="z15" w:id="13"/>
    <w:p>
      <w:pPr>
        <w:spacing w:after="0"/>
        <w:ind w:left="0"/>
        <w:jc w:val="both"/>
      </w:pPr>
      <w:r>
        <w:rPr>
          <w:rFonts w:ascii="Times New Roman"/>
          <w:b w:val="false"/>
          <w:i w:val="false"/>
          <w:color w:val="000000"/>
          <w:sz w:val="28"/>
        </w:rPr>
        <w:t xml:space="preserve">
      6. Тегін медициналық көмектің кепілдік берілген көлемінің (бұдан әрі – ТМККК) шеңберінде балаларға медициналық көмекті Қазақстан Республикасы Үкіметінің 2009 жылғы 15 желтоқсандағы № 2136 қаулысымен бекітілген Тегін медициналық көмектің кепілдік берілген көлемінің </w:t>
      </w:r>
      <w:r>
        <w:rPr>
          <w:rFonts w:ascii="Times New Roman"/>
          <w:b w:val="false"/>
          <w:i w:val="false"/>
          <w:color w:val="000000"/>
          <w:sz w:val="28"/>
        </w:rPr>
        <w:t>тізбесіне</w:t>
      </w:r>
      <w:r>
        <w:rPr>
          <w:rFonts w:ascii="Times New Roman"/>
          <w:b w:val="false"/>
          <w:i w:val="false"/>
          <w:color w:val="000000"/>
          <w:sz w:val="28"/>
        </w:rPr>
        <w:t xml:space="preserve"> сәйкес ТМККК көрсету бойынша қызмет жеткізуші болып табылатын денсаулық сақтау ұйымдары ұсынады.</w:t>
      </w:r>
    </w:p>
    <w:bookmarkEnd w:id="13"/>
    <w:bookmarkStart w:name="z16" w:id="14"/>
    <w:p>
      <w:pPr>
        <w:spacing w:after="0"/>
        <w:ind w:left="0"/>
        <w:jc w:val="both"/>
      </w:pPr>
      <w:r>
        <w:rPr>
          <w:rFonts w:ascii="Times New Roman"/>
          <w:b w:val="false"/>
          <w:i w:val="false"/>
          <w:color w:val="000000"/>
          <w:sz w:val="28"/>
        </w:rPr>
        <w:t xml:space="preserve">
      7. Медициналық ұйымдарда (бұдан әрі – МҰ) ТМККК шеңберінде балаларды дәрі-дәрмекпен қамтамасыз ету Қазақстан Республикасы Денсаулық сақтау министрінің 2009 жылғы 23 қарашадағы № 762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 762) (Нормативтік құқықтық актілерді мемлекеттік тіркеу тізілімінде № 5900 болып тіркелген) бекітілген Денсаулық сақтау ұйымдарының дәрілік формулярларын әзірлеу және келісу қағидаларының негізінде дәрілік формулярлардың негізінде және Қазақстан Республикасы Денсаулық сақтау министрінің 2017 жылғы 29 тамыздағы № 666 бұйрығымен (Нормативтік құқықтық актілерді мемлекеттік тіркеу тізілімінде № 15724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w:t>
      </w:r>
      <w:r>
        <w:rPr>
          <w:rFonts w:ascii="Times New Roman"/>
          <w:b w:val="false"/>
          <w:i w:val="false"/>
          <w:color w:val="000000"/>
          <w:sz w:val="28"/>
        </w:rPr>
        <w:t>тізбесіне</w:t>
      </w:r>
      <w:r>
        <w:rPr>
          <w:rFonts w:ascii="Times New Roman"/>
          <w:b w:val="false"/>
          <w:i w:val="false"/>
          <w:color w:val="000000"/>
          <w:sz w:val="28"/>
        </w:rPr>
        <w:t xml:space="preserve"> сәйкес ұсынылады.</w:t>
      </w:r>
    </w:p>
    <w:bookmarkEnd w:id="14"/>
    <w:bookmarkStart w:name="z17" w:id="15"/>
    <w:p>
      <w:pPr>
        <w:spacing w:after="0"/>
        <w:ind w:left="0"/>
        <w:jc w:val="both"/>
      </w:pPr>
      <w:r>
        <w:rPr>
          <w:rFonts w:ascii="Times New Roman"/>
          <w:b w:val="false"/>
          <w:i w:val="false"/>
          <w:color w:val="000000"/>
          <w:sz w:val="28"/>
        </w:rPr>
        <w:t xml:space="preserve">
      8. Амбулаториялық-емханалық деңгейде балаларға педиатриялық көмекті МСАК және КДК медицина қызметкерлері іске асырады: "Педиатрия (неонатология)" мамандығы бойынша дәрігерлер (бұдан әрі – педиатр), "Жалпы дәрігерлік практика (отбасылық медицина)" (бұдан әрі – ЖПД) дәрігерлері, "Емдеу ісі (фельдшер, жалпы практика фельдшері)" (бұдан әрі – фельдшер), "Мейіргерлік іс (мейіргер, жалпы практика мейіргері, мамандандырылған мейіргер" (бұдан әрі – мейіргер) мамандықтары бойынша орта медицина қызметкерлері. </w:t>
      </w:r>
    </w:p>
    <w:bookmarkEnd w:id="15"/>
    <w:bookmarkStart w:name="z18" w:id="16"/>
    <w:p>
      <w:pPr>
        <w:spacing w:after="0"/>
        <w:ind w:left="0"/>
        <w:jc w:val="both"/>
      </w:pPr>
      <w:r>
        <w:rPr>
          <w:rFonts w:ascii="Times New Roman"/>
          <w:b w:val="false"/>
          <w:i w:val="false"/>
          <w:color w:val="000000"/>
          <w:sz w:val="28"/>
        </w:rPr>
        <w:t>
      9. Стационарлық деңгейде балаларға педиатриялық көмекті босандыру ұйымдарында, көп бейінді және мамандандырылған балалар стационарларында педиатрлар, "Анестезиология және реаниматология (перфузиология, токсикология, неонатальдық реанимация) (балаларға)" мамандықтары бойынша дәрігерлер, басқа бейінді мамандар және орта медицина қызметерлері (фельдшерлер, мейіргер) жүзеге асырады.</w:t>
      </w:r>
    </w:p>
    <w:bookmarkEnd w:id="16"/>
    <w:bookmarkStart w:name="z19" w:id="17"/>
    <w:p>
      <w:pPr>
        <w:spacing w:after="0"/>
        <w:ind w:left="0"/>
        <w:jc w:val="both"/>
      </w:pPr>
      <w:r>
        <w:rPr>
          <w:rFonts w:ascii="Times New Roman"/>
          <w:b w:val="false"/>
          <w:i w:val="false"/>
          <w:color w:val="000000"/>
          <w:sz w:val="28"/>
        </w:rPr>
        <w:t xml:space="preserve">
      10. Балаларға педиатриялық көмек көрсету диагностикалау мен емдеудің клиникалық хаттамаларына сәйкес, сондай-ақ Қазақстан Республикасы Денсаулық сақтау министрлігінің Медициналық қызметтің сапасы жөніндегі біріккен комиссиясы бекіткен клиникалық нұсқаулықтарға сәйкес жүргізіледі. </w:t>
      </w:r>
    </w:p>
    <w:bookmarkEnd w:id="17"/>
    <w:bookmarkStart w:name="z20" w:id="18"/>
    <w:p>
      <w:pPr>
        <w:spacing w:after="0"/>
        <w:ind w:left="0"/>
        <w:jc w:val="both"/>
      </w:pPr>
      <w:r>
        <w:rPr>
          <w:rFonts w:ascii="Times New Roman"/>
          <w:b w:val="false"/>
          <w:i w:val="false"/>
          <w:color w:val="000000"/>
          <w:sz w:val="28"/>
        </w:rPr>
        <w:t xml:space="preserve">
      11. МҰ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(Нормативтік құқықтық актілерді мемлекеттік тіркеу тізілімінде № 6697 болып тіркелген) бекітілген Денсаулық сақтау ұйымдарының бастапқы медициналық құжаттамасының нысандарына сәйкес медициналық есепке алуды және есептілік құжаттама жүргізуді қамтамасыз етеді;</w:t>
      </w:r>
    </w:p>
    <w:bookmarkEnd w:id="18"/>
    <w:bookmarkStart w:name="z21" w:id="19"/>
    <w:p>
      <w:pPr>
        <w:spacing w:after="0"/>
        <w:ind w:left="0"/>
        <w:jc w:val="both"/>
      </w:pPr>
      <w:r>
        <w:rPr>
          <w:rFonts w:ascii="Times New Roman"/>
          <w:b w:val="false"/>
          <w:i w:val="false"/>
          <w:color w:val="000000"/>
          <w:sz w:val="28"/>
        </w:rPr>
        <w:t>
      12. Педиатриялық көмек көрсететін МҰ қызметінің негізгі бағыттары мыналар:</w:t>
      </w:r>
    </w:p>
    <w:bookmarkEnd w:id="19"/>
    <w:p>
      <w:pPr>
        <w:spacing w:after="0"/>
        <w:ind w:left="0"/>
        <w:jc w:val="both"/>
      </w:pPr>
      <w:r>
        <w:rPr>
          <w:rFonts w:ascii="Times New Roman"/>
          <w:b w:val="false"/>
          <w:i w:val="false"/>
          <w:color w:val="000000"/>
          <w:sz w:val="28"/>
        </w:rPr>
        <w:t>
      1) балаларға, оның ішінде нәрестелерге дәрігерге дейінгі, білікті, мамандандырылған медициналық көмек және жоғары технологиялық, медициналық қызмет көрсету;</w:t>
      </w:r>
    </w:p>
    <w:p>
      <w:pPr>
        <w:spacing w:after="0"/>
        <w:ind w:left="0"/>
        <w:jc w:val="both"/>
      </w:pPr>
      <w:r>
        <w:rPr>
          <w:rFonts w:ascii="Times New Roman"/>
          <w:b w:val="false"/>
          <w:i w:val="false"/>
          <w:color w:val="000000"/>
          <w:sz w:val="28"/>
        </w:rPr>
        <w:t>
      2) медициналық көмекке қолжетімділікті және медициналық қызметтің сапасын қамтамасыз ететін іс-шараларды өткізу;</w:t>
      </w:r>
    </w:p>
    <w:p>
      <w:pPr>
        <w:spacing w:after="0"/>
        <w:ind w:left="0"/>
        <w:jc w:val="both"/>
      </w:pPr>
      <w:r>
        <w:rPr>
          <w:rFonts w:ascii="Times New Roman"/>
          <w:b w:val="false"/>
          <w:i w:val="false"/>
          <w:color w:val="000000"/>
          <w:sz w:val="28"/>
        </w:rPr>
        <w:t>
      3) сапалы консультациялық, диагностикалық, емдік көмек көрсету, БЖАЫҚ сақтау;</w:t>
      </w:r>
    </w:p>
    <w:p>
      <w:pPr>
        <w:spacing w:after="0"/>
        <w:ind w:left="0"/>
        <w:jc w:val="both"/>
      </w:pPr>
      <w:r>
        <w:rPr>
          <w:rFonts w:ascii="Times New Roman"/>
          <w:b w:val="false"/>
          <w:i w:val="false"/>
          <w:color w:val="000000"/>
          <w:sz w:val="28"/>
        </w:rPr>
        <w:t>
      4) балаларды диспансерлеу және медициналық оңалту;</w:t>
      </w:r>
    </w:p>
    <w:p>
      <w:pPr>
        <w:spacing w:after="0"/>
        <w:ind w:left="0"/>
        <w:jc w:val="both"/>
      </w:pPr>
      <w:r>
        <w:rPr>
          <w:rFonts w:ascii="Times New Roman"/>
          <w:b w:val="false"/>
          <w:i w:val="false"/>
          <w:color w:val="000000"/>
          <w:sz w:val="28"/>
        </w:rPr>
        <w:t>
      5) профилактикалық көмек көрсету:</w:t>
      </w:r>
    </w:p>
    <w:p>
      <w:pPr>
        <w:spacing w:after="0"/>
        <w:ind w:left="0"/>
        <w:jc w:val="both"/>
      </w:pPr>
      <w:r>
        <w:rPr>
          <w:rFonts w:ascii="Times New Roman"/>
          <w:b w:val="false"/>
          <w:i w:val="false"/>
          <w:color w:val="000000"/>
          <w:sz w:val="28"/>
        </w:rPr>
        <w:t>
      жүкті әйелдер патронажы;</w:t>
      </w:r>
    </w:p>
    <w:p>
      <w:pPr>
        <w:spacing w:after="0"/>
        <w:ind w:left="0"/>
        <w:jc w:val="both"/>
      </w:pPr>
      <w:r>
        <w:rPr>
          <w:rFonts w:ascii="Times New Roman"/>
          <w:b w:val="false"/>
          <w:i w:val="false"/>
          <w:color w:val="000000"/>
          <w:sz w:val="28"/>
        </w:rPr>
        <w:t>
      салауатты өмір салтын қалыптастыру және насихаттау, тиімді және дұрыс тамақтануға ұсыным; бала күтімі, аурудың қауіпті белгілері және қауіп төндеретін жағдайлар бойынша ата-аналармен ақпараттық-түсіндіру жұмысын жүргізу;</w:t>
      </w:r>
    </w:p>
    <w:p>
      <w:pPr>
        <w:spacing w:after="0"/>
        <w:ind w:left="0"/>
        <w:jc w:val="both"/>
      </w:pPr>
      <w:r>
        <w:rPr>
          <w:rFonts w:ascii="Times New Roman"/>
          <w:b w:val="false"/>
          <w:i w:val="false"/>
          <w:color w:val="000000"/>
          <w:sz w:val="28"/>
        </w:rPr>
        <w:t xml:space="preserve">
      емшек сүтімен қоректендіруді қолдау және лактация мәселесі бойынша, 6 айға дейінгі балаларды тек емшек сүтімен ғана қоректендіру практикасы және 2 жасқа дейін емізуді жалғастыру бойынша консультация беру; </w:t>
      </w:r>
    </w:p>
    <w:p>
      <w:pPr>
        <w:spacing w:after="0"/>
        <w:ind w:left="0"/>
        <w:jc w:val="both"/>
      </w:pPr>
      <w:r>
        <w:rPr>
          <w:rFonts w:ascii="Times New Roman"/>
          <w:b w:val="false"/>
          <w:i w:val="false"/>
          <w:color w:val="000000"/>
          <w:sz w:val="28"/>
        </w:rPr>
        <w:t>
      ерте шақтағы балалардың туа біткен патологияларын және психофизикалық дамуын, көру және есту функцияларының бұзылуын анықтау үшін скринингтік қарап-тексеру жүргізу;</w:t>
      </w:r>
    </w:p>
    <w:p>
      <w:pPr>
        <w:spacing w:after="0"/>
        <w:ind w:left="0"/>
        <w:jc w:val="both"/>
      </w:pPr>
      <w:r>
        <w:rPr>
          <w:rFonts w:ascii="Times New Roman"/>
          <w:b w:val="false"/>
          <w:i w:val="false"/>
          <w:color w:val="000000"/>
          <w:sz w:val="28"/>
        </w:rPr>
        <w:t>
      баланың ерте дамуы мәселелері бойынша консультация беру;</w:t>
      </w:r>
    </w:p>
    <w:p>
      <w:pPr>
        <w:spacing w:after="0"/>
        <w:ind w:left="0"/>
        <w:jc w:val="both"/>
      </w:pPr>
      <w:r>
        <w:rPr>
          <w:rFonts w:ascii="Times New Roman"/>
          <w:b w:val="false"/>
          <w:i w:val="false"/>
          <w:color w:val="000000"/>
          <w:sz w:val="28"/>
        </w:rPr>
        <w:t xml:space="preserve">
      медициналық профилактикалық қарап-тексеру консультациясы; </w:t>
      </w:r>
    </w:p>
    <w:p>
      <w:pPr>
        <w:spacing w:after="0"/>
        <w:ind w:left="0"/>
        <w:jc w:val="both"/>
      </w:pPr>
      <w:r>
        <w:rPr>
          <w:rFonts w:ascii="Times New Roman"/>
          <w:b w:val="false"/>
          <w:i w:val="false"/>
          <w:color w:val="000000"/>
          <w:sz w:val="28"/>
        </w:rPr>
        <w:t>
      вакциналау жүргізу;</w:t>
      </w:r>
    </w:p>
    <w:p>
      <w:pPr>
        <w:spacing w:after="0"/>
        <w:ind w:left="0"/>
        <w:jc w:val="both"/>
      </w:pPr>
      <w:r>
        <w:rPr>
          <w:rFonts w:ascii="Times New Roman"/>
          <w:b w:val="false"/>
          <w:i w:val="false"/>
          <w:color w:val="000000"/>
          <w:sz w:val="28"/>
        </w:rPr>
        <w:t xml:space="preserve">
      балаларды, оның ішінде жаңа туған нәрестелерді диспансерлеу мен динамикалы бақылау, үйдегі патронаж; </w:t>
      </w:r>
    </w:p>
    <w:p>
      <w:pPr>
        <w:spacing w:after="0"/>
        <w:ind w:left="0"/>
        <w:jc w:val="both"/>
      </w:pPr>
      <w:r>
        <w:rPr>
          <w:rFonts w:ascii="Times New Roman"/>
          <w:b w:val="false"/>
          <w:i w:val="false"/>
          <w:color w:val="000000"/>
          <w:sz w:val="28"/>
        </w:rPr>
        <w:t xml:space="preserve">
      әлеуметтік-психологиялық консультация беру; </w:t>
      </w:r>
    </w:p>
    <w:p>
      <w:pPr>
        <w:spacing w:after="0"/>
        <w:ind w:left="0"/>
        <w:jc w:val="both"/>
      </w:pPr>
      <w:r>
        <w:rPr>
          <w:rFonts w:ascii="Times New Roman"/>
          <w:b w:val="false"/>
          <w:i w:val="false"/>
          <w:color w:val="000000"/>
          <w:sz w:val="28"/>
        </w:rPr>
        <w:t>
      6) сырқаттанушылықтың алдын алу және төмендету, әлеуметтік мәні бар, оның ішінде онкологиялық немесе гематологиялық аурулардың ерте нысандарын, В және С гепатиттерін, АИТВ инфекциясы мен туберкулездің бастапқы түрін анықтау бойынша, сондай-ақ аурулардың қауіп факторларын, балалар мүгедектігін, өлімін анықтау бойынша іс-шаралар өткізу;</w:t>
      </w:r>
    </w:p>
    <w:bookmarkStart w:name="z22" w:id="20"/>
    <w:p>
      <w:pPr>
        <w:spacing w:after="0"/>
        <w:ind w:left="0"/>
        <w:jc w:val="both"/>
      </w:pPr>
      <w:r>
        <w:rPr>
          <w:rFonts w:ascii="Times New Roman"/>
          <w:b w:val="false"/>
          <w:i w:val="false"/>
          <w:color w:val="000000"/>
          <w:sz w:val="28"/>
        </w:rPr>
        <w:t>
      13. МҰ медициналық көмек көрсетудің барлық кезеңдерінде сабақтастықты сақтай отырып пациенттердің профилактикасына, ерте диагностикалауға, емдеуге бағытталған іс-шаралардың орындалуын қамтамасыз етеді.</w:t>
      </w:r>
    </w:p>
    <w:bookmarkEnd w:id="20"/>
    <w:bookmarkStart w:name="z23" w:id="21"/>
    <w:p>
      <w:pPr>
        <w:spacing w:after="0"/>
        <w:ind w:left="0"/>
        <w:jc w:val="both"/>
      </w:pPr>
      <w:r>
        <w:rPr>
          <w:rFonts w:ascii="Times New Roman"/>
          <w:b w:val="false"/>
          <w:i w:val="false"/>
          <w:color w:val="000000"/>
          <w:sz w:val="28"/>
        </w:rPr>
        <w:t>
      14. Зорлық-зомбылық фактілері мен дене жарақаттары анықталған жағдайда емдік-профилактикалық көмек көрсету, медициналық оңалту жүргізу, ішкі істер органдарын хабардар ету жүзеге асырылады.</w:t>
      </w:r>
    </w:p>
    <w:bookmarkEnd w:id="21"/>
    <w:bookmarkStart w:name="z24" w:id="22"/>
    <w:p>
      <w:pPr>
        <w:spacing w:after="0"/>
        <w:ind w:left="0"/>
        <w:jc w:val="left"/>
      </w:pPr>
      <w:r>
        <w:rPr>
          <w:rFonts w:ascii="Times New Roman"/>
          <w:b/>
          <w:i w:val="false"/>
          <w:color w:val="000000"/>
        </w:rPr>
        <w:t xml:space="preserve"> 3-тарау. Амбулаториялық-емханалық деңгейде педиатриялық көмек көрсетуді ұйымдастыру</w:t>
      </w:r>
    </w:p>
    <w:bookmarkEnd w:id="22"/>
    <w:bookmarkStart w:name="z25" w:id="23"/>
    <w:p>
      <w:pPr>
        <w:spacing w:after="0"/>
        <w:ind w:left="0"/>
        <w:jc w:val="both"/>
      </w:pPr>
      <w:r>
        <w:rPr>
          <w:rFonts w:ascii="Times New Roman"/>
          <w:b w:val="false"/>
          <w:i w:val="false"/>
          <w:color w:val="000000"/>
          <w:sz w:val="28"/>
        </w:rPr>
        <w:t xml:space="preserve">
      15. Балаларға амбулаториялық-емханалық көмек көрсететін денсаулық сақтау ұйымдары өзінің қызметтерін,Қазақстан Республикасы Денсаулық сақтау министрінің міндетін атқарушының 2011 жылғы 5 қаңтардағы № 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6774 болып тіркелген) орындайды.</w:t>
      </w:r>
    </w:p>
    <w:bookmarkEnd w:id="23"/>
    <w:bookmarkStart w:name="z26" w:id="24"/>
    <w:p>
      <w:pPr>
        <w:spacing w:after="0"/>
        <w:ind w:left="0"/>
        <w:jc w:val="both"/>
      </w:pPr>
      <w:r>
        <w:rPr>
          <w:rFonts w:ascii="Times New Roman"/>
          <w:b w:val="false"/>
          <w:i w:val="false"/>
          <w:color w:val="000000"/>
          <w:sz w:val="28"/>
        </w:rPr>
        <w:t xml:space="preserve">
      16. Босандыру ұйымдарынан немесе көп салалы стационардың босандыру бөлімшесінен шыққан күннен бастап баланың дамуын бақылау № 907 бұйрықпен бекітілген № 112 </w:t>
      </w:r>
      <w:r>
        <w:rPr>
          <w:rFonts w:ascii="Times New Roman"/>
          <w:b w:val="false"/>
          <w:i w:val="false"/>
          <w:color w:val="000000"/>
          <w:sz w:val="28"/>
        </w:rPr>
        <w:t>нысанға</w:t>
      </w:r>
      <w:r>
        <w:rPr>
          <w:rFonts w:ascii="Times New Roman"/>
          <w:b w:val="false"/>
          <w:i w:val="false"/>
          <w:color w:val="000000"/>
          <w:sz w:val="28"/>
        </w:rPr>
        <w:t xml:space="preserve"> сәйкес орындалады.</w:t>
      </w:r>
    </w:p>
    <w:bookmarkEnd w:id="24"/>
    <w:bookmarkStart w:name="z27" w:id="25"/>
    <w:p>
      <w:pPr>
        <w:spacing w:after="0"/>
        <w:ind w:left="0"/>
        <w:jc w:val="both"/>
      </w:pPr>
      <w:r>
        <w:rPr>
          <w:rFonts w:ascii="Times New Roman"/>
          <w:b w:val="false"/>
          <w:i w:val="false"/>
          <w:color w:val="000000"/>
          <w:sz w:val="28"/>
        </w:rPr>
        <w:t xml:space="preserve">
      17. Амбулаториялық-емханалық деңгейде Қазақстан Республикасы Денсаулық сақтау және әлеуметтік даму министрінің 2015 жылғы 28 сәуірдегі № 281 бұйрығымен (Нормативтік құқықтық актілерді мемлекеттік тіркеу тізілімінде № 11268 болып тіркелген) бекітілген Алғашқы медициналық-санитариялық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және Азаматтарды алғашқы медициналық-санитариялық ұйымдарына қағидаларына сәйкес мыналар жүргізіледі:</w:t>
      </w:r>
    </w:p>
    <w:bookmarkEnd w:id="25"/>
    <w:p>
      <w:pPr>
        <w:spacing w:after="0"/>
        <w:ind w:left="0"/>
        <w:jc w:val="both"/>
      </w:pPr>
      <w:r>
        <w:rPr>
          <w:rFonts w:ascii="Times New Roman"/>
          <w:b w:val="false"/>
          <w:i w:val="false"/>
          <w:color w:val="000000"/>
          <w:sz w:val="28"/>
        </w:rPr>
        <w:t xml:space="preserve">
      1) балаларға консультациялық, диагностикалық, емдік көмек көрсету, оларды диспансерлеу және медициналық оңалту;  </w:t>
      </w:r>
    </w:p>
    <w:p>
      <w:pPr>
        <w:spacing w:after="0"/>
        <w:ind w:left="0"/>
        <w:jc w:val="both"/>
      </w:pPr>
      <w:r>
        <w:rPr>
          <w:rFonts w:ascii="Times New Roman"/>
          <w:b w:val="false"/>
          <w:i w:val="false"/>
          <w:color w:val="000000"/>
          <w:sz w:val="28"/>
        </w:rPr>
        <w:t xml:space="preserve">
      2) патронаждық қызметтің әмбебап-прогрессивті моделіне сәйкес жүкті әйелдердің, жаңа туған нәрестелер мен ерте шақтағы балалардың патронажы және белсенді қарап - қадағалау; </w:t>
      </w:r>
    </w:p>
    <w:p>
      <w:pPr>
        <w:spacing w:after="0"/>
        <w:ind w:left="0"/>
        <w:jc w:val="both"/>
      </w:pPr>
      <w:r>
        <w:rPr>
          <w:rFonts w:ascii="Times New Roman"/>
          <w:b w:val="false"/>
          <w:i w:val="false"/>
          <w:color w:val="000000"/>
          <w:sz w:val="28"/>
        </w:rPr>
        <w:t xml:space="preserve">
      3)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қаулысымен бекітілген профилактикалық егу </w:t>
      </w:r>
      <w:r>
        <w:rPr>
          <w:rFonts w:ascii="Times New Roman"/>
          <w:b w:val="false"/>
          <w:i w:val="false"/>
          <w:color w:val="000000"/>
          <w:sz w:val="28"/>
        </w:rPr>
        <w:t>мерзіміне</w:t>
      </w:r>
      <w:r>
        <w:rPr>
          <w:rFonts w:ascii="Times New Roman"/>
          <w:b w:val="false"/>
          <w:i w:val="false"/>
          <w:color w:val="000000"/>
          <w:sz w:val="28"/>
        </w:rPr>
        <w:t xml:space="preserve"> сәйкес вакциналауды жоспарлау, ұйымдастыру және жүргізу; </w:t>
      </w:r>
    </w:p>
    <w:p>
      <w:pPr>
        <w:spacing w:after="0"/>
        <w:ind w:left="0"/>
        <w:jc w:val="both"/>
      </w:pPr>
      <w:r>
        <w:rPr>
          <w:rFonts w:ascii="Times New Roman"/>
          <w:b w:val="false"/>
          <w:i w:val="false"/>
          <w:color w:val="000000"/>
          <w:sz w:val="28"/>
        </w:rPr>
        <w:t>
      4) көрсетілімдері болған жағдайда балаларды бейінді мамандардың консультациясына жіберу;</w:t>
      </w:r>
    </w:p>
    <w:p>
      <w:pPr>
        <w:spacing w:after="0"/>
        <w:ind w:left="0"/>
        <w:jc w:val="both"/>
      </w:pPr>
      <w:r>
        <w:rPr>
          <w:rFonts w:ascii="Times New Roman"/>
          <w:b w:val="false"/>
          <w:i w:val="false"/>
          <w:color w:val="000000"/>
          <w:sz w:val="28"/>
        </w:rPr>
        <w:t>
      5) жіті және созылмалы ауруларды анықтау, шұғыл және жоспарлы емдеу іс-шараларын уақтылы жүргізу;</w:t>
      </w:r>
    </w:p>
    <w:p>
      <w:pPr>
        <w:spacing w:after="0"/>
        <w:ind w:left="0"/>
        <w:jc w:val="both"/>
      </w:pPr>
      <w:r>
        <w:rPr>
          <w:rFonts w:ascii="Times New Roman"/>
          <w:b w:val="false"/>
          <w:i w:val="false"/>
          <w:color w:val="000000"/>
          <w:sz w:val="28"/>
        </w:rPr>
        <w:t>
      6) көрсетілімдері болған жағдайда балаларды тәуліктік стационарларға, күндізгі стационарға жіберу және үйде стационар ұйымдастыру;</w:t>
      </w:r>
    </w:p>
    <w:p>
      <w:pPr>
        <w:spacing w:after="0"/>
        <w:ind w:left="0"/>
        <w:jc w:val="both"/>
      </w:pPr>
      <w:r>
        <w:rPr>
          <w:rFonts w:ascii="Times New Roman"/>
          <w:b w:val="false"/>
          <w:i w:val="false"/>
          <w:color w:val="000000"/>
          <w:sz w:val="28"/>
        </w:rPr>
        <w:t>
      7) созылмалы аурулары бар, диспансерлік есепте тұрған балаларды динамикалық бақылау, емдеу және сауықтыру;</w:t>
      </w:r>
    </w:p>
    <w:p>
      <w:pPr>
        <w:spacing w:after="0"/>
        <w:ind w:left="0"/>
        <w:jc w:val="both"/>
      </w:pPr>
      <w:r>
        <w:rPr>
          <w:rFonts w:ascii="Times New Roman"/>
          <w:b w:val="false"/>
          <w:i w:val="false"/>
          <w:color w:val="000000"/>
          <w:sz w:val="28"/>
        </w:rPr>
        <w:t xml:space="preserve">
      8) қалпына келтіру емі және медициналық оңалту; </w:t>
      </w:r>
    </w:p>
    <w:p>
      <w:pPr>
        <w:spacing w:after="0"/>
        <w:ind w:left="0"/>
        <w:jc w:val="both"/>
      </w:pPr>
      <w:r>
        <w:rPr>
          <w:rFonts w:ascii="Times New Roman"/>
          <w:b w:val="false"/>
          <w:i w:val="false"/>
          <w:color w:val="000000"/>
          <w:sz w:val="28"/>
        </w:rPr>
        <w:t xml:space="preserve">
      9) ерте шақтығы балалардың туа біткен функцияларының патологиясын және психофизикалық дамуындағы, көру және есту функцияларының бұзылыстарын анықтау үшін "Скрининг ұйымдастыру ережесін бекіту туралы" Қазақстан Республикасы Денсаулық cақтау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 6490 болып тіркелген) сәйкес скринингтік зерттеп - қарау;</w:t>
      </w:r>
    </w:p>
    <w:p>
      <w:pPr>
        <w:spacing w:after="0"/>
        <w:ind w:left="0"/>
        <w:jc w:val="both"/>
      </w:pPr>
      <w:r>
        <w:rPr>
          <w:rFonts w:ascii="Times New Roman"/>
          <w:b w:val="false"/>
          <w:i w:val="false"/>
          <w:color w:val="000000"/>
          <w:sz w:val="28"/>
        </w:rPr>
        <w:t>
      10) мектепке дейінгі немесе мектеп мекемелеріне барар алдында балаларды сауықтыруды ұйымдастыру;</w:t>
      </w:r>
    </w:p>
    <w:p>
      <w:pPr>
        <w:spacing w:after="0"/>
        <w:ind w:left="0"/>
        <w:jc w:val="both"/>
      </w:pPr>
      <w:r>
        <w:rPr>
          <w:rFonts w:ascii="Times New Roman"/>
          <w:b w:val="false"/>
          <w:i w:val="false"/>
          <w:color w:val="000000"/>
          <w:sz w:val="28"/>
        </w:rPr>
        <w:t xml:space="preserve">
      11) дұрыс тамақтану, балалар ауруларының профилактикасы және салауатты өмір салтын қалыптастыру мәселелері бойынша ата-аналармен және отбасы мүшелерімен немесе олардың заңды өкілдерімен ақпараттық жұмыстар жүргізу. </w:t>
      </w:r>
    </w:p>
    <w:bookmarkStart w:name="z28" w:id="26"/>
    <w:p>
      <w:pPr>
        <w:spacing w:after="0"/>
        <w:ind w:left="0"/>
        <w:jc w:val="both"/>
      </w:pPr>
      <w:r>
        <w:rPr>
          <w:rFonts w:ascii="Times New Roman"/>
          <w:b w:val="false"/>
          <w:i w:val="false"/>
          <w:color w:val="000000"/>
          <w:sz w:val="28"/>
        </w:rPr>
        <w:t xml:space="preserve">
      18. Медициналық ұйымдарда (немесе медициналық пунктте) балаларға шұғыл медициналық көмек көрсету Қазақстан Республикасы Денсаулық сақтау министрлігінің Медициналық қызмет сапасы жөніндегі біріккен комиссиясы бекіткен диагностикалау мен емдеудің клиникалық хаттамаларына сәйкес іске асырылады. </w:t>
      </w:r>
    </w:p>
    <w:bookmarkEnd w:id="26"/>
    <w:bookmarkStart w:name="z29" w:id="27"/>
    <w:p>
      <w:pPr>
        <w:spacing w:after="0"/>
        <w:ind w:left="0"/>
        <w:jc w:val="both"/>
      </w:pPr>
      <w:r>
        <w:rPr>
          <w:rFonts w:ascii="Times New Roman"/>
          <w:b w:val="false"/>
          <w:i w:val="false"/>
          <w:color w:val="000000"/>
          <w:sz w:val="28"/>
        </w:rPr>
        <w:t>
      19. Медициналық ұйымдарда (немесе медициналық пунктте) балаларға шұғыл медициналық көмек көрсетуге арналған дәрілік заттар және медициналық мақсаттағы бұйымдар Қазақстан Республикасы Денсаулық сақтау министрлігінің Медициналық қызмет сапасы жөніндегі біріккен комиссиясы бекіткен диагностикалау мен емдеудің клиникалық хаттамаларына сәйкес қамтамасыз етіледі.</w:t>
      </w:r>
    </w:p>
    <w:bookmarkEnd w:id="27"/>
    <w:bookmarkStart w:name="z30" w:id="28"/>
    <w:p>
      <w:pPr>
        <w:spacing w:after="0"/>
        <w:ind w:left="0"/>
        <w:jc w:val="both"/>
      </w:pPr>
      <w:r>
        <w:rPr>
          <w:rFonts w:ascii="Times New Roman"/>
          <w:b w:val="false"/>
          <w:i w:val="false"/>
          <w:color w:val="000000"/>
          <w:sz w:val="28"/>
        </w:rPr>
        <w:t>
      20. Амбулаториялық-емханалық деңгейде шұғыл медициналық көмек көрсетуге арналған дәрі-дәрмектер мен медициналық мақсаттағы бұйымдар арнайы пластик қобдишаларда – алып жүруге жеңіл және ыңғайлы, қол жетімді жерде орналасқан, өңделетін материалдан жасалған "шабадандарда" болады.</w:t>
      </w:r>
    </w:p>
    <w:bookmarkEnd w:id="28"/>
    <w:bookmarkStart w:name="z31" w:id="29"/>
    <w:p>
      <w:pPr>
        <w:spacing w:after="0"/>
        <w:ind w:left="0"/>
        <w:jc w:val="both"/>
      </w:pPr>
      <w:r>
        <w:rPr>
          <w:rFonts w:ascii="Times New Roman"/>
          <w:b w:val="false"/>
          <w:i w:val="false"/>
          <w:color w:val="000000"/>
          <w:sz w:val="28"/>
        </w:rPr>
        <w:t>
      21. Пациентке көрсетілген шұғыл медициналық көмектің көлемі жүректің соғу жиілігін, артериялық қан қысымының деңгейін, тамырдың соғуын, дене температурасын, дәрілік препараттың атауы мен дозасын, енгізу әдісі мен уақытын көрсете отырып тағайындау парағына тіркеледі.</w:t>
      </w:r>
    </w:p>
    <w:bookmarkEnd w:id="29"/>
    <w:bookmarkStart w:name="z32" w:id="30"/>
    <w:p>
      <w:pPr>
        <w:spacing w:after="0"/>
        <w:ind w:left="0"/>
        <w:jc w:val="both"/>
      </w:pPr>
      <w:r>
        <w:rPr>
          <w:rFonts w:ascii="Times New Roman"/>
          <w:b w:val="false"/>
          <w:i w:val="false"/>
          <w:color w:val="000000"/>
          <w:sz w:val="28"/>
        </w:rPr>
        <w:t xml:space="preserve">
      22. Білім беру ұйымдарының білім алушыларына және тәрбиеленушілеріне медициналық көмек көрсету Қазақстан Республикасы Денсаулық сақтау министрінің 2017 жылғы 7 сәуірдегі № 141 бұйрығымен (Нормативтік құқықтық актілерді мемлекеттік тіркеу тізілімінде № 15131 болып тіркелген) бекітілген. Білім беру ұйымдарының білім алушыларына және тәрбиеленушілеріне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0"/>
    <w:bookmarkStart w:name="z33" w:id="31"/>
    <w:p>
      <w:pPr>
        <w:spacing w:after="0"/>
        <w:ind w:left="0"/>
        <w:jc w:val="both"/>
      </w:pPr>
      <w:r>
        <w:rPr>
          <w:rFonts w:ascii="Times New Roman"/>
          <w:b w:val="false"/>
          <w:i w:val="false"/>
          <w:color w:val="000000"/>
          <w:sz w:val="28"/>
        </w:rPr>
        <w:t xml:space="preserve">
      23. Созылмалы аурулар анықталған кезде амбулаториялық пациенттің медициналық картасында № 907 бұйрықпен бекітілген № 025/е </w:t>
      </w:r>
      <w:r>
        <w:rPr>
          <w:rFonts w:ascii="Times New Roman"/>
          <w:b w:val="false"/>
          <w:i w:val="false"/>
          <w:color w:val="000000"/>
          <w:sz w:val="28"/>
        </w:rPr>
        <w:t>нысаны</w:t>
      </w:r>
      <w:r>
        <w:rPr>
          <w:rFonts w:ascii="Times New Roman"/>
          <w:b w:val="false"/>
          <w:i w:val="false"/>
          <w:color w:val="000000"/>
          <w:sz w:val="28"/>
        </w:rPr>
        <w:t xml:space="preserve"> бойынша қарап-тексеру жазбасымен көрсетілімдері бойынша, диспансерлік қадағалаудың бақылау картасын рәсімдеп, қарап-емдеу жоспарын жасай отырып, № 907 бұйрықпен бекітілген № 30/е </w:t>
      </w:r>
      <w:r>
        <w:rPr>
          <w:rFonts w:ascii="Times New Roman"/>
          <w:b w:val="false"/>
          <w:i w:val="false"/>
          <w:color w:val="000000"/>
          <w:sz w:val="28"/>
        </w:rPr>
        <w:t>нысаны</w:t>
      </w:r>
      <w:r>
        <w:rPr>
          <w:rFonts w:ascii="Times New Roman"/>
          <w:b w:val="false"/>
          <w:i w:val="false"/>
          <w:color w:val="000000"/>
          <w:sz w:val="28"/>
        </w:rPr>
        <w:t xml:space="preserve"> бойынша диспансерлік есепке алу жүзеге асырылады.</w:t>
      </w:r>
    </w:p>
    <w:bookmarkEnd w:id="31"/>
    <w:bookmarkStart w:name="z34" w:id="32"/>
    <w:p>
      <w:pPr>
        <w:spacing w:after="0"/>
        <w:ind w:left="0"/>
        <w:jc w:val="both"/>
      </w:pPr>
      <w:r>
        <w:rPr>
          <w:rFonts w:ascii="Times New Roman"/>
          <w:b w:val="false"/>
          <w:i w:val="false"/>
          <w:color w:val="000000"/>
          <w:sz w:val="28"/>
        </w:rPr>
        <w:t xml:space="preserve">
            24. Балалардың арасында инфекциялардың таралуының алдын алу үшін учаскеде эпидемияға қарсы және профилактикалық іс-шаралар орындалады. </w:t>
      </w:r>
    </w:p>
    <w:bookmarkEnd w:id="32"/>
    <w:bookmarkStart w:name="z35" w:id="33"/>
    <w:p>
      <w:pPr>
        <w:spacing w:after="0"/>
        <w:ind w:left="0"/>
        <w:jc w:val="both"/>
      </w:pPr>
      <w:r>
        <w:rPr>
          <w:rFonts w:ascii="Times New Roman"/>
          <w:b w:val="false"/>
          <w:i w:val="false"/>
          <w:color w:val="000000"/>
          <w:sz w:val="28"/>
        </w:rPr>
        <w:t xml:space="preserve">
      25. Профилактикалық егулерді есепке алу екпелерді жүргізу орны бойынша денсаулық сақтау объектілерінде, білім беру, мектепке дейінгі тәрбие және оқыту объектілерінде сақталатын есепке алу нысандарындағы жазбаларға сәйкес іске асырылады: № 907 бұйрықпен бекітілген № 064/е </w:t>
      </w:r>
      <w:r>
        <w:rPr>
          <w:rFonts w:ascii="Times New Roman"/>
          <w:b w:val="false"/>
          <w:i w:val="false"/>
          <w:color w:val="000000"/>
          <w:sz w:val="28"/>
        </w:rPr>
        <w:t>нысаны</w:t>
      </w:r>
      <w:r>
        <w:rPr>
          <w:rFonts w:ascii="Times New Roman"/>
          <w:b w:val="false"/>
          <w:i w:val="false"/>
          <w:color w:val="000000"/>
          <w:sz w:val="28"/>
        </w:rPr>
        <w:t xml:space="preserve"> бойынша профилактикалық егуді есепке алу журналы, № 112/е </w:t>
      </w:r>
      <w:r>
        <w:rPr>
          <w:rFonts w:ascii="Times New Roman"/>
          <w:b w:val="false"/>
          <w:i w:val="false"/>
          <w:color w:val="000000"/>
          <w:sz w:val="28"/>
        </w:rPr>
        <w:t>нысаны</w:t>
      </w:r>
      <w:r>
        <w:rPr>
          <w:rFonts w:ascii="Times New Roman"/>
          <w:b w:val="false"/>
          <w:i w:val="false"/>
          <w:color w:val="000000"/>
          <w:sz w:val="28"/>
        </w:rPr>
        <w:t xml:space="preserve"> бойынша баланың даму тарихы, № 063/е </w:t>
      </w:r>
      <w:r>
        <w:rPr>
          <w:rFonts w:ascii="Times New Roman"/>
          <w:b w:val="false"/>
          <w:i w:val="false"/>
          <w:color w:val="000000"/>
          <w:sz w:val="28"/>
        </w:rPr>
        <w:t>нысаны</w:t>
      </w:r>
      <w:r>
        <w:rPr>
          <w:rFonts w:ascii="Times New Roman"/>
          <w:b w:val="false"/>
          <w:i w:val="false"/>
          <w:color w:val="000000"/>
          <w:sz w:val="28"/>
        </w:rPr>
        <w:t xml:space="preserve"> бойынша профилактикалық екпелер картасы, № 026/е нысаны бойынша баланың медициналық картасы.</w:t>
      </w:r>
    </w:p>
    <w:bookmarkEnd w:id="33"/>
    <w:bookmarkStart w:name="z36" w:id="34"/>
    <w:p>
      <w:pPr>
        <w:spacing w:after="0"/>
        <w:ind w:left="0"/>
        <w:jc w:val="both"/>
      </w:pPr>
      <w:r>
        <w:rPr>
          <w:rFonts w:ascii="Times New Roman"/>
          <w:b w:val="false"/>
          <w:i w:val="false"/>
          <w:color w:val="000000"/>
          <w:sz w:val="28"/>
        </w:rPr>
        <w:t>
      26. Педиатр дәрігер немесе ЖПД баланы санаторийлік-курорттық емдеуге медициналық құжаттарды ресімдеуді жүзеге асырады.</w:t>
      </w:r>
    </w:p>
    <w:bookmarkEnd w:id="34"/>
    <w:bookmarkStart w:name="z37" w:id="35"/>
    <w:p>
      <w:pPr>
        <w:spacing w:after="0"/>
        <w:ind w:left="0"/>
        <w:jc w:val="both"/>
      </w:pPr>
      <w:r>
        <w:rPr>
          <w:rFonts w:ascii="Times New Roman"/>
          <w:b w:val="false"/>
          <w:i w:val="false"/>
          <w:color w:val="000000"/>
          <w:sz w:val="28"/>
        </w:rPr>
        <w:t xml:space="preserve">
      27. Көрсетілімдер бойынша ата-анаға (қамқоршыға) бала күтімі бойынша еңбекке уақытша жарамсыздық туралы парақтарды (анықтамаларды), сырқаттану кезеңінде мектепке дейінгі мекемеге және мектепке барудан баланы босату үшін еңбекке уақытша жарамсыздық туралы анықтаманы ресімдеу және беру Қазақстан Республикасы Денсаулық сақтау және әлеуметтік даму министрінің 2015 жылғы 31 наурыздағы № 183 бұйрығымен (Нормативтік құқықтық актілерді мемлекеттік тіркеу тізілімінде № 10964 болып тіркелген) бекітілген Еңбекке уақытша жарамсыздыққа сараптама жүргізу, еңбекке уақытша жарамсыздық парағын және анықтамасын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w:t>
      </w:r>
    </w:p>
    <w:bookmarkEnd w:id="35"/>
    <w:bookmarkStart w:name="z38" w:id="36"/>
    <w:p>
      <w:pPr>
        <w:spacing w:after="0"/>
        <w:ind w:left="0"/>
        <w:jc w:val="both"/>
      </w:pPr>
      <w:r>
        <w:rPr>
          <w:rFonts w:ascii="Times New Roman"/>
          <w:b w:val="false"/>
          <w:i w:val="false"/>
          <w:color w:val="000000"/>
          <w:sz w:val="28"/>
        </w:rPr>
        <w:t xml:space="preserve">
            28. Сырқаттанған кезде ауыстыру және оқу бітіру емтихандарынан босату туралы мәселені дәрігерлік-консультациялық комиссия (бұдан әрі - ДКК) шешеді. </w:t>
      </w:r>
    </w:p>
    <w:bookmarkEnd w:id="36"/>
    <w:bookmarkStart w:name="z39" w:id="37"/>
    <w:p>
      <w:pPr>
        <w:spacing w:after="0"/>
        <w:ind w:left="0"/>
        <w:jc w:val="both"/>
      </w:pPr>
      <w:r>
        <w:rPr>
          <w:rFonts w:ascii="Times New Roman"/>
          <w:b w:val="false"/>
          <w:i w:val="false"/>
          <w:color w:val="000000"/>
          <w:sz w:val="28"/>
        </w:rPr>
        <w:t xml:space="preserve">
      29. Амбулаториялық науқастың медициналық картасындағы зерттеп-қарау нәтижелерімен баладан организм функциясының қатты бұзылулары анықталған кезде ДКК-да Қазақстан Республикасы Денсаулық сақтау және әлеуметтік даму министрінің 2015 жылғы 30 қаңтардағы № 44 бұйрығымен бекітілген Медициналық-әлеуметтік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сәйкес медициналық-әлеуметтік сараптамаға жіберу туралы мәселе қаралды.</w:t>
      </w:r>
    </w:p>
    <w:bookmarkEnd w:id="37"/>
    <w:bookmarkStart w:name="z40" w:id="38"/>
    <w:p>
      <w:pPr>
        <w:spacing w:after="0"/>
        <w:ind w:left="0"/>
        <w:jc w:val="both"/>
      </w:pPr>
      <w:r>
        <w:rPr>
          <w:rFonts w:ascii="Times New Roman"/>
          <w:b w:val="false"/>
          <w:i w:val="false"/>
          <w:color w:val="000000"/>
          <w:sz w:val="28"/>
        </w:rPr>
        <w:t>
      30. Мүгедектік белгіленген кезде мүмкіндігі шектеулі балаларды оңалтуға арналған жеке бағдарламаларды, оның ішінде әлеуметтік қызметтерді тарта отырып, әзірлеу және орындау жүргізіледі.</w:t>
      </w:r>
    </w:p>
    <w:bookmarkEnd w:id="38"/>
    <w:bookmarkStart w:name="z41" w:id="39"/>
    <w:p>
      <w:pPr>
        <w:spacing w:after="0"/>
        <w:ind w:left="0"/>
        <w:jc w:val="both"/>
      </w:pPr>
      <w:r>
        <w:rPr>
          <w:rFonts w:ascii="Times New Roman"/>
          <w:b w:val="false"/>
          <w:i w:val="false"/>
          <w:color w:val="000000"/>
          <w:sz w:val="28"/>
        </w:rPr>
        <w:t>
      31. Педиатр, ЖПД және орта медицина қызметкері қызмет көрсететін аумақтары бойынша балалардың сырқаттанушылығының, мүгедектігінің және өлімінің негізгі медициналық-статистикалық көрсеткіштері бойынша есептерді бөлімшенің басшысына (бөлімшенің меңгерушісіне) ұсына отырып есепке алуды және есептілік құжаттарын жүргізуді жүзеге асырады.</w:t>
      </w:r>
    </w:p>
    <w:bookmarkEnd w:id="39"/>
    <w:bookmarkStart w:name="z42" w:id="40"/>
    <w:p>
      <w:pPr>
        <w:spacing w:after="0"/>
        <w:ind w:left="0"/>
        <w:jc w:val="both"/>
      </w:pPr>
      <w:r>
        <w:rPr>
          <w:rFonts w:ascii="Times New Roman"/>
          <w:b w:val="false"/>
          <w:i w:val="false"/>
          <w:color w:val="000000"/>
          <w:sz w:val="28"/>
        </w:rPr>
        <w:t xml:space="preserve">
      32. МСАК МҰ деңгейінде балаларға профилактикалық көмек көрсету мыналарды ұйымдастыру арқылы жүзге асырылады: </w:t>
      </w:r>
    </w:p>
    <w:bookmarkEnd w:id="40"/>
    <w:p>
      <w:pPr>
        <w:spacing w:after="0"/>
        <w:ind w:left="0"/>
        <w:jc w:val="both"/>
      </w:pPr>
      <w:r>
        <w:rPr>
          <w:rFonts w:ascii="Times New Roman"/>
          <w:b w:val="false"/>
          <w:i w:val="false"/>
          <w:color w:val="000000"/>
          <w:sz w:val="28"/>
        </w:rPr>
        <w:t xml:space="preserve">
      1) балаларға МСАК көрсететін барлық медициналық ұйымдарда баланың даму кабинетінің (бұдан әрі – БДК) жұмысын ұйымдастыру, БДК-ны жарақтандыру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 </w:t>
      </w:r>
    </w:p>
    <w:p>
      <w:pPr>
        <w:spacing w:after="0"/>
        <w:ind w:left="0"/>
        <w:jc w:val="both"/>
      </w:pPr>
      <w:r>
        <w:rPr>
          <w:rFonts w:ascii="Times New Roman"/>
          <w:b w:val="false"/>
          <w:i w:val="false"/>
          <w:color w:val="000000"/>
          <w:sz w:val="28"/>
        </w:rPr>
        <w:t xml:space="preserve">
      2) нәрестелер мен ерте шақтағы балаларды неонатальдық скринингілеуді, аудиологиялық скринингілеуді, ерте шақтағы балалардың психофизикалық дамуын скринингілеуді, балалардағы туа біткен және тұқым қуалайтын ауруларды ерте анықтау мақсатында шала туған нәрестелерді офтальмологиялық скринингілеуді, бала сырқаттанушылығы мен мүгедектігін төмендетуді;  </w:t>
      </w:r>
    </w:p>
    <w:p>
      <w:pPr>
        <w:spacing w:after="0"/>
        <w:ind w:left="0"/>
        <w:jc w:val="both"/>
      </w:pPr>
      <w:r>
        <w:rPr>
          <w:rFonts w:ascii="Times New Roman"/>
          <w:b w:val="false"/>
          <w:i w:val="false"/>
          <w:color w:val="000000"/>
          <w:sz w:val="28"/>
        </w:rPr>
        <w:t>
      3) жүкті әйелдерді, нәрестелер мен ерте жастағы балаларды патронаждық бақылауды;</w:t>
      </w:r>
    </w:p>
    <w:bookmarkStart w:name="z43" w:id="41"/>
    <w:p>
      <w:pPr>
        <w:spacing w:after="0"/>
        <w:ind w:left="0"/>
        <w:jc w:val="both"/>
      </w:pPr>
      <w:r>
        <w:rPr>
          <w:rFonts w:ascii="Times New Roman"/>
          <w:b w:val="false"/>
          <w:i w:val="false"/>
          <w:color w:val="000000"/>
          <w:sz w:val="28"/>
        </w:rPr>
        <w:t>
      33. БДК дәрігері немесе орта медицина қызметкері мынадай іс-шараларды өткізеді:</w:t>
      </w:r>
    </w:p>
    <w:bookmarkEnd w:id="41"/>
    <w:p>
      <w:pPr>
        <w:spacing w:after="0"/>
        <w:ind w:left="0"/>
        <w:jc w:val="both"/>
      </w:pPr>
      <w:r>
        <w:rPr>
          <w:rFonts w:ascii="Times New Roman"/>
          <w:b w:val="false"/>
          <w:i w:val="false"/>
          <w:color w:val="000000"/>
          <w:sz w:val="28"/>
        </w:rPr>
        <w:t>
      ерте шақтағы балаларды күту мәселелері бойынша консультация беру және ана мен оның отбасы мүшелерінің ата-аналық дағдыларын қалыптастыру, баланың дамуы үшін ойынның, оқудың, қарым-қатынастың мәнін түсіндіру;</w:t>
      </w:r>
    </w:p>
    <w:p>
      <w:pPr>
        <w:spacing w:after="0"/>
        <w:ind w:left="0"/>
        <w:jc w:val="both"/>
      </w:pPr>
      <w:r>
        <w:rPr>
          <w:rFonts w:ascii="Times New Roman"/>
          <w:b w:val="false"/>
          <w:i w:val="false"/>
          <w:color w:val="000000"/>
          <w:sz w:val="28"/>
        </w:rPr>
        <w:t xml:space="preserve">
      жүкті әйелді немесе емізетін аналарды дұрыс тамақтану, жүктілік пен отбасын жоспарлау мәселесі туралы, емшекпен қоректендіруді қолдау мәселесі бойынша хабардар ету; </w:t>
      </w:r>
    </w:p>
    <w:p>
      <w:pPr>
        <w:spacing w:after="0"/>
        <w:ind w:left="0"/>
        <w:jc w:val="both"/>
      </w:pPr>
      <w:r>
        <w:rPr>
          <w:rFonts w:ascii="Times New Roman"/>
          <w:b w:val="false"/>
          <w:i w:val="false"/>
          <w:color w:val="000000"/>
          <w:sz w:val="28"/>
        </w:rPr>
        <w:t>
      санитариялық қауіпсіздік нормаларын және энергетикалық қажеттілікті ескере отырып ата-ананы уақтылы қосымша тамақтандыруды енгізіп және оны іс жүзінде дайындауға үйрету;</w:t>
      </w:r>
    </w:p>
    <w:p>
      <w:pPr>
        <w:spacing w:after="0"/>
        <w:ind w:left="0"/>
        <w:jc w:val="both"/>
      </w:pPr>
      <w:r>
        <w:rPr>
          <w:rFonts w:ascii="Times New Roman"/>
          <w:b w:val="false"/>
          <w:i w:val="false"/>
          <w:color w:val="000000"/>
          <w:sz w:val="28"/>
        </w:rPr>
        <w:t>
      балалар үшін жарақаттанушылықтың, улану мен жазатайым оқиғалардың алдын алатын қауіпсіз орта туғызу бойынша ата-аналарға түсіндіру;</w:t>
      </w:r>
    </w:p>
    <w:p>
      <w:pPr>
        <w:spacing w:after="0"/>
        <w:ind w:left="0"/>
        <w:jc w:val="both"/>
      </w:pPr>
      <w:r>
        <w:rPr>
          <w:rFonts w:ascii="Times New Roman"/>
          <w:b w:val="false"/>
          <w:i w:val="false"/>
          <w:color w:val="000000"/>
          <w:sz w:val="28"/>
        </w:rPr>
        <w:t>
      баланың психомоторлық және сөйлеу дамуының мониторингі және анықталған проблемалар бойынша консультация беру;</w:t>
      </w:r>
    </w:p>
    <w:p>
      <w:pPr>
        <w:spacing w:after="0"/>
        <w:ind w:left="0"/>
        <w:jc w:val="both"/>
      </w:pPr>
      <w:r>
        <w:rPr>
          <w:rFonts w:ascii="Times New Roman"/>
          <w:b w:val="false"/>
          <w:i w:val="false"/>
          <w:color w:val="000000"/>
          <w:sz w:val="28"/>
        </w:rPr>
        <w:t xml:space="preserve">
      сырқат балаларға үйде күтім жасау және дамуында ақауы бар балаларға күтім жасау мәселелері бойынша консультация беру; </w:t>
      </w:r>
    </w:p>
    <w:p>
      <w:pPr>
        <w:spacing w:after="0"/>
        <w:ind w:left="0"/>
        <w:jc w:val="both"/>
      </w:pPr>
      <w:r>
        <w:rPr>
          <w:rFonts w:ascii="Times New Roman"/>
          <w:b w:val="false"/>
          <w:i w:val="false"/>
          <w:color w:val="000000"/>
          <w:sz w:val="28"/>
        </w:rPr>
        <w:t>
      тұрмыстық зорлық-зомбылық және балаға қатал қараудың профилактикасы.</w:t>
      </w:r>
    </w:p>
    <w:bookmarkStart w:name="z44" w:id="42"/>
    <w:p>
      <w:pPr>
        <w:spacing w:after="0"/>
        <w:ind w:left="0"/>
        <w:jc w:val="both"/>
      </w:pPr>
      <w:r>
        <w:rPr>
          <w:rFonts w:ascii="Times New Roman"/>
          <w:b w:val="false"/>
          <w:i w:val="false"/>
          <w:color w:val="000000"/>
          <w:sz w:val="28"/>
        </w:rPr>
        <w:t xml:space="preserve">
      34. МҰ-да балаларды профилактикалық қабылдау (қадағалау) кешенді бағалауды және баланың даму мониторингін: табиғи, жыныстық дамуын, естуін, көруін, ұсақ және ірі моторикасын, экспрессивті және рецептивті сөйлеуін, сезімін, өзін-өзі реттеуге және қарым-қатынас орнатуға, ойнауға және оған өзара қатысуға қабілеттілігін қамтиды. </w:t>
      </w:r>
    </w:p>
    <w:bookmarkEnd w:id="42"/>
    <w:bookmarkStart w:name="z45" w:id="43"/>
    <w:p>
      <w:pPr>
        <w:spacing w:after="0"/>
        <w:ind w:left="0"/>
        <w:jc w:val="both"/>
      </w:pPr>
      <w:r>
        <w:rPr>
          <w:rFonts w:ascii="Times New Roman"/>
          <w:b w:val="false"/>
          <w:i w:val="false"/>
          <w:color w:val="000000"/>
          <w:sz w:val="28"/>
        </w:rPr>
        <w:t>
      35. Есту және көру қабілетінің нашарлауы, созылмалы аурулардың анықталуы, сондай-ақ кеңірдек пен көмей жолдарының тарылу симптоматикасы бар балалар анықталған кезде учаскелік дәрігер оларды диагнозын анықтап, емделу үшін бейінді мамандарға жібереді. </w:t>
      </w:r>
    </w:p>
    <w:bookmarkEnd w:id="43"/>
    <w:bookmarkStart w:name="z46" w:id="44"/>
    <w:p>
      <w:pPr>
        <w:spacing w:after="0"/>
        <w:ind w:left="0"/>
        <w:jc w:val="both"/>
      </w:pPr>
      <w:r>
        <w:rPr>
          <w:rFonts w:ascii="Times New Roman"/>
          <w:b w:val="false"/>
          <w:i w:val="false"/>
          <w:color w:val="000000"/>
          <w:sz w:val="28"/>
        </w:rPr>
        <w:t xml:space="preserve">
      36. Психофизикалық дамуында тежелу каупі бар, есту және көру қабілетінің нашарлауы, неврологиялық симптоматикасы бар балалар анықталған кезде медицина қызметкері оларды психологиялық-медициналық-педагогикалық консультацияға жібереді.  </w:t>
      </w:r>
    </w:p>
    <w:bookmarkEnd w:id="44"/>
    <w:bookmarkStart w:name="z47" w:id="45"/>
    <w:p>
      <w:pPr>
        <w:spacing w:after="0"/>
        <w:ind w:left="0"/>
        <w:jc w:val="both"/>
      </w:pPr>
      <w:r>
        <w:rPr>
          <w:rFonts w:ascii="Times New Roman"/>
          <w:b w:val="false"/>
          <w:i w:val="false"/>
          <w:color w:val="000000"/>
          <w:sz w:val="28"/>
        </w:rPr>
        <w:t>
      37. Соматикалық патологияның, синкопальдық жағдайдың, "енжар бала" синдромының салдарынан болатын фебрильдік құрысқақпен нервтік-психикалық дамуында кідірісі бар пациенттердің нерв жүйесінің патологиясын "Неврология (балалар)" мамандығы бойынша дәрігер жойғаннан кейін оларды педиатрлар бақылайтын болады.</w:t>
      </w:r>
    </w:p>
    <w:bookmarkEnd w:id="45"/>
    <w:bookmarkStart w:name="z48" w:id="46"/>
    <w:p>
      <w:pPr>
        <w:spacing w:after="0"/>
        <w:ind w:left="0"/>
        <w:jc w:val="both"/>
      </w:pPr>
      <w:r>
        <w:rPr>
          <w:rFonts w:ascii="Times New Roman"/>
          <w:b w:val="false"/>
          <w:i w:val="false"/>
          <w:color w:val="000000"/>
          <w:sz w:val="28"/>
        </w:rPr>
        <w:t xml:space="preserve">
      38. "Неврология (балалар)" мамандығы бойынша дәрігер болмаған жағдайда стационарлық мамандандырылған медициналық көмек көрсету үшін қосымша зерттеп-қарауды ұйымдастыру және өткізу немесе стационардың бейінді бөлімшесіне жатқызу мәселесін учаскелік педиатр немесе ЖПД шешеді. </w:t>
      </w:r>
    </w:p>
    <w:bookmarkEnd w:id="46"/>
    <w:bookmarkStart w:name="z49" w:id="47"/>
    <w:p>
      <w:pPr>
        <w:spacing w:after="0"/>
        <w:ind w:left="0"/>
        <w:jc w:val="both"/>
      </w:pPr>
      <w:r>
        <w:rPr>
          <w:rFonts w:ascii="Times New Roman"/>
          <w:b w:val="false"/>
          <w:i w:val="false"/>
          <w:color w:val="000000"/>
          <w:sz w:val="28"/>
        </w:rPr>
        <w:t xml:space="preserve">
      39. Балаларға МСАК дәрігері немесе басқа маманның жолдамасы бойынша консультациялық-диагностикалық орталықта немесе емханада (бөлімшеде) бейінді мамандар, шұғыл және жедел медициналық көмек көрсету жағдайларын қоспағанда КДК көрсетеді. </w:t>
      </w:r>
    </w:p>
    <w:bookmarkEnd w:id="47"/>
    <w:bookmarkStart w:name="z50" w:id="48"/>
    <w:p>
      <w:pPr>
        <w:spacing w:after="0"/>
        <w:ind w:left="0"/>
        <w:jc w:val="both"/>
      </w:pPr>
      <w:r>
        <w:rPr>
          <w:rFonts w:ascii="Times New Roman"/>
          <w:b w:val="false"/>
          <w:i w:val="false"/>
          <w:color w:val="000000"/>
          <w:sz w:val="28"/>
        </w:rPr>
        <w:t xml:space="preserve">
      40. Баланың өміріне, денсаулығына, дамуына қауіп төндіретін медициналық немесе әлеуметтік сипаттағы қауіптерді анықтау және төмендету, сондай-ақ қаупі жоқ отбасына міндетті бару санын азайту мақсатында жүкті әйелдерді, нәрестелер мен ерте шақтағы балаларды үйде патронаждық бақылауды ұйымдастыру Біріккен Ұлттар Ұйымының Балалар Қорының (ЮНИСЕФ) ұсынған әмбебап-прогрессивті моделінің негізінде жасалады. Патронаждың әмбебап-прогрессивті моделі кезінде міндетті жоспарланған үйге барулармен қатар (әмбебап тәсілдеме) баланың өміріне, денсаулығына немесе дамуына әсері бар медициналық немесе әлеуметтік қауіптің болуына байланысты ерекше қолдауды қажет ететін жүкті әйелдерге, нәрестелер мен балаларға арналған жеке жоспар бойынша қосымша белсенді бару енгізіледі (прогрессивті тәсілдеме). </w:t>
      </w:r>
    </w:p>
    <w:bookmarkEnd w:id="48"/>
    <w:bookmarkStart w:name="z51" w:id="49"/>
    <w:p>
      <w:pPr>
        <w:spacing w:after="0"/>
        <w:ind w:left="0"/>
        <w:jc w:val="both"/>
      </w:pPr>
      <w:r>
        <w:rPr>
          <w:rFonts w:ascii="Times New Roman"/>
          <w:b w:val="false"/>
          <w:i w:val="false"/>
          <w:color w:val="000000"/>
          <w:sz w:val="28"/>
        </w:rPr>
        <w:t xml:space="preserve">
      41. Әмбебап (міндетті) патронаждық бақылау барлық жүкті әйелдер мен 5 жасқа дейінгі балаларға көрсетіледі және жүкті әйелдерге (жүктіліктің 12 аптасына және 32 аптасына дейінгі мерзімде) босануға дейінгі 2 патронаждан, ал балаларға осы Стандарқа </w:t>
      </w:r>
      <w:r>
        <w:rPr>
          <w:rFonts w:ascii="Times New Roman"/>
          <w:b w:val="false"/>
          <w:i w:val="false"/>
          <w:color w:val="000000"/>
          <w:sz w:val="28"/>
        </w:rPr>
        <w:t>2-қосымшаға</w:t>
      </w:r>
      <w:r>
        <w:rPr>
          <w:rFonts w:ascii="Times New Roman"/>
          <w:b w:val="false"/>
          <w:i w:val="false"/>
          <w:color w:val="000000"/>
          <w:sz w:val="28"/>
        </w:rPr>
        <w:t xml:space="preserve"> сәйкес жүкті әйелдерді, нәрестелерді және 5 жасқа дейінгі балаларды дәрігер/фельдшер және орта медицина қызметкері үй жағдайында және МСАК деңгейінде медициналық ұйымдарда қабылдауының жалпы бақылау сызбасы бойынша 9 рет барудан тұрады.</w:t>
      </w:r>
    </w:p>
    <w:bookmarkEnd w:id="49"/>
    <w:bookmarkStart w:name="z52" w:id="50"/>
    <w:p>
      <w:pPr>
        <w:spacing w:after="0"/>
        <w:ind w:left="0"/>
        <w:jc w:val="both"/>
      </w:pPr>
      <w:r>
        <w:rPr>
          <w:rFonts w:ascii="Times New Roman"/>
          <w:b w:val="false"/>
          <w:i w:val="false"/>
          <w:color w:val="000000"/>
          <w:sz w:val="28"/>
        </w:rPr>
        <w:t xml:space="preserve">
      42. Прогрессивті тәсіл жүкті әйелдер, нәрестелер және 5 жасқа дейінгі балалар патронажының әмбебап-прогрессивті моделінің сызбасы бойынша (орта медицина қызметкерінің үйге патронаждық баруы)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өміріне, денсаулығына, дамуына және  қауіпсіздігіне қауіп төндіретін медициналық және әлеуметтік сипаттағы қауіптер анықталған жүкті әйелдер мен балаларды патронаждық бақылауды көздейді.</w:t>
      </w:r>
    </w:p>
    <w:bookmarkEnd w:id="50"/>
    <w:bookmarkStart w:name="z53" w:id="51"/>
    <w:p>
      <w:pPr>
        <w:spacing w:after="0"/>
        <w:ind w:left="0"/>
        <w:jc w:val="both"/>
      </w:pPr>
      <w:r>
        <w:rPr>
          <w:rFonts w:ascii="Times New Roman"/>
          <w:b w:val="false"/>
          <w:i w:val="false"/>
          <w:color w:val="000000"/>
          <w:sz w:val="28"/>
        </w:rPr>
        <w:t xml:space="preserve">
            43. Бірқалыпты қауіп анықталған жағдайда (оның ішінде емізуге, қосымша тамақтандыруға қатысты мәселелер, гигиеналық дағды, ойнау, қарым-қатынастағы қиындықтар және т.б.) орта медицина қызметкері оны жою бойынша өз бетінше немесе учаскелік дәрігермен бірлесіп жұмыс жүргізеді.  Отбасы әлеуметтік қолдауды қажет ететін жоғары қауіп жағдайында (балаға қатал қарау, зорлық-зомбылық, жақтырмау, мүгедектік және т.б.) мәліметтер әлеуметтік қызметкерге, психологқа немесе қажет болған жағдайда басқа сектор өкілдеріне беріледі (білім беру, әлеуметтік қорғау, ішкі істер бөліміне, әкімдіктерге, үкіметтік емес ұйымдарға және т.б.). </w:t>
      </w:r>
    </w:p>
    <w:bookmarkEnd w:id="51"/>
    <w:bookmarkStart w:name="z54" w:id="52"/>
    <w:p>
      <w:pPr>
        <w:spacing w:after="0"/>
        <w:ind w:left="0"/>
        <w:jc w:val="both"/>
      </w:pPr>
      <w:r>
        <w:rPr>
          <w:rFonts w:ascii="Times New Roman"/>
          <w:b w:val="false"/>
          <w:i w:val="false"/>
          <w:color w:val="000000"/>
          <w:sz w:val="28"/>
        </w:rPr>
        <w:t xml:space="preserve">
            44. Нәрестелер мен ерте шақтағы балаларға үй жағдайында патронаждық бару кезінде фельдшер немесе мейіргер өзімен бірге балаларға арналған тонометр, өлшеуіш лента, термометр алып жүреді.  </w:t>
      </w:r>
    </w:p>
    <w:bookmarkEnd w:id="52"/>
    <w:bookmarkStart w:name="z55" w:id="53"/>
    <w:p>
      <w:pPr>
        <w:spacing w:after="0"/>
        <w:ind w:left="0"/>
        <w:jc w:val="both"/>
      </w:pPr>
      <w:r>
        <w:rPr>
          <w:rFonts w:ascii="Times New Roman"/>
          <w:b w:val="false"/>
          <w:i w:val="false"/>
          <w:color w:val="000000"/>
          <w:sz w:val="28"/>
        </w:rPr>
        <w:t xml:space="preserve">
            45. Жүкті әйелге патронаждық бару кезінде орта медицина қызметкері: </w:t>
      </w:r>
    </w:p>
    <w:bookmarkEnd w:id="53"/>
    <w:p>
      <w:pPr>
        <w:spacing w:after="0"/>
        <w:ind w:left="0"/>
        <w:jc w:val="both"/>
      </w:pPr>
      <w:r>
        <w:rPr>
          <w:rFonts w:ascii="Times New Roman"/>
          <w:b w:val="false"/>
          <w:i w:val="false"/>
          <w:color w:val="000000"/>
          <w:sz w:val="28"/>
        </w:rPr>
        <w:t>
      1) жүкті әйелден шағымдарын сұрайды, артериялық қысымын өлшейді, ісіну және анемия белгілерінің бар-жоғын қарайды;</w:t>
      </w:r>
    </w:p>
    <w:p>
      <w:pPr>
        <w:spacing w:after="0"/>
        <w:ind w:left="0"/>
        <w:jc w:val="both"/>
      </w:pPr>
      <w:r>
        <w:rPr>
          <w:rFonts w:ascii="Times New Roman"/>
          <w:b w:val="false"/>
          <w:i w:val="false"/>
          <w:color w:val="000000"/>
          <w:sz w:val="28"/>
        </w:rPr>
        <w:t>
      2) көңіл-күйін (депрессия бар-жоғын), үй жағдайының және өмірінің қауіпсіздігін, үй-жайының және жеке гигиенасын, жүктіліктің қауіп факторларын бағалайды.</w:t>
      </w:r>
    </w:p>
    <w:p>
      <w:pPr>
        <w:spacing w:after="0"/>
        <w:ind w:left="0"/>
        <w:jc w:val="both"/>
      </w:pPr>
      <w:r>
        <w:rPr>
          <w:rFonts w:ascii="Times New Roman"/>
          <w:b w:val="false"/>
          <w:i w:val="false"/>
          <w:color w:val="000000"/>
          <w:sz w:val="28"/>
        </w:rPr>
        <w:t>
      3) жүктілікке байланысты физикалық және психикалық өзгерістер туралы; жүктілік кезіндегі күйзелістің зиянды салдары туралы; темекіні, алкогольді және есірткіні тұтынудың зиянды салдары туралы хабардар етеді;</w:t>
      </w:r>
    </w:p>
    <w:p>
      <w:pPr>
        <w:spacing w:after="0"/>
        <w:ind w:left="0"/>
        <w:jc w:val="both"/>
      </w:pPr>
      <w:r>
        <w:rPr>
          <w:rFonts w:ascii="Times New Roman"/>
          <w:b w:val="false"/>
          <w:i w:val="false"/>
          <w:color w:val="000000"/>
          <w:sz w:val="28"/>
        </w:rPr>
        <w:t>
      4) үйлестірілген тағам бойынша, салмақты, физикалық белсенділікті бақылау, ауыз қуысының гигиенасын, жеке гигиенаны сақтау бойынша ұсыныстар береді;</w:t>
      </w:r>
    </w:p>
    <w:p>
      <w:pPr>
        <w:spacing w:after="0"/>
        <w:ind w:left="0"/>
        <w:jc w:val="both"/>
      </w:pPr>
      <w:r>
        <w:rPr>
          <w:rFonts w:ascii="Times New Roman"/>
          <w:b w:val="false"/>
          <w:i w:val="false"/>
          <w:color w:val="000000"/>
          <w:sz w:val="28"/>
        </w:rPr>
        <w:t>
      5) отбасын жүктіліктің алаңдататын белгілеріне, қандай жағдайда тез арада дәрігерге қаралу керектігіне үйретеді және босануға дейін терапевттің және гинекологтың бақылауын жоспарлайды;</w:t>
      </w:r>
    </w:p>
    <w:p>
      <w:pPr>
        <w:spacing w:after="0"/>
        <w:ind w:left="0"/>
        <w:jc w:val="both"/>
      </w:pPr>
      <w:r>
        <w:rPr>
          <w:rFonts w:ascii="Times New Roman"/>
          <w:b w:val="false"/>
          <w:i w:val="false"/>
          <w:color w:val="000000"/>
          <w:sz w:val="28"/>
        </w:rPr>
        <w:t>
      6) босануға, нәрестеге арналған орынды, бөлмені, күту заттары мен киімдерді қалай дайындауға, нәрестенің негізгі күтіміне, тек қана емшекпен қоректендірудің маңыздылығы мен емізу техникасына үйретеді және консультация береді.</w:t>
      </w:r>
    </w:p>
    <w:bookmarkStart w:name="z56" w:id="54"/>
    <w:p>
      <w:pPr>
        <w:spacing w:after="0"/>
        <w:ind w:left="0"/>
        <w:jc w:val="both"/>
      </w:pPr>
      <w:r>
        <w:rPr>
          <w:rFonts w:ascii="Times New Roman"/>
          <w:b w:val="false"/>
          <w:i w:val="false"/>
          <w:color w:val="000000"/>
          <w:sz w:val="28"/>
        </w:rPr>
        <w:t>
      46. Нәрестеге патронаждық бару кезінде орта медицина қызметкері:</w:t>
      </w:r>
    </w:p>
    <w:bookmarkEnd w:id="54"/>
    <w:p>
      <w:pPr>
        <w:spacing w:after="0"/>
        <w:ind w:left="0"/>
        <w:jc w:val="both"/>
      </w:pPr>
      <w:r>
        <w:rPr>
          <w:rFonts w:ascii="Times New Roman"/>
          <w:b w:val="false"/>
          <w:i w:val="false"/>
          <w:color w:val="000000"/>
          <w:sz w:val="28"/>
        </w:rPr>
        <w:t xml:space="preserve">
      1) нәрестедегі аурудың немесе жергілікті бактериялық инфекциялардың  белгілерін бағалайды және олар болған жағдайда тез арада дәрігерді хабардар етеді; </w:t>
      </w:r>
    </w:p>
    <w:p>
      <w:pPr>
        <w:spacing w:after="0"/>
        <w:ind w:left="0"/>
        <w:jc w:val="both"/>
      </w:pPr>
      <w:r>
        <w:rPr>
          <w:rFonts w:ascii="Times New Roman"/>
          <w:b w:val="false"/>
          <w:i w:val="false"/>
          <w:color w:val="000000"/>
          <w:sz w:val="28"/>
        </w:rPr>
        <w:t>
      2) депрессияны, үй жағдайының қауіпсіздігін және нәрестенің қажеттілігін анықтау мақсатында ананың (ата-анасының немесе өзге заңды өкілінің) көңіл күйін бағалайды;</w:t>
      </w:r>
    </w:p>
    <w:p>
      <w:pPr>
        <w:spacing w:after="0"/>
        <w:ind w:left="0"/>
        <w:jc w:val="both"/>
      </w:pPr>
      <w:r>
        <w:rPr>
          <w:rFonts w:ascii="Times New Roman"/>
          <w:b w:val="false"/>
          <w:i w:val="false"/>
          <w:color w:val="000000"/>
          <w:sz w:val="28"/>
        </w:rPr>
        <w:t xml:space="preserve">
      3) жаңа босанған әйелден хал-жайы туралы сұрайды (шағымы, сүт безінің жағдайы, физикалық белсенділігі, тамақтануы, ұйқысы, контрацепция); </w:t>
      </w:r>
    </w:p>
    <w:p>
      <w:pPr>
        <w:spacing w:after="0"/>
        <w:ind w:left="0"/>
        <w:jc w:val="both"/>
      </w:pPr>
      <w:r>
        <w:rPr>
          <w:rFonts w:ascii="Times New Roman"/>
          <w:b w:val="false"/>
          <w:i w:val="false"/>
          <w:color w:val="000000"/>
          <w:sz w:val="28"/>
        </w:rPr>
        <w:t>
      4) жаңа туған нәрестенің негізгі күтімінен анасын (ата-анасын немесе өзге заңды өкілін) хабардар етеді, консультация береді және үйретеді: емшекпен қоректендіру, температуралық режім, баланың дамуы мен оған көңіл бөлу мақсатында күтімі, баланың тәрбиесіне ата-анасының екеуінің де (бар болған жағдайда) қатысуы, гигиенасы және қол жуу мәселесі, шомылдыру кезіндегі қауіпсіздік, ұйқыда жатқан кездегі қауіпсіздік, кенеттен шетінеу синдромының алдын алу, кіндігі мен терісінің гигиеналық күтімі;</w:t>
      </w:r>
    </w:p>
    <w:p>
      <w:pPr>
        <w:spacing w:after="0"/>
        <w:ind w:left="0"/>
        <w:jc w:val="both"/>
      </w:pPr>
      <w:r>
        <w:rPr>
          <w:rFonts w:ascii="Times New Roman"/>
          <w:b w:val="false"/>
          <w:i w:val="false"/>
          <w:color w:val="000000"/>
          <w:sz w:val="28"/>
        </w:rPr>
        <w:t>
      5) отбасын медициналық мекемеге шұғыл жүгінуі қажет аурудың қауіпті белгілерін білуге үйретеді: қоректендіру кезіндегі проблемалар, нәрестенің белсенділігінің төмендеуі, минутына 60-тан астам жиіліктегі дем алу, дем алудың қиындауы, дене қызуының көтерілуі немесе төмендеуі, құрысу, қалтырау және басқалар;</w:t>
      </w:r>
    </w:p>
    <w:p>
      <w:pPr>
        <w:spacing w:after="0"/>
        <w:ind w:left="0"/>
        <w:jc w:val="both"/>
      </w:pPr>
      <w:r>
        <w:rPr>
          <w:rFonts w:ascii="Times New Roman"/>
          <w:b w:val="false"/>
          <w:i w:val="false"/>
          <w:color w:val="000000"/>
          <w:sz w:val="28"/>
        </w:rPr>
        <w:t xml:space="preserve">
      6) уақтылы вакцинациялау жүргізуге жәрдемдеседі; </w:t>
      </w:r>
    </w:p>
    <w:p>
      <w:pPr>
        <w:spacing w:after="0"/>
        <w:ind w:left="0"/>
        <w:jc w:val="both"/>
      </w:pPr>
      <w:r>
        <w:rPr>
          <w:rFonts w:ascii="Times New Roman"/>
          <w:b w:val="false"/>
          <w:i w:val="false"/>
          <w:color w:val="000000"/>
          <w:sz w:val="28"/>
        </w:rPr>
        <w:t>
      7) баланың өміріне, денсаулығына, қауіпсіздігі мен дамуына қауіп төнгенде әлеуметтік тәуекелдерге бастапқы баға береді және тәуекелдер анықталған жағдайда ол туралы амбулаториялық-емханалық көмек көрсететін медициналық ұйымның әлеуметтік қызметкерін хабардар етеді;</w:t>
      </w:r>
    </w:p>
    <w:p>
      <w:pPr>
        <w:spacing w:after="0"/>
        <w:ind w:left="0"/>
        <w:jc w:val="both"/>
      </w:pPr>
      <w:r>
        <w:rPr>
          <w:rFonts w:ascii="Times New Roman"/>
          <w:b w:val="false"/>
          <w:i w:val="false"/>
          <w:color w:val="000000"/>
          <w:sz w:val="28"/>
        </w:rPr>
        <w:t>
      8) қосымша көмекті қажет ететін нәрестелерді анықтайды және олар үшін жеке баруларды жоспарлайды (туған кездегі дене салмағы төмен балалар, АИТВ-мен ауырған немесе жұқтырған аналардан туған балалар).</w:t>
      </w:r>
    </w:p>
    <w:bookmarkStart w:name="z57" w:id="55"/>
    <w:p>
      <w:pPr>
        <w:spacing w:after="0"/>
        <w:ind w:left="0"/>
        <w:jc w:val="both"/>
      </w:pPr>
      <w:r>
        <w:rPr>
          <w:rFonts w:ascii="Times New Roman"/>
          <w:b w:val="false"/>
          <w:i w:val="false"/>
          <w:color w:val="000000"/>
          <w:sz w:val="28"/>
        </w:rPr>
        <w:t>
      47. Ерте шақтағы балаларға патронаждық бару кезінде орта медицина қызметкері:</w:t>
      </w:r>
    </w:p>
    <w:bookmarkEnd w:id="55"/>
    <w:p>
      <w:pPr>
        <w:spacing w:after="0"/>
        <w:ind w:left="0"/>
        <w:jc w:val="both"/>
      </w:pPr>
      <w:r>
        <w:rPr>
          <w:rFonts w:ascii="Times New Roman"/>
          <w:b w:val="false"/>
          <w:i w:val="false"/>
          <w:color w:val="000000"/>
          <w:sz w:val="28"/>
        </w:rPr>
        <w:t xml:space="preserve">
      1) қауіптіліктің жалпы белгілерін, аурудың негізгі симптомдарын бағалайды (жөтел, диарея, қызу көтерілу және басқалар), анемияның бар болуын немесе салмақтың төмендігін тексереді; депрессияны анықтау мақсатында ананың (ата-анасы немесе заңды өкілінің) көңіл күйіне, жасына байланысты баланың қажеттіліктеріне баға береді; жарақаттану мен жазатайым оқиғалар тұрғысында үй жағдайының қауіпсіздігіне баға береді, баланы жақтырмаушылық белгілері мен оған қатал қарау, зорлық-зомбылық көрсетуге қатысты белгілерге баға береді; </w:t>
      </w:r>
    </w:p>
    <w:p>
      <w:pPr>
        <w:spacing w:after="0"/>
        <w:ind w:left="0"/>
        <w:jc w:val="both"/>
      </w:pPr>
      <w:r>
        <w:rPr>
          <w:rFonts w:ascii="Times New Roman"/>
          <w:b w:val="false"/>
          <w:i w:val="false"/>
          <w:color w:val="000000"/>
          <w:sz w:val="28"/>
        </w:rPr>
        <w:t xml:space="preserve">
      2) табиғи, моторлық, психоәлеуметтік дамуына мониторинг жүргізеді; </w:t>
      </w:r>
    </w:p>
    <w:p>
      <w:pPr>
        <w:spacing w:after="0"/>
        <w:ind w:left="0"/>
        <w:jc w:val="both"/>
      </w:pPr>
      <w:r>
        <w:rPr>
          <w:rFonts w:ascii="Times New Roman"/>
          <w:b w:val="false"/>
          <w:i w:val="false"/>
          <w:color w:val="000000"/>
          <w:sz w:val="28"/>
        </w:rPr>
        <w:t>
      3) жаңа босанған әйелден хал-жайы туралы сұрайды (шағымы, сүт безінің жағдайы, физикалық белсенділігі, тамақтануы, ұйқысы, контрацепция), одан 6 айға дейін тек қана емшекпен қоректендіру, қосымша тамақ беруді 6 айында енгізу мәселесі бойынша сұрайды;</w:t>
      </w:r>
    </w:p>
    <w:p>
      <w:pPr>
        <w:spacing w:after="0"/>
        <w:ind w:left="0"/>
        <w:jc w:val="both"/>
      </w:pPr>
      <w:r>
        <w:rPr>
          <w:rFonts w:ascii="Times New Roman"/>
          <w:b w:val="false"/>
          <w:i w:val="false"/>
          <w:color w:val="000000"/>
          <w:sz w:val="28"/>
        </w:rPr>
        <w:t>
      4) ата-ананы немесе заңды өкілін баланы ойын, сөйлесу, оқу арқылы дамуына көмектесуге үйретеді; гигиена мәселесі, бала тәрбиесіне ата-анасының екеуінің (бар болса) де бірлесе қатысуына, медициналық көмекке шұғыл жүгінуі қажет аурудың қауіпті белгілерін білуге үйретеді;</w:t>
      </w:r>
    </w:p>
    <w:p>
      <w:pPr>
        <w:spacing w:after="0"/>
        <w:ind w:left="0"/>
        <w:jc w:val="both"/>
      </w:pPr>
      <w:r>
        <w:rPr>
          <w:rFonts w:ascii="Times New Roman"/>
          <w:b w:val="false"/>
          <w:i w:val="false"/>
          <w:color w:val="000000"/>
          <w:sz w:val="28"/>
        </w:rPr>
        <w:t xml:space="preserve">
      5) балалар жасындағы аурудың белгілері туралы (жөтел, диарея, температура және басқа) ата-ананы немесе заңды өкілін хабардар етеді және олар туындаған жағдайда консультация береді; </w:t>
      </w:r>
    </w:p>
    <w:p>
      <w:pPr>
        <w:spacing w:after="0"/>
        <w:ind w:left="0"/>
        <w:jc w:val="both"/>
      </w:pPr>
      <w:r>
        <w:rPr>
          <w:rFonts w:ascii="Times New Roman"/>
          <w:b w:val="false"/>
          <w:i w:val="false"/>
          <w:color w:val="000000"/>
          <w:sz w:val="28"/>
        </w:rPr>
        <w:t>
      6) вакцинациялау жүргізуге жәрдемдеседі;</w:t>
      </w:r>
    </w:p>
    <w:p>
      <w:pPr>
        <w:spacing w:after="0"/>
        <w:ind w:left="0"/>
        <w:jc w:val="both"/>
      </w:pPr>
      <w:r>
        <w:rPr>
          <w:rFonts w:ascii="Times New Roman"/>
          <w:b w:val="false"/>
          <w:i w:val="false"/>
          <w:color w:val="000000"/>
          <w:sz w:val="28"/>
        </w:rPr>
        <w:t>
      7) баланың өміріне, денсаулығына, қауіпсіздігі мен дамуына қауіп төндіретін әлеуметтік қауіптерге баға береді және қауіптер анықталған жағдайда ол туралы емхананың әлеуметтік қызметкерін хабардар етеді.</w:t>
      </w:r>
    </w:p>
    <w:bookmarkStart w:name="z58" w:id="56"/>
    <w:p>
      <w:pPr>
        <w:spacing w:after="0"/>
        <w:ind w:left="0"/>
        <w:jc w:val="both"/>
      </w:pPr>
      <w:r>
        <w:rPr>
          <w:rFonts w:ascii="Times New Roman"/>
          <w:b w:val="false"/>
          <w:i w:val="false"/>
          <w:color w:val="000000"/>
          <w:sz w:val="28"/>
        </w:rPr>
        <w:t xml:space="preserve">
      48. Бірқалыпты қауіп анықталған жағдайда орта медицина қызметкері әлеуметтік қызметкермен, психологпен бірлесіп және жүкті әйелдің немесе баланың ата - анасының немесе заңды өкілінің қатысуымен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прогрессивті тәсілдеме шеңберінде патронаждық бақылау шарасының жеке жоспарын жасайды. Шараның жеке жоспары баланың өміріне, денсаулығына, дамуына және қауіпсіздігіне қауіптерді азайту немесе жою мақсатында баланың қажеттіліктерін бағалауды, баланың отбасындағы беделін талдауды, аға мейіргерді, учаскелік дәрігерді, бөлімше меңгерушісін және әлеуметтік қызметкерді хабардар етуді қамтиды.</w:t>
      </w:r>
    </w:p>
    <w:bookmarkEnd w:id="56"/>
    <w:bookmarkStart w:name="z59" w:id="57"/>
    <w:p>
      <w:pPr>
        <w:spacing w:after="0"/>
        <w:ind w:left="0"/>
        <w:jc w:val="left"/>
      </w:pPr>
      <w:r>
        <w:rPr>
          <w:rFonts w:ascii="Times New Roman"/>
          <w:b/>
          <w:i w:val="false"/>
          <w:color w:val="000000"/>
        </w:rPr>
        <w:t xml:space="preserve"> 4-тарау. Балаларға стационарлық және стационарды алмастыратын көмекті ұйымдастыру</w:t>
      </w:r>
    </w:p>
    <w:bookmarkEnd w:id="57"/>
    <w:bookmarkStart w:name="z60" w:id="58"/>
    <w:p>
      <w:pPr>
        <w:spacing w:after="0"/>
        <w:ind w:left="0"/>
        <w:jc w:val="both"/>
      </w:pPr>
      <w:r>
        <w:rPr>
          <w:rFonts w:ascii="Times New Roman"/>
          <w:b w:val="false"/>
          <w:i w:val="false"/>
          <w:color w:val="000000"/>
          <w:sz w:val="28"/>
        </w:rPr>
        <w:t>
      49. Көрсетілімге байланысты нәрестелерге медициналық көмек көрсету перинаталдық көмекті өңірлендіру деңгейі бойынша орындалады.</w:t>
      </w:r>
    </w:p>
    <w:bookmarkEnd w:id="58"/>
    <w:bookmarkStart w:name="z61" w:id="59"/>
    <w:p>
      <w:pPr>
        <w:spacing w:after="0"/>
        <w:ind w:left="0"/>
        <w:jc w:val="both"/>
      </w:pPr>
      <w:r>
        <w:rPr>
          <w:rFonts w:ascii="Times New Roman"/>
          <w:b w:val="false"/>
          <w:i w:val="false"/>
          <w:color w:val="000000"/>
          <w:sz w:val="28"/>
        </w:rPr>
        <w:t>
      50. Бірінші деңгейдегі медициналық ұйымдар жүктілік барысы асқынбаған анадан жедел физиологиялық босанудан туған дені сау нәрестелерге медициналық көмек көрсетуге және нәрестелерге шұғыл жағдайлар кезінде жедел көмек көрсетуге арналған.</w:t>
      </w:r>
    </w:p>
    <w:bookmarkEnd w:id="59"/>
    <w:bookmarkStart w:name="z62" w:id="60"/>
    <w:p>
      <w:pPr>
        <w:spacing w:after="0"/>
        <w:ind w:left="0"/>
        <w:jc w:val="both"/>
      </w:pPr>
      <w:r>
        <w:rPr>
          <w:rFonts w:ascii="Times New Roman"/>
          <w:b w:val="false"/>
          <w:i w:val="false"/>
          <w:color w:val="000000"/>
          <w:sz w:val="28"/>
        </w:rPr>
        <w:t>
      51. Перинаталдық көмекті өңірлендірудің бірінші деңгейдегі стационарларды ұйымдастыру құрылымына мыналар кіреді: жеке босандыру палаталары, ана мен бала бірге болуға арналған бөлімше, егу кабинеті, нәрестелерге арналған қарқынды емдеу палатасы, сондай-ақ штат кестесінде көзделген "Педиатрия (неонатология)" мамандығы бойынша дәрігер мөлшерлемесі мен тәуліктік неонаталдық мейіргер посты.</w:t>
      </w:r>
    </w:p>
    <w:bookmarkEnd w:id="60"/>
    <w:bookmarkStart w:name="z63" w:id="61"/>
    <w:p>
      <w:pPr>
        <w:spacing w:after="0"/>
        <w:ind w:left="0"/>
        <w:jc w:val="both"/>
      </w:pPr>
      <w:r>
        <w:rPr>
          <w:rFonts w:ascii="Times New Roman"/>
          <w:b w:val="false"/>
          <w:i w:val="false"/>
          <w:color w:val="000000"/>
          <w:sz w:val="28"/>
        </w:rPr>
        <w:t>
      52. Бірінші деңгейдегі медициналық ұйымдарда сырқат нәрестеге мынадай іс-шаралар өткізіледі:</w:t>
      </w:r>
    </w:p>
    <w:bookmarkEnd w:id="61"/>
    <w:p>
      <w:pPr>
        <w:spacing w:after="0"/>
        <w:ind w:left="0"/>
        <w:jc w:val="both"/>
      </w:pPr>
      <w:r>
        <w:rPr>
          <w:rFonts w:ascii="Times New Roman"/>
          <w:b w:val="false"/>
          <w:i w:val="false"/>
          <w:color w:val="000000"/>
          <w:sz w:val="28"/>
        </w:rPr>
        <w:t>
      1) алғашқы реанимациялық көмек;</w:t>
      </w:r>
    </w:p>
    <w:p>
      <w:pPr>
        <w:spacing w:after="0"/>
        <w:ind w:left="0"/>
        <w:jc w:val="both"/>
      </w:pPr>
      <w:r>
        <w:rPr>
          <w:rFonts w:ascii="Times New Roman"/>
          <w:b w:val="false"/>
          <w:i w:val="false"/>
          <w:color w:val="000000"/>
          <w:sz w:val="28"/>
        </w:rPr>
        <w:t>
      2) қарқынды және сүйемелдеуші терапия;</w:t>
      </w:r>
    </w:p>
    <w:p>
      <w:pPr>
        <w:spacing w:after="0"/>
        <w:ind w:left="0"/>
        <w:jc w:val="both"/>
      </w:pPr>
      <w:r>
        <w:rPr>
          <w:rFonts w:ascii="Times New Roman"/>
          <w:b w:val="false"/>
          <w:i w:val="false"/>
          <w:color w:val="000000"/>
          <w:sz w:val="28"/>
        </w:rPr>
        <w:t>
      3) оксигенотерапия;</w:t>
      </w:r>
    </w:p>
    <w:p>
      <w:pPr>
        <w:spacing w:after="0"/>
        <w:ind w:left="0"/>
        <w:jc w:val="both"/>
      </w:pPr>
      <w:r>
        <w:rPr>
          <w:rFonts w:ascii="Times New Roman"/>
          <w:b w:val="false"/>
          <w:i w:val="false"/>
          <w:color w:val="000000"/>
          <w:sz w:val="28"/>
        </w:rPr>
        <w:t>
      4) инвазивті немесе инвазивті емес респираторлық терапия;</w:t>
      </w:r>
    </w:p>
    <w:p>
      <w:pPr>
        <w:spacing w:after="0"/>
        <w:ind w:left="0"/>
        <w:jc w:val="both"/>
      </w:pPr>
      <w:r>
        <w:rPr>
          <w:rFonts w:ascii="Times New Roman"/>
          <w:b w:val="false"/>
          <w:i w:val="false"/>
          <w:color w:val="000000"/>
          <w:sz w:val="28"/>
        </w:rPr>
        <w:t>
      5) фототерапия;</w:t>
      </w:r>
    </w:p>
    <w:p>
      <w:pPr>
        <w:spacing w:after="0"/>
        <w:ind w:left="0"/>
        <w:jc w:val="both"/>
      </w:pPr>
      <w:r>
        <w:rPr>
          <w:rFonts w:ascii="Times New Roman"/>
          <w:b w:val="false"/>
          <w:i w:val="false"/>
          <w:color w:val="000000"/>
          <w:sz w:val="28"/>
        </w:rPr>
        <w:t>
      6) емдік гипотермия;</w:t>
      </w:r>
    </w:p>
    <w:p>
      <w:pPr>
        <w:spacing w:after="0"/>
        <w:ind w:left="0"/>
        <w:jc w:val="both"/>
      </w:pPr>
      <w:r>
        <w:rPr>
          <w:rFonts w:ascii="Times New Roman"/>
          <w:b w:val="false"/>
          <w:i w:val="false"/>
          <w:color w:val="000000"/>
          <w:sz w:val="28"/>
        </w:rPr>
        <w:t>
      7) инфузиялық терапия және/немесе парентералдық тамақтану;</w:t>
      </w:r>
    </w:p>
    <w:p>
      <w:pPr>
        <w:spacing w:after="0"/>
        <w:ind w:left="0"/>
        <w:jc w:val="both"/>
      </w:pPr>
      <w:r>
        <w:rPr>
          <w:rFonts w:ascii="Times New Roman"/>
          <w:b w:val="false"/>
          <w:i w:val="false"/>
          <w:color w:val="000000"/>
          <w:sz w:val="28"/>
        </w:rPr>
        <w:t xml:space="preserve">
      8) диагностикалау мен емдеудің бекітілген клиникалық хаттамаларына сәйкес емдеу. </w:t>
      </w:r>
    </w:p>
    <w:bookmarkStart w:name="z64" w:id="62"/>
    <w:p>
      <w:pPr>
        <w:spacing w:after="0"/>
        <w:ind w:left="0"/>
        <w:jc w:val="both"/>
      </w:pPr>
      <w:r>
        <w:rPr>
          <w:rFonts w:ascii="Times New Roman"/>
          <w:b w:val="false"/>
          <w:i w:val="false"/>
          <w:color w:val="000000"/>
          <w:sz w:val="28"/>
        </w:rPr>
        <w:t xml:space="preserve">
      53. Екінші деңгейдегі медициналық ұйымдарда реанимацияға арналған толық жиынтықтары, желдетудің түрлі режімдері бар өкпені жасанды желдету аппараттары (тыныс алу жолдарында тұрақты дұрыс қысым), кувездері, клиникалық-диагностикалық зертханасы бар, сондай-ақ штат кестесінде көзделген тәуліктік посты бар (дәрігер неонатолог және балалар мейіргері) нәрестелердің реанимациясы және қарқынды емдеу палаталары ұйымдастырылады. </w:t>
      </w:r>
    </w:p>
    <w:bookmarkEnd w:id="62"/>
    <w:bookmarkStart w:name="z65" w:id="63"/>
    <w:p>
      <w:pPr>
        <w:spacing w:after="0"/>
        <w:ind w:left="0"/>
        <w:jc w:val="both"/>
      </w:pPr>
      <w:r>
        <w:rPr>
          <w:rFonts w:ascii="Times New Roman"/>
          <w:b w:val="false"/>
          <w:i w:val="false"/>
          <w:color w:val="000000"/>
          <w:sz w:val="28"/>
        </w:rPr>
        <w:t>
      54. Екінші деңгейдегі медициналық ұйымдарда нәрестелерге медициналық көмек көрсету:</w:t>
      </w:r>
    </w:p>
    <w:bookmarkEnd w:id="63"/>
    <w:p>
      <w:pPr>
        <w:spacing w:after="0"/>
        <w:ind w:left="0"/>
        <w:jc w:val="both"/>
      </w:pPr>
      <w:r>
        <w:rPr>
          <w:rFonts w:ascii="Times New Roman"/>
          <w:b w:val="false"/>
          <w:i w:val="false"/>
          <w:color w:val="000000"/>
          <w:sz w:val="28"/>
        </w:rPr>
        <w:t>
      1) нәрестеге алғашқы реанимациялық көмек пен күтімді;</w:t>
      </w:r>
    </w:p>
    <w:p>
      <w:pPr>
        <w:spacing w:after="0"/>
        <w:ind w:left="0"/>
        <w:jc w:val="both"/>
      </w:pPr>
      <w:r>
        <w:rPr>
          <w:rFonts w:ascii="Times New Roman"/>
          <w:b w:val="false"/>
          <w:i w:val="false"/>
          <w:color w:val="000000"/>
          <w:sz w:val="28"/>
        </w:rPr>
        <w:t xml:space="preserve">
      2) орталық венаға және перифериялық тамырларға катетерлеуді; </w:t>
      </w:r>
    </w:p>
    <w:p>
      <w:pPr>
        <w:spacing w:after="0"/>
        <w:ind w:left="0"/>
        <w:jc w:val="both"/>
      </w:pPr>
      <w:r>
        <w:rPr>
          <w:rFonts w:ascii="Times New Roman"/>
          <w:b w:val="false"/>
          <w:i w:val="false"/>
          <w:color w:val="000000"/>
          <w:sz w:val="28"/>
        </w:rPr>
        <w:t>
      3) туа біткен ақауды диагностикалау және емдеу, жатырішілік дамудың кідірісі, нәрестелар гипогликемиясын, гипербилирубинемияны, неонаталдық сепсисті, орталық жүйке жүйесінің зақымдануын, респираторлық дистресс-синдромды, пневмотораксті, некроздық энтероколитті және басқа неонаталдық кезеңдегі патологиялық жағдайларды;</w:t>
      </w:r>
    </w:p>
    <w:p>
      <w:pPr>
        <w:spacing w:after="0"/>
        <w:ind w:left="0"/>
        <w:jc w:val="both"/>
      </w:pPr>
      <w:r>
        <w:rPr>
          <w:rFonts w:ascii="Times New Roman"/>
          <w:b w:val="false"/>
          <w:i w:val="false"/>
          <w:color w:val="000000"/>
          <w:sz w:val="28"/>
        </w:rPr>
        <w:t>
      4) өмірлік маңызы бар функцияларды (тыныс алу, жүрек-қан тамырлары, метаболизмдік бұзылыстарды) түзетуді қамтитын қарқынды ем жүргізуді, инвазивті немесе инвазивті емес респираторлық терапияны, инфузиялық терапия және парентеральдық қоректендіруді;</w:t>
      </w:r>
    </w:p>
    <w:p>
      <w:pPr>
        <w:spacing w:after="0"/>
        <w:ind w:left="0"/>
        <w:jc w:val="both"/>
      </w:pPr>
      <w:r>
        <w:rPr>
          <w:rFonts w:ascii="Times New Roman"/>
          <w:b w:val="false"/>
          <w:i w:val="false"/>
          <w:color w:val="000000"/>
          <w:sz w:val="28"/>
        </w:rPr>
        <w:t>
      5) шала туған балаларды күтуді қамтиды.</w:t>
      </w:r>
    </w:p>
    <w:bookmarkStart w:name="z66" w:id="64"/>
    <w:p>
      <w:pPr>
        <w:spacing w:after="0"/>
        <w:ind w:left="0"/>
        <w:jc w:val="both"/>
      </w:pPr>
      <w:r>
        <w:rPr>
          <w:rFonts w:ascii="Times New Roman"/>
          <w:b w:val="false"/>
          <w:i w:val="false"/>
          <w:color w:val="000000"/>
          <w:sz w:val="28"/>
        </w:rPr>
        <w:t xml:space="preserve">
      55. Перинаталдық көмекті өңірлендірудің үшінші деңгейдегі медициналық ұйымдарына тәуліктік неонаталдық посты, клиникалық, биохимиялық және бактериологиялық зертханасы, әйелдер мен нәрестелердің жан сақтау және қарқынды емдеу бөлімшесі бар, сондай-ақ нәрестелер патологиясы мен шала туған нәрестелерді анасымен бірге жатқызып күту бөлімі, жаңа туған нәрестелердің хирургиясы бар босандыру ұйымдары жатады. </w:t>
      </w:r>
    </w:p>
    <w:bookmarkEnd w:id="64"/>
    <w:bookmarkStart w:name="z67" w:id="65"/>
    <w:p>
      <w:pPr>
        <w:spacing w:after="0"/>
        <w:ind w:left="0"/>
        <w:jc w:val="both"/>
      </w:pPr>
      <w:r>
        <w:rPr>
          <w:rFonts w:ascii="Times New Roman"/>
          <w:b w:val="false"/>
          <w:i w:val="false"/>
          <w:color w:val="000000"/>
          <w:sz w:val="28"/>
        </w:rPr>
        <w:t>
      56. Үшінші деңгейдегі медициналық ұйымдардың құрылымында заманауи емдік-диагностикалық жабдықтармен, дәрілік препараттармен жарақталған, тәуліктік посты (дәрігер мен мейіргер), экспресс-зертханасы бар нәрестелерді қарқынды емдеу бөлімшесі, нәрестелер патологиясы және шала туған нәрестелерді күту бөлімшесі ұйымдастырылады.</w:t>
      </w:r>
    </w:p>
    <w:bookmarkEnd w:id="65"/>
    <w:bookmarkStart w:name="z68" w:id="66"/>
    <w:p>
      <w:pPr>
        <w:spacing w:after="0"/>
        <w:ind w:left="0"/>
        <w:jc w:val="both"/>
      </w:pPr>
      <w:r>
        <w:rPr>
          <w:rFonts w:ascii="Times New Roman"/>
          <w:b w:val="false"/>
          <w:i w:val="false"/>
          <w:color w:val="000000"/>
          <w:sz w:val="28"/>
        </w:rPr>
        <w:t>
      57. Үшінші деңгейдегі медициналық ұйымдарда нәрестелерге медициналық көмек көрсету:</w:t>
      </w:r>
    </w:p>
    <w:bookmarkEnd w:id="66"/>
    <w:p>
      <w:pPr>
        <w:spacing w:after="0"/>
        <w:ind w:left="0"/>
        <w:jc w:val="both"/>
      </w:pPr>
      <w:r>
        <w:rPr>
          <w:rFonts w:ascii="Times New Roman"/>
          <w:b w:val="false"/>
          <w:i w:val="false"/>
          <w:color w:val="000000"/>
          <w:sz w:val="28"/>
        </w:rPr>
        <w:t>
      1) нәрестелердің алғашқы реанимациясын және нәрестелер күтімін;</w:t>
      </w:r>
    </w:p>
    <w:p>
      <w:pPr>
        <w:spacing w:after="0"/>
        <w:ind w:left="0"/>
        <w:jc w:val="both"/>
      </w:pPr>
      <w:r>
        <w:rPr>
          <w:rFonts w:ascii="Times New Roman"/>
          <w:b w:val="false"/>
          <w:i w:val="false"/>
          <w:color w:val="000000"/>
          <w:sz w:val="28"/>
        </w:rPr>
        <w:t>
      2) орталық венаға және перифериялық тамырларға катетерлеуді;</w:t>
      </w:r>
    </w:p>
    <w:p>
      <w:pPr>
        <w:spacing w:after="0"/>
        <w:ind w:left="0"/>
        <w:jc w:val="both"/>
      </w:pPr>
      <w:r>
        <w:rPr>
          <w:rFonts w:ascii="Times New Roman"/>
          <w:b w:val="false"/>
          <w:i w:val="false"/>
          <w:color w:val="000000"/>
          <w:sz w:val="28"/>
        </w:rPr>
        <w:t xml:space="preserve">
      3) туа біткен ақауды диагностикалау және емдеуді, жатырішілік ұрық дамуының кідірісін (гестация мерзіміндегі салмақтың аздығы), нәрестелар гипогликемиясын, неонаталдық сепсисті, респираторлық дистресс-синдромды, гипербилирубинемияны, некроздық энтероколитті, пневмотораксті, бронхөкпе дисплазиясын, нәрестелердің ұзақ сақталушы өкпе гипертензиясын, орталық жүйке жүйесінің перинаталдық зақымдануын және басқа неонаталдық кезеңдегі патологиялық жағдайларды; </w:t>
      </w:r>
    </w:p>
    <w:p>
      <w:pPr>
        <w:spacing w:after="0"/>
        <w:ind w:left="0"/>
        <w:jc w:val="both"/>
      </w:pPr>
      <w:r>
        <w:rPr>
          <w:rFonts w:ascii="Times New Roman"/>
          <w:b w:val="false"/>
          <w:i w:val="false"/>
          <w:color w:val="000000"/>
          <w:sz w:val="28"/>
        </w:rPr>
        <w:t>
      4) қарқынды және сүйемелдеуші терапия, терапиялық гипотермия жүргізуді, парентеральдық қоректендіруді;</w:t>
      </w:r>
    </w:p>
    <w:p>
      <w:pPr>
        <w:spacing w:after="0"/>
        <w:ind w:left="0"/>
        <w:jc w:val="both"/>
      </w:pPr>
      <w:r>
        <w:rPr>
          <w:rFonts w:ascii="Times New Roman"/>
          <w:b w:val="false"/>
          <w:i w:val="false"/>
          <w:color w:val="000000"/>
          <w:sz w:val="28"/>
        </w:rPr>
        <w:t>
      5) инвазивті немесе инвазивті емес респираторлық терапия жүргізуді;</w:t>
      </w:r>
    </w:p>
    <w:p>
      <w:pPr>
        <w:spacing w:after="0"/>
        <w:ind w:left="0"/>
        <w:jc w:val="both"/>
      </w:pPr>
      <w:r>
        <w:rPr>
          <w:rFonts w:ascii="Times New Roman"/>
          <w:b w:val="false"/>
          <w:i w:val="false"/>
          <w:color w:val="000000"/>
          <w:sz w:val="28"/>
        </w:rPr>
        <w:t>
      6) шала туған балаларды күтуді;</w:t>
      </w:r>
    </w:p>
    <w:p>
      <w:pPr>
        <w:spacing w:after="0"/>
        <w:ind w:left="0"/>
        <w:jc w:val="both"/>
      </w:pPr>
      <w:r>
        <w:rPr>
          <w:rFonts w:ascii="Times New Roman"/>
          <w:b w:val="false"/>
          <w:i w:val="false"/>
          <w:color w:val="000000"/>
          <w:sz w:val="28"/>
        </w:rPr>
        <w:t>
      7) нәрестелердегі патологияларды диагностикалау мен емдеудің заманауи әдістерін меңгеруді және клиникалық тәжірибеге енгізуді, дәлелді медицина қағидаттарының негізінде асқынулардың профилактикасын;</w:t>
      </w:r>
    </w:p>
    <w:p>
      <w:pPr>
        <w:spacing w:after="0"/>
        <w:ind w:left="0"/>
        <w:jc w:val="both"/>
      </w:pPr>
      <w:r>
        <w:rPr>
          <w:rFonts w:ascii="Times New Roman"/>
          <w:b w:val="false"/>
          <w:i w:val="false"/>
          <w:color w:val="000000"/>
          <w:sz w:val="28"/>
        </w:rPr>
        <w:t>
      8) бөлімшелерде емдік-диагностикалық жұмыстың сапасын көтеруге бағытталған іс-шараларды әзірлеп, енгізуді, ауруханалық өлімді азайтуды;</w:t>
      </w:r>
    </w:p>
    <w:p>
      <w:pPr>
        <w:spacing w:after="0"/>
        <w:ind w:left="0"/>
        <w:jc w:val="both"/>
      </w:pPr>
      <w:r>
        <w:rPr>
          <w:rFonts w:ascii="Times New Roman"/>
          <w:b w:val="false"/>
          <w:i w:val="false"/>
          <w:color w:val="000000"/>
          <w:sz w:val="28"/>
        </w:rPr>
        <w:t>
      9) өңірлендірудің бірінші және екінші деңгейіндегі мамандарға тәуліктік консультациялық және емдік-диагностикалық көмек көрсетуді, медициналық ұйымдарға барып шұғыл түрде және жедел медициналық көмек көрсетуді қамтиды.</w:t>
      </w:r>
    </w:p>
    <w:bookmarkStart w:name="z69" w:id="67"/>
    <w:p>
      <w:pPr>
        <w:spacing w:after="0"/>
        <w:ind w:left="0"/>
        <w:jc w:val="both"/>
      </w:pPr>
      <w:r>
        <w:rPr>
          <w:rFonts w:ascii="Times New Roman"/>
          <w:b w:val="false"/>
          <w:i w:val="false"/>
          <w:color w:val="000000"/>
          <w:sz w:val="28"/>
        </w:rPr>
        <w:t xml:space="preserve">
      58. Нәрестелердің жағдайына және оларға медициналық көмектің деңгейіне байланысты бөлімшелерге емдеуге жатқызуға арналған көрсеткіштер осы Стандартқа </w:t>
      </w:r>
      <w:r>
        <w:rPr>
          <w:rFonts w:ascii="Times New Roman"/>
          <w:b w:val="false"/>
          <w:i w:val="false"/>
          <w:color w:val="000000"/>
          <w:sz w:val="28"/>
        </w:rPr>
        <w:t>5-қосымшада</w:t>
      </w:r>
      <w:r>
        <w:rPr>
          <w:rFonts w:ascii="Times New Roman"/>
          <w:b w:val="false"/>
          <w:i w:val="false"/>
          <w:color w:val="000000"/>
          <w:sz w:val="28"/>
        </w:rPr>
        <w:t xml:space="preserve"> белгіленген.</w:t>
      </w:r>
    </w:p>
    <w:bookmarkEnd w:id="67"/>
    <w:bookmarkStart w:name="z70" w:id="68"/>
    <w:p>
      <w:pPr>
        <w:spacing w:after="0"/>
        <w:ind w:left="0"/>
        <w:jc w:val="both"/>
      </w:pPr>
      <w:r>
        <w:rPr>
          <w:rFonts w:ascii="Times New Roman"/>
          <w:b w:val="false"/>
          <w:i w:val="false"/>
          <w:color w:val="000000"/>
          <w:sz w:val="28"/>
        </w:rPr>
        <w:t xml:space="preserve">
      59. Нәрестелерді диагностикалық қарап-тексеру перинаталдық көмекті өңірлендіру деңгейіне байланысты нәрестелерді диагностикалық зерттеудің ең төменгі көлеміне сәйкес осы Стандартқа </w:t>
      </w:r>
      <w:r>
        <w:rPr>
          <w:rFonts w:ascii="Times New Roman"/>
          <w:b w:val="false"/>
          <w:i w:val="false"/>
          <w:color w:val="000000"/>
          <w:sz w:val="28"/>
        </w:rPr>
        <w:t>6-қосымша</w:t>
      </w:r>
      <w:r>
        <w:rPr>
          <w:rFonts w:ascii="Times New Roman"/>
          <w:b w:val="false"/>
          <w:i w:val="false"/>
          <w:color w:val="000000"/>
          <w:sz w:val="28"/>
        </w:rPr>
        <w:t xml:space="preserve"> бойынша іске асырылады. </w:t>
      </w:r>
    </w:p>
    <w:bookmarkEnd w:id="68"/>
    <w:bookmarkStart w:name="z71" w:id="69"/>
    <w:p>
      <w:pPr>
        <w:spacing w:after="0"/>
        <w:ind w:left="0"/>
        <w:jc w:val="both"/>
      </w:pPr>
      <w:r>
        <w:rPr>
          <w:rFonts w:ascii="Times New Roman"/>
          <w:b w:val="false"/>
          <w:i w:val="false"/>
          <w:color w:val="000000"/>
          <w:sz w:val="28"/>
        </w:rPr>
        <w:t xml:space="preserve">
      60. Босандыру ұйымдары көрсетілетін медициналық көмектің деңгейіне байланысты босандыру ұйымдарына арналған медициналық жабдықтар мен медициналық мақсаттағы бұйымдардың тізбесі бойынша перинаталдық көмекті өңірлендіру деңгейіне байланысты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жабдықталады.</w:t>
      </w:r>
    </w:p>
    <w:bookmarkEnd w:id="69"/>
    <w:bookmarkStart w:name="z72" w:id="70"/>
    <w:p>
      <w:pPr>
        <w:spacing w:after="0"/>
        <w:ind w:left="0"/>
        <w:jc w:val="both"/>
      </w:pPr>
      <w:r>
        <w:rPr>
          <w:rFonts w:ascii="Times New Roman"/>
          <w:b w:val="false"/>
          <w:i w:val="false"/>
          <w:color w:val="000000"/>
          <w:sz w:val="28"/>
        </w:rPr>
        <w:t>
      61. Туғаннан кейін бірден диагностикалау мен емдеудің клиникалық хаттамаларына сәйкес нәрестенің жай-күйін бағалау жүргізіледі.</w:t>
      </w:r>
    </w:p>
    <w:bookmarkEnd w:id="70"/>
    <w:bookmarkStart w:name="z73" w:id="71"/>
    <w:p>
      <w:pPr>
        <w:spacing w:after="0"/>
        <w:ind w:left="0"/>
        <w:jc w:val="both"/>
      </w:pPr>
      <w:r>
        <w:rPr>
          <w:rFonts w:ascii="Times New Roman"/>
          <w:b w:val="false"/>
          <w:i w:val="false"/>
          <w:color w:val="000000"/>
          <w:sz w:val="28"/>
        </w:rPr>
        <w:t xml:space="preserve">
      62. Дені сау нәрестеге "жылылық тізбесін" сақтай отырып гипотермияның алдын алуды, анасына денесімен жанасу немесе "денені денеге" жанастыруды, туылғаннан кейін бір сағаттың ішінде емізуді ерте бастауды (нәресте емуге дайын болған жағдайда), ауруханаішілік инфекцияның алдын алуды қамтитын негізгі күтім жасалады. </w:t>
      </w:r>
    </w:p>
    <w:bookmarkEnd w:id="71"/>
    <w:bookmarkStart w:name="z74" w:id="72"/>
    <w:p>
      <w:pPr>
        <w:spacing w:after="0"/>
        <w:ind w:left="0"/>
        <w:jc w:val="both"/>
      </w:pPr>
      <w:r>
        <w:rPr>
          <w:rFonts w:ascii="Times New Roman"/>
          <w:b w:val="false"/>
          <w:i w:val="false"/>
          <w:color w:val="000000"/>
          <w:sz w:val="28"/>
        </w:rPr>
        <w:t xml:space="preserve">
      63. Дені сау нәрестенің антропометриясы,  оны  толық  тексеру  және  басқа іс-шаралар туғаннан бастап 2 сағат өткеннен кейін жүзеге асырылады, себебі осы аралықта бала анасының кеудесінде жатады және емшекпен қоректендіріледі. </w:t>
      </w:r>
    </w:p>
    <w:bookmarkEnd w:id="72"/>
    <w:bookmarkStart w:name="z75" w:id="73"/>
    <w:p>
      <w:pPr>
        <w:spacing w:after="0"/>
        <w:ind w:left="0"/>
        <w:jc w:val="both"/>
      </w:pPr>
      <w:r>
        <w:rPr>
          <w:rFonts w:ascii="Times New Roman"/>
          <w:b w:val="false"/>
          <w:i w:val="false"/>
          <w:color w:val="000000"/>
          <w:sz w:val="28"/>
        </w:rPr>
        <w:t xml:space="preserve">
      64. Дәрігер неонатолог нәрестеден бұзылыстарды анықтаған жағдайда шұғыл медициналық көмек көрсетіледі, көрсетілімдері бойынша қарқынды емдеу немесе нәрестелерді реанимация бөлімшесіне ауыстырады. </w:t>
      </w:r>
    </w:p>
    <w:bookmarkEnd w:id="73"/>
    <w:bookmarkStart w:name="z76" w:id="74"/>
    <w:p>
      <w:pPr>
        <w:spacing w:after="0"/>
        <w:ind w:left="0"/>
        <w:jc w:val="both"/>
      </w:pPr>
      <w:r>
        <w:rPr>
          <w:rFonts w:ascii="Times New Roman"/>
          <w:b w:val="false"/>
          <w:i w:val="false"/>
          <w:color w:val="000000"/>
          <w:sz w:val="28"/>
        </w:rPr>
        <w:t>
      65. Жедел босандырудан (кесарь тілігі) кейін медицина қызметкері баланы алғаш кеудесіне қойғанда анасы жауап қата бастаған сәттен бастап, анасының немесе баланың жағдайы ауыр болған кездерден басқа жағдайларда, кемінде 30 минут баланы анасының денесіне жанастыру арқылы анаға практикалық көмек көрсетеді. Анасының жағдайына байланысты баланы анасының кеудесіне алғаш қою мүмкін болмаған жағдайда нәрестені босану кезіндегі серіктесінің кеудесіне жатқызады.</w:t>
      </w:r>
    </w:p>
    <w:bookmarkEnd w:id="74"/>
    <w:bookmarkStart w:name="z77" w:id="75"/>
    <w:p>
      <w:pPr>
        <w:spacing w:after="0"/>
        <w:ind w:left="0"/>
        <w:jc w:val="both"/>
      </w:pPr>
      <w:r>
        <w:rPr>
          <w:rFonts w:ascii="Times New Roman"/>
          <w:b w:val="false"/>
          <w:i w:val="false"/>
          <w:color w:val="000000"/>
          <w:sz w:val="28"/>
        </w:rPr>
        <w:t>
      66. Қарқынды емдеу бөлімшесінде жатқан нәрестенің ата-анасына, заңды өкіліне және отбасы мүшелеріне баланы кеудесіне басуына және күтім жасауға қатысуына мүмкіндік беріледі.</w:t>
      </w:r>
    </w:p>
    <w:bookmarkEnd w:id="75"/>
    <w:bookmarkStart w:name="z78" w:id="76"/>
    <w:p>
      <w:pPr>
        <w:spacing w:after="0"/>
        <w:ind w:left="0"/>
        <w:jc w:val="both"/>
      </w:pPr>
      <w:r>
        <w:rPr>
          <w:rFonts w:ascii="Times New Roman"/>
          <w:b w:val="false"/>
          <w:i w:val="false"/>
          <w:color w:val="000000"/>
          <w:sz w:val="28"/>
        </w:rPr>
        <w:t>
      67. Босану палатасында ана мен дені сау нәрестені туғаннан кейін екі сағат бойы бақылауды акушер атқарады:</w:t>
      </w:r>
    </w:p>
    <w:bookmarkEnd w:id="76"/>
    <w:p>
      <w:pPr>
        <w:spacing w:after="0"/>
        <w:ind w:left="0"/>
        <w:jc w:val="both"/>
      </w:pPr>
      <w:r>
        <w:rPr>
          <w:rFonts w:ascii="Times New Roman"/>
          <w:b w:val="false"/>
          <w:i w:val="false"/>
          <w:color w:val="000000"/>
          <w:sz w:val="28"/>
        </w:rPr>
        <w:t>
      1) туғаннан бастап 15 минут өткенде нәрестенің дене температурасын өлшейді, ал содан кейін әрбір 30 минут сайын өлшейді;</w:t>
      </w:r>
    </w:p>
    <w:p>
      <w:pPr>
        <w:spacing w:after="0"/>
        <w:ind w:left="0"/>
        <w:jc w:val="both"/>
      </w:pPr>
      <w:r>
        <w:rPr>
          <w:rFonts w:ascii="Times New Roman"/>
          <w:b w:val="false"/>
          <w:i w:val="false"/>
          <w:color w:val="000000"/>
          <w:sz w:val="28"/>
        </w:rPr>
        <w:t>
      2) жүрек соғысы мен тыныс алу жиілігін, дем алысының сипатын (экспираторлық ыңырсуын, көкірек қуысының төменгі бөлігінің тартылыс деңгейін бағалау), тері жамылғысының түсін, сору рефлексінің белсенділігін бақылайды, қажет болған жағдайда пульсоксиметрмен сатурациясын анықтайды.</w:t>
      </w:r>
    </w:p>
    <w:bookmarkStart w:name="z79" w:id="77"/>
    <w:p>
      <w:pPr>
        <w:spacing w:after="0"/>
        <w:ind w:left="0"/>
        <w:jc w:val="both"/>
      </w:pPr>
      <w:r>
        <w:rPr>
          <w:rFonts w:ascii="Times New Roman"/>
          <w:b w:val="false"/>
          <w:i w:val="false"/>
          <w:color w:val="000000"/>
          <w:sz w:val="28"/>
        </w:rPr>
        <w:t>
      68. Туғаннан кейін 2 сағат өткенде дені сау нәресте анасымен бірге ана мен баланың бірге жататын бөлімшесіне ауыстырылады.</w:t>
      </w:r>
    </w:p>
    <w:bookmarkEnd w:id="77"/>
    <w:bookmarkStart w:name="z80" w:id="78"/>
    <w:p>
      <w:pPr>
        <w:spacing w:after="0"/>
        <w:ind w:left="0"/>
        <w:jc w:val="both"/>
      </w:pPr>
      <w:r>
        <w:rPr>
          <w:rFonts w:ascii="Times New Roman"/>
          <w:b w:val="false"/>
          <w:i w:val="false"/>
          <w:color w:val="000000"/>
          <w:sz w:val="28"/>
        </w:rPr>
        <w:t>
      69. Босанғаннан кейінгі ана мен бала бірге жататын палатада медицина қызметкері тәулік бойы бақылауды қамтамасыз етеді және анасының бала күтіміне, нәресте анасының халі орташа ауыр және өте ауыр жағдайды қоспағанда үнемі қатысуы іске асырылады.</w:t>
      </w:r>
    </w:p>
    <w:bookmarkEnd w:id="78"/>
    <w:bookmarkStart w:name="z81" w:id="79"/>
    <w:p>
      <w:pPr>
        <w:spacing w:after="0"/>
        <w:ind w:left="0"/>
        <w:jc w:val="both"/>
      </w:pPr>
      <w:r>
        <w:rPr>
          <w:rFonts w:ascii="Times New Roman"/>
          <w:b w:val="false"/>
          <w:i w:val="false"/>
          <w:color w:val="000000"/>
          <w:sz w:val="28"/>
        </w:rPr>
        <w:t>
      70. Динамикалық бақылау кезінде нәресте жағдайының бұзылуын анықтау, қажетті тексерістер, бөлім меңгерушісінің қарап-тексеруі кезінде жүргізіледі, емдеу тәсілін нақтылау үшін консилиум ұйымдастырылады. Көрсетілімдер бойынша шұғыл медициналық көмек көрсетіледі, қарқынды емдеу палатасына немесе нәрестелердің жан сақтау бөлімшесіне ауыстырылады.</w:t>
      </w:r>
    </w:p>
    <w:bookmarkEnd w:id="79"/>
    <w:bookmarkStart w:name="z82" w:id="80"/>
    <w:p>
      <w:pPr>
        <w:spacing w:after="0"/>
        <w:ind w:left="0"/>
        <w:jc w:val="both"/>
      </w:pPr>
      <w:r>
        <w:rPr>
          <w:rFonts w:ascii="Times New Roman"/>
          <w:b w:val="false"/>
          <w:i w:val="false"/>
          <w:color w:val="000000"/>
          <w:sz w:val="28"/>
        </w:rPr>
        <w:t>
      71. Ана мен бала бірге жататын палаталарда "Акушерлік-гинекология (балалар гинекологиясы, функционалдық диагностика, негізгі мамандық бейіні бойынша ультрадыбыстық диагностика, негізгі мамандық бейіні бойынша эндоскопия)" мамандығы бойынша дәрігерлер (бұдан әрі – дәрігер акушер-гинеколог), педиатрлар, неонатологтар және орта медицина қызметкерлері (мейіргерлер, акушерлер, фельдшерлер):</w:t>
      </w:r>
    </w:p>
    <w:bookmarkEnd w:id="80"/>
    <w:p>
      <w:pPr>
        <w:spacing w:after="0"/>
        <w:ind w:left="0"/>
        <w:jc w:val="both"/>
      </w:pPr>
      <w:r>
        <w:rPr>
          <w:rFonts w:ascii="Times New Roman"/>
          <w:b w:val="false"/>
          <w:i w:val="false"/>
          <w:color w:val="000000"/>
          <w:sz w:val="28"/>
        </w:rPr>
        <w:t>
      1) баланың бірінші талап етуі бойынша уақыт аралықтарын белгілеместен емшекпен қоректендіру тәжірибесі қолдауды іске асырады.</w:t>
      </w:r>
    </w:p>
    <w:p>
      <w:pPr>
        <w:spacing w:after="0"/>
        <w:ind w:left="0"/>
        <w:jc w:val="both"/>
      </w:pPr>
      <w:r>
        <w:rPr>
          <w:rFonts w:ascii="Times New Roman"/>
          <w:b w:val="false"/>
          <w:i w:val="false"/>
          <w:color w:val="000000"/>
          <w:sz w:val="28"/>
        </w:rPr>
        <w:t>
      2) емізудің артықшылықтары, емшек сүтін қолмен сүзу техникасы және еселілігі туралы консультация береді, емшектің сызаты немесе лактастаз тәрізді жағдайларды болдырмау үшін баланы кеудеге қою және дұрыс орналастыруда практикалық көмек көрсету үшін баланы емізу кезінде көзбен шолу жасайды;</w:t>
      </w:r>
    </w:p>
    <w:p>
      <w:pPr>
        <w:spacing w:after="0"/>
        <w:ind w:left="0"/>
        <w:jc w:val="both"/>
      </w:pPr>
      <w:r>
        <w:rPr>
          <w:rFonts w:ascii="Times New Roman"/>
          <w:b w:val="false"/>
          <w:i w:val="false"/>
          <w:color w:val="000000"/>
          <w:sz w:val="28"/>
        </w:rPr>
        <w:t>
      3) емізуге қарсы көрсетілімдер болған жағдайда нәрестенің анасын (ата-анасын немесе заңды өкілін) баланы тамақтандырудың баламалы әдістеріне үйретеді; жаңа босанған әйелге нәрестесі бөлек жатқан жағдайларда лактацияны қалай сақтау туралы консультация береді.</w:t>
      </w:r>
    </w:p>
    <w:bookmarkStart w:name="z83" w:id="81"/>
    <w:p>
      <w:pPr>
        <w:spacing w:after="0"/>
        <w:ind w:left="0"/>
        <w:jc w:val="both"/>
      </w:pPr>
      <w:r>
        <w:rPr>
          <w:rFonts w:ascii="Times New Roman"/>
          <w:b w:val="false"/>
          <w:i w:val="false"/>
          <w:color w:val="000000"/>
          <w:sz w:val="28"/>
        </w:rPr>
        <w:t xml:space="preserve">
      72. Галактоземия, фенилкетонурия, "үйеңкі шәрбаты" ауруы тәрізді туа біткен алмасуларының (энзимопатия) болуы, сондай-ақ егер аналар туберкулезбен ауырған, АИТВ жұқтырған, цитостатиктерді, радиоактивті препараттарды қабылдап жүрген болса бұл емшек сүтімен баланы қоректендіруге абсолюттік қарсы көрсетілімдер болып табылады. </w:t>
      </w:r>
    </w:p>
    <w:bookmarkEnd w:id="81"/>
    <w:bookmarkStart w:name="z84" w:id="82"/>
    <w:p>
      <w:pPr>
        <w:spacing w:after="0"/>
        <w:ind w:left="0"/>
        <w:jc w:val="both"/>
      </w:pPr>
      <w:r>
        <w:rPr>
          <w:rFonts w:ascii="Times New Roman"/>
          <w:b w:val="false"/>
          <w:i w:val="false"/>
          <w:color w:val="000000"/>
          <w:sz w:val="28"/>
        </w:rPr>
        <w:t>
      73. Аналардың босанғаннан кейін эклампсия, психоз, В және С гепатитінің белсенді түрі сияқты аурулары болса, сондай-ақ емізуге қарсы көрсетілімдер болғанда препаратарды қабылдауы емізуге біршама қарсы көрсетілімдер болып табылады.</w:t>
      </w:r>
    </w:p>
    <w:bookmarkEnd w:id="82"/>
    <w:bookmarkStart w:name="z85" w:id="83"/>
    <w:p>
      <w:pPr>
        <w:spacing w:after="0"/>
        <w:ind w:left="0"/>
        <w:jc w:val="both"/>
      </w:pPr>
      <w:r>
        <w:rPr>
          <w:rFonts w:ascii="Times New Roman"/>
          <w:b w:val="false"/>
          <w:i w:val="false"/>
          <w:color w:val="000000"/>
          <w:sz w:val="28"/>
        </w:rPr>
        <w:t>
      74. Неонатолог дәрігер күн сайын нәрестелерді қарап-тексереді, аналарға гипотермияның профилактикасы, вакцинация мен күтім жасау мәселелері бойынша консультация береді.</w:t>
      </w:r>
    </w:p>
    <w:bookmarkEnd w:id="83"/>
    <w:bookmarkStart w:name="z86" w:id="84"/>
    <w:p>
      <w:pPr>
        <w:spacing w:after="0"/>
        <w:ind w:left="0"/>
        <w:jc w:val="both"/>
      </w:pPr>
      <w:r>
        <w:rPr>
          <w:rFonts w:ascii="Times New Roman"/>
          <w:b w:val="false"/>
          <w:i w:val="false"/>
          <w:color w:val="000000"/>
          <w:sz w:val="28"/>
        </w:rPr>
        <w:t>
      75. Нәрестелерде үш және одан көп даму микроаномалиясы бар болса немесе туа біткен патологиялар анықталған жағдайда бейінді мамандар емдеу-диагностикалау іс-шараларын жүргізіп және тексеру, емдеу мен оңалту бойынша аналарға ұсыныстар бере отырып консультация жүргізеді.</w:t>
      </w:r>
    </w:p>
    <w:bookmarkEnd w:id="84"/>
    <w:bookmarkStart w:name="z87" w:id="85"/>
    <w:p>
      <w:pPr>
        <w:spacing w:after="0"/>
        <w:ind w:left="0"/>
        <w:jc w:val="both"/>
      </w:pPr>
      <w:r>
        <w:rPr>
          <w:rFonts w:ascii="Times New Roman"/>
          <w:b w:val="false"/>
          <w:i w:val="false"/>
          <w:color w:val="000000"/>
          <w:sz w:val="28"/>
        </w:rPr>
        <w:t>
      76. Нәрестеде шұғыл жағдай туындаған кезде (асфиксия, респираторлық дистресс-синдром және басқа) оның халін тұрақтандырып және екінші немесе үшінші деңгейдегі босандыру ұйымдарына анасымен бірге тасымалдауға дайындығының деңгейі анықталады.</w:t>
      </w:r>
    </w:p>
    <w:bookmarkEnd w:id="85"/>
    <w:bookmarkStart w:name="z88" w:id="86"/>
    <w:p>
      <w:pPr>
        <w:spacing w:after="0"/>
        <w:ind w:left="0"/>
        <w:jc w:val="both"/>
      </w:pPr>
      <w:r>
        <w:rPr>
          <w:rFonts w:ascii="Times New Roman"/>
          <w:b w:val="false"/>
          <w:i w:val="false"/>
          <w:color w:val="000000"/>
          <w:sz w:val="28"/>
        </w:rPr>
        <w:t xml:space="preserve">
      77. Нәрестелерді вакцинациялау № 2295 қаулымен бекітілген Қазақстан Республикасында профилактикалық екпе жүргізу мерзіміне сәйкес профилактикалық екпе жүргізуге ата-аналардың (анасының, әкесінің немесе заңды өкілінің) ақпарат алған ерікті түрдегі келісімі негізінде іске асырылады. Екпе жүргізілгені туралы деректер № 907 бұйрықпен бекітілген "Нәрестенің даму тарихы" туралы № 097/е </w:t>
      </w:r>
      <w:r>
        <w:rPr>
          <w:rFonts w:ascii="Times New Roman"/>
          <w:b w:val="false"/>
          <w:i w:val="false"/>
          <w:color w:val="000000"/>
          <w:sz w:val="28"/>
        </w:rPr>
        <w:t>нысанға</w:t>
      </w:r>
      <w:r>
        <w:rPr>
          <w:rFonts w:ascii="Times New Roman"/>
          <w:b w:val="false"/>
          <w:i w:val="false"/>
          <w:color w:val="000000"/>
          <w:sz w:val="28"/>
        </w:rPr>
        <w:t xml:space="preserve"> енгізіледі.</w:t>
      </w:r>
    </w:p>
    <w:bookmarkEnd w:id="86"/>
    <w:bookmarkStart w:name="z89" w:id="87"/>
    <w:p>
      <w:pPr>
        <w:spacing w:after="0"/>
        <w:ind w:left="0"/>
        <w:jc w:val="both"/>
      </w:pPr>
      <w:r>
        <w:rPr>
          <w:rFonts w:ascii="Times New Roman"/>
          <w:b w:val="false"/>
          <w:i w:val="false"/>
          <w:color w:val="000000"/>
          <w:sz w:val="28"/>
        </w:rPr>
        <w:t xml:space="preserve">
      78. Медициналық ұйымдардан шығару алдында фенилкетонурияны, туа біткен гипотиреозды анықтау мақсатында барлық нәрестелерге неонатальдық скрининг және аудиологиялық скрининг жасалады. </w:t>
      </w:r>
    </w:p>
    <w:bookmarkEnd w:id="87"/>
    <w:bookmarkStart w:name="z90" w:id="88"/>
    <w:p>
      <w:pPr>
        <w:spacing w:after="0"/>
        <w:ind w:left="0"/>
        <w:jc w:val="both"/>
      </w:pPr>
      <w:r>
        <w:rPr>
          <w:rFonts w:ascii="Times New Roman"/>
          <w:b w:val="false"/>
          <w:i w:val="false"/>
          <w:color w:val="000000"/>
          <w:sz w:val="28"/>
        </w:rPr>
        <w:t>
      79. Медициналық босандыру ұйымынан нәрестені шығару ол қанағаттанарлық жағдайда болған кезде және стационар жағдайында тәулік бойы медициналық бақылау үшін медициналық көрсетілім жоқ болса одан әрі бақылауда ұстау үшін нақты тұрғылықты жері бойынша МСАК ұйымына бала туралы ақпаратты бере отырып іске асырылады.</w:t>
      </w:r>
    </w:p>
    <w:bookmarkEnd w:id="88"/>
    <w:bookmarkStart w:name="z91" w:id="89"/>
    <w:p>
      <w:pPr>
        <w:spacing w:after="0"/>
        <w:ind w:left="0"/>
        <w:jc w:val="both"/>
      </w:pPr>
      <w:r>
        <w:rPr>
          <w:rFonts w:ascii="Times New Roman"/>
          <w:b w:val="false"/>
          <w:i w:val="false"/>
          <w:color w:val="000000"/>
          <w:sz w:val="28"/>
        </w:rPr>
        <w:t>
      80. Нәрестеде шұғыл жағдайлар туындаған кезде неонатолог дәрігер ауырлық жағдайын, оның тұрақтылығын бағалайды, тасымалдау үшін дайындық деңгейіне баға береді және оны анасымен бірге (акушер-гинекологтың келісімі бойынша) екінші немесе үшінші деңгейдегі медициналық ұйымға ауысуын ұйымдастырады.</w:t>
      </w:r>
    </w:p>
    <w:bookmarkEnd w:id="89"/>
    <w:bookmarkStart w:name="z92" w:id="90"/>
    <w:p>
      <w:pPr>
        <w:spacing w:after="0"/>
        <w:ind w:left="0"/>
        <w:jc w:val="both"/>
      </w:pPr>
      <w:r>
        <w:rPr>
          <w:rFonts w:ascii="Times New Roman"/>
          <w:b w:val="false"/>
          <w:i w:val="false"/>
          <w:color w:val="000000"/>
          <w:sz w:val="28"/>
        </w:rPr>
        <w:t xml:space="preserve">
      81. Нәрестенің бойында жіті хирургиялық патологияға күдік болса және (немесе) анықталса "Балалар хирургиясы (неонатальдық хирургия)" мамандығы бойынша дәрігер шұғыл түрде консультация жасайды. Тіршілік функциясының көрсеткіштері тұрақтанғаннан кейін нәрестеге тиісті мамандандырылған медициналық көмек көрсету үшін оны басқа медициналық ұйымның (балалар немесе көп бейінді аурухана) хирургиялық бөлімшесіне немесе медициналық босандыру ұйымының құрылымындағы, егер бар болса, неонатальдық (немесе балалар) хирургиялық бөлімшесіне ауыстырылады. </w:t>
      </w:r>
    </w:p>
    <w:bookmarkEnd w:id="90"/>
    <w:bookmarkStart w:name="z93" w:id="91"/>
    <w:p>
      <w:pPr>
        <w:spacing w:after="0"/>
        <w:ind w:left="0"/>
        <w:jc w:val="both"/>
      </w:pPr>
      <w:r>
        <w:rPr>
          <w:rFonts w:ascii="Times New Roman"/>
          <w:b w:val="false"/>
          <w:i w:val="false"/>
          <w:color w:val="000000"/>
          <w:sz w:val="28"/>
        </w:rPr>
        <w:t>
      82. Әрі қарай тәуліктік медициналық бақылауды қажет ететін мерзімде туған нәрестелер 28 тәуліктік жасқа жеткеннен кейін немесе шала туылған нәрестелер 42 жастан жеткеннен кейін постконцептуалдық педиатриялық бейіндегі стационарға ауыстырылады.</w:t>
      </w:r>
    </w:p>
    <w:bookmarkEnd w:id="91"/>
    <w:bookmarkStart w:name="z94" w:id="92"/>
    <w:p>
      <w:pPr>
        <w:spacing w:after="0"/>
        <w:ind w:left="0"/>
        <w:jc w:val="both"/>
      </w:pPr>
      <w:r>
        <w:rPr>
          <w:rFonts w:ascii="Times New Roman"/>
          <w:b w:val="false"/>
          <w:i w:val="false"/>
          <w:color w:val="000000"/>
          <w:sz w:val="28"/>
        </w:rPr>
        <w:t>
      83. Нәресте үйде ауырып қалған жағдайда балалар ауруханасының нәрестелер патологиясы бөлімшесіне немесе реанимация және қарқынды емдеу бөлімшесіне жатқызылады.</w:t>
      </w:r>
    </w:p>
    <w:bookmarkEnd w:id="92"/>
    <w:bookmarkStart w:name="z95" w:id="93"/>
    <w:p>
      <w:pPr>
        <w:spacing w:after="0"/>
        <w:ind w:left="0"/>
        <w:jc w:val="both"/>
      </w:pPr>
      <w:r>
        <w:rPr>
          <w:rFonts w:ascii="Times New Roman"/>
          <w:b w:val="false"/>
          <w:i w:val="false"/>
          <w:color w:val="000000"/>
          <w:sz w:val="28"/>
        </w:rPr>
        <w:t>
      84. Нәрестеден жіті хирургиялық патологиялар анықталған жағдайда ол хирургиялық бөлімшеге ауыстырылады.</w:t>
      </w:r>
    </w:p>
    <w:bookmarkEnd w:id="93"/>
    <w:bookmarkStart w:name="z96" w:id="94"/>
    <w:p>
      <w:pPr>
        <w:spacing w:after="0"/>
        <w:ind w:left="0"/>
        <w:jc w:val="both"/>
      </w:pPr>
      <w:r>
        <w:rPr>
          <w:rFonts w:ascii="Times New Roman"/>
          <w:b w:val="false"/>
          <w:i w:val="false"/>
          <w:color w:val="000000"/>
          <w:sz w:val="28"/>
        </w:rPr>
        <w:t>
      85. Он сегіз жасқа толмаған балаларды балалар ауруханасына немесе бөлімшесіне емдеуге жатқызу көрсетілімдері бойынша жүзеге асырылады.</w:t>
      </w:r>
    </w:p>
    <w:bookmarkEnd w:id="94"/>
    <w:bookmarkStart w:name="z97" w:id="95"/>
    <w:p>
      <w:pPr>
        <w:spacing w:after="0"/>
        <w:ind w:left="0"/>
        <w:jc w:val="both"/>
      </w:pPr>
      <w:r>
        <w:rPr>
          <w:rFonts w:ascii="Times New Roman"/>
          <w:b w:val="false"/>
          <w:i w:val="false"/>
          <w:color w:val="000000"/>
          <w:sz w:val="28"/>
        </w:rPr>
        <w:t xml:space="preserve">
      86. Балаларға стационарлық көмек Қазақстан Республикасы Денсаулық сақтау және әлеуметтік даму министрінің 2015 жылғы 29 қыркүйектегі № 761 бұйрығымен (Нормативтік құқықтық актілерді мемлекеттік тіркеу тізілімінде № 12204 болып тіркелген) бекітілген Стационарлық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95"/>
    <w:bookmarkStart w:name="z98" w:id="96"/>
    <w:p>
      <w:pPr>
        <w:spacing w:after="0"/>
        <w:ind w:left="0"/>
        <w:jc w:val="both"/>
      </w:pPr>
      <w:r>
        <w:rPr>
          <w:rFonts w:ascii="Times New Roman"/>
          <w:b w:val="false"/>
          <w:i w:val="false"/>
          <w:color w:val="000000"/>
          <w:sz w:val="28"/>
        </w:rPr>
        <w:t xml:space="preserve">
      87. Балаларға стационарды алмастыратын көмек (шұғыл және жоспарлы) Қазақстан Республикасы Денсаулық сақтау және әлеуметтік даму министрінің 2015 жылғы 17 тамыздағы № 669 бұйрығымен (Нормативтік құқықтық актілерді мемлекеттік тіркеу тізілімінде № 12106 болып тіркелген) бекітілген Стационарды алмастыратын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96"/>
    <w:bookmarkStart w:name="z99" w:id="97"/>
    <w:p>
      <w:pPr>
        <w:spacing w:after="0"/>
        <w:ind w:left="0"/>
        <w:jc w:val="both"/>
      </w:pPr>
      <w:r>
        <w:rPr>
          <w:rFonts w:ascii="Times New Roman"/>
          <w:b w:val="false"/>
          <w:i w:val="false"/>
          <w:color w:val="000000"/>
          <w:sz w:val="28"/>
        </w:rPr>
        <w:t>
      88. Балаларға стационарлық және стационарды алмастыратын деңгейлердегі педиатриялық көмек:</w:t>
      </w:r>
    </w:p>
    <w:bookmarkEnd w:id="97"/>
    <w:p>
      <w:pPr>
        <w:spacing w:after="0"/>
        <w:ind w:left="0"/>
        <w:jc w:val="both"/>
      </w:pPr>
      <w:r>
        <w:rPr>
          <w:rFonts w:ascii="Times New Roman"/>
          <w:b w:val="false"/>
          <w:i w:val="false"/>
          <w:color w:val="000000"/>
          <w:sz w:val="28"/>
        </w:rPr>
        <w:t>
      1) мамандандырылған медициналық көмек және жоғары технологиялық медициналық қызмет көрсетуді;</w:t>
      </w:r>
    </w:p>
    <w:p>
      <w:pPr>
        <w:spacing w:after="0"/>
        <w:ind w:left="0"/>
        <w:jc w:val="both"/>
      </w:pPr>
      <w:r>
        <w:rPr>
          <w:rFonts w:ascii="Times New Roman"/>
          <w:b w:val="false"/>
          <w:i w:val="false"/>
          <w:color w:val="000000"/>
          <w:sz w:val="28"/>
        </w:rPr>
        <w:t>
      2) стационарға жүгінген барлық балаларды шұғыл белгілері бойынша және жағдайының ауырлығына байланысты іріктеуді;</w:t>
      </w:r>
    </w:p>
    <w:p>
      <w:pPr>
        <w:spacing w:after="0"/>
        <w:ind w:left="0"/>
        <w:jc w:val="both"/>
      </w:pPr>
      <w:r>
        <w:rPr>
          <w:rFonts w:ascii="Times New Roman"/>
          <w:b w:val="false"/>
          <w:i w:val="false"/>
          <w:color w:val="000000"/>
          <w:sz w:val="28"/>
        </w:rPr>
        <w:t>
      3) балаларға шұғыл және жоспарлы медициналық көмек көрсетуді;</w:t>
      </w:r>
    </w:p>
    <w:p>
      <w:pPr>
        <w:spacing w:after="0"/>
        <w:ind w:left="0"/>
        <w:jc w:val="both"/>
      </w:pPr>
      <w:r>
        <w:rPr>
          <w:rFonts w:ascii="Times New Roman"/>
          <w:b w:val="false"/>
          <w:i w:val="false"/>
          <w:color w:val="000000"/>
          <w:sz w:val="28"/>
        </w:rPr>
        <w:t>
      4) зертханалық және аспаптық зерттеу жүргізуді;</w:t>
      </w:r>
    </w:p>
    <w:p>
      <w:pPr>
        <w:spacing w:after="0"/>
        <w:ind w:left="0"/>
        <w:jc w:val="both"/>
      </w:pPr>
      <w:r>
        <w:rPr>
          <w:rFonts w:ascii="Times New Roman"/>
          <w:b w:val="false"/>
          <w:i w:val="false"/>
          <w:color w:val="000000"/>
          <w:sz w:val="28"/>
        </w:rPr>
        <w:t xml:space="preserve">
      5) анықталған нозологияға және диагностикалау мен емдеудің клиникалық хаттамаларына сәйкес балалардың патологиялық жағдайы мен ауруларын диагностикалаудың және емдеудің заманауи әдістерін қолдануды;  </w:t>
      </w:r>
    </w:p>
    <w:p>
      <w:pPr>
        <w:spacing w:after="0"/>
        <w:ind w:left="0"/>
        <w:jc w:val="both"/>
      </w:pPr>
      <w:r>
        <w:rPr>
          <w:rFonts w:ascii="Times New Roman"/>
          <w:b w:val="false"/>
          <w:i w:val="false"/>
          <w:color w:val="000000"/>
          <w:sz w:val="28"/>
        </w:rPr>
        <w:t>
      6) күн сайын дәрігердің қарап-тексеруін, меңгерушінің қарап-тексеруін (келіп түскен кезде бірінші тәулікте, қайтадан қарап-тексеру аптасына 1 реттен кем емес және қажеттілікке қарай);</w:t>
      </w:r>
    </w:p>
    <w:p>
      <w:pPr>
        <w:spacing w:after="0"/>
        <w:ind w:left="0"/>
        <w:jc w:val="both"/>
      </w:pPr>
      <w:r>
        <w:rPr>
          <w:rFonts w:ascii="Times New Roman"/>
          <w:b w:val="false"/>
          <w:i w:val="false"/>
          <w:color w:val="000000"/>
          <w:sz w:val="28"/>
        </w:rPr>
        <w:t>
      7) бейінді мамандардың консультацияларын (көрсетілімдер бар болса) және консилиумдарын (науқас жағдайының ауырлық дәрежесіне байланысты) ұйымдастыруды;</w:t>
      </w:r>
    </w:p>
    <w:p>
      <w:pPr>
        <w:spacing w:after="0"/>
        <w:ind w:left="0"/>
        <w:jc w:val="both"/>
      </w:pPr>
      <w:r>
        <w:rPr>
          <w:rFonts w:ascii="Times New Roman"/>
          <w:b w:val="false"/>
          <w:i w:val="false"/>
          <w:color w:val="000000"/>
          <w:sz w:val="28"/>
        </w:rPr>
        <w:t>
      8) медициналық құжаттарды дайындап, жүргізуді, деректерді ақпараттық жүйеге енгізуді;</w:t>
      </w:r>
    </w:p>
    <w:p>
      <w:pPr>
        <w:spacing w:after="0"/>
        <w:ind w:left="0"/>
        <w:jc w:val="both"/>
      </w:pPr>
      <w:r>
        <w:rPr>
          <w:rFonts w:ascii="Times New Roman"/>
          <w:b w:val="false"/>
          <w:i w:val="false"/>
          <w:color w:val="000000"/>
          <w:sz w:val="28"/>
        </w:rPr>
        <w:t>
      9) қолдаушы күтіммен қамтамасыз етуді (сәйкес тамақтандыру, су теңгерімін қолдау, ауырсынуды бақылау, қызудың көтерілуін қарау, оттегі терапиясы, ойыншықтарға қолжетімділік және ойнауға мүмкіндік беру арқылы баланы эмоциялық қолдау);</w:t>
      </w:r>
    </w:p>
    <w:p>
      <w:pPr>
        <w:spacing w:after="0"/>
        <w:ind w:left="0"/>
        <w:jc w:val="both"/>
      </w:pPr>
      <w:r>
        <w:rPr>
          <w:rFonts w:ascii="Times New Roman"/>
          <w:b w:val="false"/>
          <w:i w:val="false"/>
          <w:color w:val="000000"/>
          <w:sz w:val="28"/>
        </w:rPr>
        <w:t>
      10) бар болған жағдайда негізсіз ауырсындыру ем-шараларынан аулақ болу үшін тиімділігі бойынша кем түспейтін, мүмкіндігінше аз ауырсындыратын емдеудің баламалы әдісін қолдануды;</w:t>
      </w:r>
    </w:p>
    <w:p>
      <w:pPr>
        <w:spacing w:after="0"/>
        <w:ind w:left="0"/>
        <w:jc w:val="both"/>
      </w:pPr>
      <w:r>
        <w:rPr>
          <w:rFonts w:ascii="Times New Roman"/>
          <w:b w:val="false"/>
          <w:i w:val="false"/>
          <w:color w:val="000000"/>
          <w:sz w:val="28"/>
        </w:rPr>
        <w:t xml:space="preserve">
      11) дұрыс тамақтану, баланы эмоциялық қолдау мәселелері бойынша, баланың жағдайын мониторингтеу мен емдеудегі оның рөлі туралы, аурудың ықтимал себептерін, жүргізілген ем мен емдеуден күтілетін нәтиже туралы ата-аналарға (заңды өкіліне немесе стационарда балаға күтім жасайтын басқа адамға) түсінікті түрде консультация беруді және үйретуді; </w:t>
      </w:r>
    </w:p>
    <w:p>
      <w:pPr>
        <w:spacing w:after="0"/>
        <w:ind w:left="0"/>
        <w:jc w:val="both"/>
      </w:pPr>
      <w:r>
        <w:rPr>
          <w:rFonts w:ascii="Times New Roman"/>
          <w:b w:val="false"/>
          <w:i w:val="false"/>
          <w:color w:val="000000"/>
          <w:sz w:val="28"/>
        </w:rPr>
        <w:t>
      12) балалар мен және ата-аналармен (заңды өкілдерімен) бала ауруларының профилактикасы және салауатты өмір салтын қалыптастыру мәселелері бойынша ақпараттық жұмыстар жүргізуді көздейді.</w:t>
      </w:r>
    </w:p>
    <w:bookmarkStart w:name="z100" w:id="98"/>
    <w:p>
      <w:pPr>
        <w:spacing w:after="0"/>
        <w:ind w:left="0"/>
        <w:jc w:val="both"/>
      </w:pPr>
      <w:r>
        <w:rPr>
          <w:rFonts w:ascii="Times New Roman"/>
          <w:b w:val="false"/>
          <w:i w:val="false"/>
          <w:color w:val="000000"/>
          <w:sz w:val="28"/>
        </w:rPr>
        <w:t xml:space="preserve">
      89. Медициналық оңалту орталықтарында, бөлімшелерде, көп бейінді стационарлардың, санаторий түріндегі медициналық ұйымдардың қалпына келтіре емдеу және медициналық оңалту төсектерінде жүзеге асырылады. </w:t>
      </w:r>
    </w:p>
    <w:bookmarkEnd w:id="98"/>
    <w:bookmarkStart w:name="z101" w:id="99"/>
    <w:p>
      <w:pPr>
        <w:spacing w:after="0"/>
        <w:ind w:left="0"/>
        <w:jc w:val="both"/>
      </w:pPr>
      <w:r>
        <w:rPr>
          <w:rFonts w:ascii="Times New Roman"/>
          <w:b w:val="false"/>
          <w:i w:val="false"/>
          <w:color w:val="000000"/>
          <w:sz w:val="28"/>
        </w:rPr>
        <w:t>
      90. Балалар мен нәрестелерге стационарлық көмекті "Педиатрия (неонатология)", "Анестезиология және реаниматология перфузиология, тосикология, неонаталдық реанимация (балалалар)" мамандықтар бойынша жоғары медициналық білімі бар мамандар, сондай-ақ басқа бейін мамандары көрсетеді.</w:t>
      </w:r>
    </w:p>
    <w:bookmarkEnd w:id="99"/>
    <w:bookmarkStart w:name="z102" w:id="100"/>
    <w:p>
      <w:pPr>
        <w:spacing w:after="0"/>
        <w:ind w:left="0"/>
        <w:jc w:val="both"/>
      </w:pPr>
      <w:r>
        <w:rPr>
          <w:rFonts w:ascii="Times New Roman"/>
          <w:b w:val="false"/>
          <w:i w:val="false"/>
          <w:color w:val="000000"/>
          <w:sz w:val="28"/>
        </w:rPr>
        <w:t>
      91. Диагнозды анықтауда немесе емдеу әдісін белгілеуде қиындықтар болған кезде телемедицина және бейінді республикалық ұйымдармен басқа байланыс құралдары арқылы консультация беру мүмкіндігі пайдаланылады.</w:t>
      </w:r>
    </w:p>
    <w:bookmarkEnd w:id="100"/>
    <w:bookmarkStart w:name="z103" w:id="101"/>
    <w:p>
      <w:pPr>
        <w:spacing w:after="0"/>
        <w:ind w:left="0"/>
        <w:jc w:val="both"/>
      </w:pPr>
      <w:r>
        <w:rPr>
          <w:rFonts w:ascii="Times New Roman"/>
          <w:b w:val="false"/>
          <w:i w:val="false"/>
          <w:color w:val="000000"/>
          <w:sz w:val="28"/>
        </w:rPr>
        <w:t>
      92. Өңірлік деңгейдегі Аурудың күшеюі немесе диагнозды анықтаудағы қиындықтар кезінде пациент бейінді республикалық ұйымдарға жіберіледі.</w:t>
      </w:r>
    </w:p>
    <w:bookmarkEnd w:id="101"/>
    <w:bookmarkStart w:name="z104" w:id="102"/>
    <w:p>
      <w:pPr>
        <w:spacing w:after="0"/>
        <w:ind w:left="0"/>
        <w:jc w:val="left"/>
      </w:pPr>
      <w:r>
        <w:rPr>
          <w:rFonts w:ascii="Times New Roman"/>
          <w:b/>
          <w:i w:val="false"/>
          <w:color w:val="000000"/>
        </w:rPr>
        <w:t xml:space="preserve"> 5-тарау. Балаларға жедел медициналық көмекті және санитариялық авиация түріндегі медициналық көмекті ұйымдастыру</w:t>
      </w:r>
    </w:p>
    <w:bookmarkEnd w:id="102"/>
    <w:bookmarkStart w:name="z105" w:id="103"/>
    <w:p>
      <w:pPr>
        <w:spacing w:after="0"/>
        <w:ind w:left="0"/>
        <w:jc w:val="both"/>
      </w:pPr>
      <w:r>
        <w:rPr>
          <w:rFonts w:ascii="Times New Roman"/>
          <w:b w:val="false"/>
          <w:i w:val="false"/>
          <w:color w:val="000000"/>
          <w:sz w:val="28"/>
        </w:rPr>
        <w:t xml:space="preserve">
      93. Балаларға жедел жәрдем және санитариялық авиация түріндегі медициналық көмек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50-бабына</w:t>
      </w:r>
      <w:r>
        <w:rPr>
          <w:rFonts w:ascii="Times New Roman"/>
          <w:b w:val="false"/>
          <w:i w:val="false"/>
          <w:color w:val="000000"/>
          <w:sz w:val="28"/>
        </w:rPr>
        <w:t xml:space="preserve"> сәйкес жүзеге асырылады.</w:t>
      </w:r>
    </w:p>
    <w:bookmarkEnd w:id="103"/>
    <w:bookmarkStart w:name="z106" w:id="104"/>
    <w:p>
      <w:pPr>
        <w:spacing w:after="0"/>
        <w:ind w:left="0"/>
        <w:jc w:val="both"/>
      </w:pPr>
      <w:r>
        <w:rPr>
          <w:rFonts w:ascii="Times New Roman"/>
          <w:b w:val="false"/>
          <w:i w:val="false"/>
          <w:color w:val="000000"/>
          <w:sz w:val="28"/>
        </w:rPr>
        <w:t>
      94. Балаларға жедел медициналық көмек және санитариялық авиация түріндегі медициналық көмек Қазақстан Республикасы Денсаулық сақтау және әлеуметтік даму министрінің 2015 жылғы 27 сәірдегі № 269 бұйрығымен (Нормативтік құқықтық актілерді мемлекеттік тіркеу тізілімінде № 11263 болып тіркелген) бекітілген Жедел медициналық және санитариялық авиация түріндегі медициналық көмек қағидаларына сәйкес көрсетіледі.</w:t>
      </w:r>
    </w:p>
    <w:bookmarkEnd w:id="104"/>
    <w:bookmarkStart w:name="z107" w:id="105"/>
    <w:p>
      <w:pPr>
        <w:spacing w:after="0"/>
        <w:ind w:left="0"/>
        <w:jc w:val="both"/>
      </w:pPr>
      <w:r>
        <w:rPr>
          <w:rFonts w:ascii="Times New Roman"/>
          <w:b w:val="false"/>
          <w:i w:val="false"/>
          <w:color w:val="000000"/>
          <w:sz w:val="28"/>
        </w:rPr>
        <w:t>
      95. Перинаталдық көмектің үшінші деңгейінде ауыр жағдайдағы жаңа туған нәрестелерді республикалық денсаулық сақтау ұйымдарына тасымалдауды өңірлендіру қағидаты бойынша санитариялық авиацияның мобильдік бригадасы (бұдан әрі – САМБ) жүзеге асырады.</w:t>
      </w:r>
    </w:p>
    <w:bookmarkEnd w:id="105"/>
    <w:bookmarkStart w:name="z108" w:id="106"/>
    <w:p>
      <w:pPr>
        <w:spacing w:after="0"/>
        <w:ind w:left="0"/>
        <w:jc w:val="both"/>
      </w:pPr>
      <w:r>
        <w:rPr>
          <w:rFonts w:ascii="Times New Roman"/>
          <w:b w:val="false"/>
          <w:i w:val="false"/>
          <w:color w:val="000000"/>
          <w:sz w:val="28"/>
        </w:rPr>
        <w:t>
      96. Ауыр жағдайдағы  нәрестелерді тасымалдау кезінде мыналар орындалады:</w:t>
      </w:r>
    </w:p>
    <w:bookmarkEnd w:id="106"/>
    <w:p>
      <w:pPr>
        <w:spacing w:after="0"/>
        <w:ind w:left="0"/>
        <w:jc w:val="both"/>
      </w:pPr>
      <w:r>
        <w:rPr>
          <w:rFonts w:ascii="Times New Roman"/>
          <w:b w:val="false"/>
          <w:i w:val="false"/>
          <w:color w:val="000000"/>
          <w:sz w:val="28"/>
        </w:rPr>
        <w:t>
      1) дене температурасын, тыныс алу қозғалысының жиілігін, жүректің жиырылу жиілігін, артериялық қысымын, оттегінің сатурациясын мониторингтеу;</w:t>
      </w:r>
    </w:p>
    <w:p>
      <w:pPr>
        <w:spacing w:after="0"/>
        <w:ind w:left="0"/>
        <w:jc w:val="both"/>
      </w:pPr>
      <w:r>
        <w:rPr>
          <w:rFonts w:ascii="Times New Roman"/>
          <w:b w:val="false"/>
          <w:i w:val="false"/>
          <w:color w:val="000000"/>
          <w:sz w:val="28"/>
        </w:rPr>
        <w:t xml:space="preserve">
      2) көліктің инкубаторында оттегінің концентрациясын, ылғалдықты және қызуды мониторингтеу; </w:t>
      </w:r>
    </w:p>
    <w:p>
      <w:pPr>
        <w:spacing w:after="0"/>
        <w:ind w:left="0"/>
        <w:jc w:val="both"/>
      </w:pPr>
      <w:r>
        <w:rPr>
          <w:rFonts w:ascii="Times New Roman"/>
          <w:b w:val="false"/>
          <w:i w:val="false"/>
          <w:color w:val="000000"/>
          <w:sz w:val="28"/>
        </w:rPr>
        <w:t>
      3) терапияның көлемін, басталуын және ұзақтығын ескере отырып инфузиялық терапия;</w:t>
      </w:r>
    </w:p>
    <w:p>
      <w:pPr>
        <w:spacing w:after="0"/>
        <w:ind w:left="0"/>
        <w:jc w:val="both"/>
      </w:pPr>
      <w:r>
        <w:rPr>
          <w:rFonts w:ascii="Times New Roman"/>
          <w:b w:val="false"/>
          <w:i w:val="false"/>
          <w:color w:val="000000"/>
          <w:sz w:val="28"/>
        </w:rPr>
        <w:t>
      4) өкпені тиісінше желдету және организмнің тіршілік функцияларын қолдау (өкпені жасанды желдету аппаратының оңтайлы режімін және сәйкес параметрлерін орнату);</w:t>
      </w:r>
    </w:p>
    <w:p>
      <w:pPr>
        <w:spacing w:after="0"/>
        <w:ind w:left="0"/>
        <w:jc w:val="both"/>
      </w:pPr>
      <w:r>
        <w:rPr>
          <w:rFonts w:ascii="Times New Roman"/>
          <w:b w:val="false"/>
          <w:i w:val="false"/>
          <w:color w:val="000000"/>
          <w:sz w:val="28"/>
        </w:rPr>
        <w:t>
      5) реанимациялық іс-шараларды өткізу (медициналық көрсетімдер болған жағдайда);</w:t>
      </w:r>
    </w:p>
    <w:p>
      <w:pPr>
        <w:spacing w:after="0"/>
        <w:ind w:left="0"/>
        <w:jc w:val="both"/>
      </w:pPr>
      <w:r>
        <w:rPr>
          <w:rFonts w:ascii="Times New Roman"/>
          <w:b w:val="false"/>
          <w:i w:val="false"/>
          <w:color w:val="000000"/>
          <w:sz w:val="28"/>
        </w:rPr>
        <w:t>
      6) бұрын басталған терапияның сабақтастығы қағидаттарын сақтау (көрсетілімдері бойынша инотроптық терапия, аналгезия, седация, туа біткен даму ақауы кезінде асқазан-ішек жолдары ағзаларының сәйкес декомпрессиясы).</w:t>
      </w:r>
    </w:p>
    <w:bookmarkStart w:name="z109" w:id="107"/>
    <w:p>
      <w:pPr>
        <w:spacing w:after="0"/>
        <w:ind w:left="0"/>
        <w:jc w:val="both"/>
      </w:pPr>
      <w:r>
        <w:rPr>
          <w:rFonts w:ascii="Times New Roman"/>
          <w:b w:val="false"/>
          <w:i w:val="false"/>
          <w:color w:val="000000"/>
          <w:sz w:val="28"/>
        </w:rPr>
        <w:t xml:space="preserve">
      97. Жаңа туған нәрестелерді тасымалдау "өзіңе қарай" қағидаты бойынша жабдықталуы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нәрестелерді тасымалдауға арналған реанимациялық бригада автомобилін жарақтандыру үшін медициналық жабдықтар мен медициналық мақсаттағы бұйымдардың тізбесінде көзделген мамандандырылған көлікте жүзеге асырылады. </w:t>
      </w:r>
    </w:p>
    <w:bookmarkEnd w:id="107"/>
    <w:bookmarkStart w:name="z110" w:id="108"/>
    <w:p>
      <w:pPr>
        <w:spacing w:after="0"/>
        <w:ind w:left="0"/>
        <w:jc w:val="both"/>
      </w:pPr>
      <w:r>
        <w:rPr>
          <w:rFonts w:ascii="Times New Roman"/>
          <w:b w:val="false"/>
          <w:i w:val="false"/>
          <w:color w:val="000000"/>
          <w:sz w:val="28"/>
        </w:rPr>
        <w:t xml:space="preserve">
      98. Баланы алып жүруші медицина қызметкері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нәрестені тасымалдау хаттамасын 2 данада толтырып, емдеуге жатқызу кезінде оны медициналық ұйымға және санитариялық авиацияның өңірлік филиалына ұсынады.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128" w:id="109"/>
    <w:p>
      <w:pPr>
        <w:spacing w:after="0"/>
        <w:ind w:left="0"/>
        <w:jc w:val="left"/>
      </w:pPr>
      <w:r>
        <w:rPr>
          <w:rFonts w:ascii="Times New Roman"/>
          <w:b/>
          <w:i w:val="false"/>
          <w:color w:val="000000"/>
        </w:rPr>
        <w:t xml:space="preserve"> Баланың даму кабинетін жабдықтандыру</w:t>
      </w:r>
    </w:p>
    <w:bookmarkEnd w:id="109"/>
    <w:p>
      <w:pPr>
        <w:spacing w:after="0"/>
        <w:ind w:left="0"/>
        <w:jc w:val="both"/>
      </w:pPr>
      <w:r>
        <w:rPr>
          <w:rFonts w:ascii="Times New Roman"/>
          <w:b w:val="false"/>
          <w:i w:val="false"/>
          <w:color w:val="000000"/>
          <w:sz w:val="28"/>
        </w:rPr>
        <w:t>
      1) балаларға, ересектерге арналған таразы, 2 жасқа дейінгі және 2 жастан үлкен балаларға арналған бой өлшегіш, сантиметрлік лента;</w:t>
      </w:r>
    </w:p>
    <w:p>
      <w:pPr>
        <w:spacing w:after="0"/>
        <w:ind w:left="0"/>
        <w:jc w:val="both"/>
      </w:pPr>
      <w:r>
        <w:rPr>
          <w:rFonts w:ascii="Times New Roman"/>
          <w:b w:val="false"/>
          <w:i w:val="false"/>
          <w:color w:val="000000"/>
          <w:sz w:val="28"/>
        </w:rPr>
        <w:t>
      2) ерте шақтағы балаларға арналған қызықтырғыш ойыншықтардың ең төменгі жиынтығы, балалар кітаптары, түрлі-түсті қаламдар, сурет салуға арналған қағаз, түсті қағаз, балалар қайшысы, ермексаз;</w:t>
      </w:r>
    </w:p>
    <w:p>
      <w:pPr>
        <w:spacing w:after="0"/>
        <w:ind w:left="0"/>
        <w:jc w:val="both"/>
      </w:pPr>
      <w:r>
        <w:rPr>
          <w:rFonts w:ascii="Times New Roman"/>
          <w:b w:val="false"/>
          <w:i w:val="false"/>
          <w:color w:val="000000"/>
          <w:sz w:val="28"/>
        </w:rPr>
        <w:t>
      3) нәрестелерге арналған жылыту режімін сақтау, шомылдыру дағдыларына үйрету, емізу, релактация жасау, қауіпсіз орта қалыптастыру және жарақаттар немесе жазатайым оқиғалар кезінде үй жағдайында алғашқы көмек көрсету бойынша практикалық сабақтар өткізуге арналған жиынтық;</w:t>
      </w:r>
    </w:p>
    <w:p>
      <w:pPr>
        <w:spacing w:after="0"/>
        <w:ind w:left="0"/>
        <w:jc w:val="both"/>
      </w:pPr>
      <w:r>
        <w:rPr>
          <w:rFonts w:ascii="Times New Roman"/>
          <w:b w:val="false"/>
          <w:i w:val="false"/>
          <w:color w:val="000000"/>
          <w:sz w:val="28"/>
        </w:rPr>
        <w:t>
      4) жылу тізбегін көрсетуге, баланы дұрыс орналастыруға және кеудеге қоюға үйретуге, шұғыл көмек көрсетуге арналған қуыршақ;</w:t>
      </w:r>
    </w:p>
    <w:p>
      <w:pPr>
        <w:spacing w:after="0"/>
        <w:ind w:left="0"/>
        <w:jc w:val="both"/>
      </w:pPr>
      <w:r>
        <w:rPr>
          <w:rFonts w:ascii="Times New Roman"/>
          <w:b w:val="false"/>
          <w:i w:val="false"/>
          <w:color w:val="000000"/>
          <w:sz w:val="28"/>
        </w:rPr>
        <w:t>
      5) компьютер және бейнематериалды көрсетуге арналған құралдар;</w:t>
      </w:r>
    </w:p>
    <w:p>
      <w:pPr>
        <w:spacing w:after="0"/>
        <w:ind w:left="0"/>
        <w:jc w:val="both"/>
      </w:pPr>
      <w:r>
        <w:rPr>
          <w:rFonts w:ascii="Times New Roman"/>
          <w:b w:val="false"/>
          <w:i w:val="false"/>
          <w:color w:val="000000"/>
          <w:sz w:val="28"/>
        </w:rPr>
        <w:t>
      6) сабақ өткізуге арналған орын, үстел, орындық;</w:t>
      </w:r>
    </w:p>
    <w:p>
      <w:pPr>
        <w:spacing w:after="0"/>
        <w:ind w:left="0"/>
        <w:jc w:val="both"/>
      </w:pPr>
      <w:r>
        <w:rPr>
          <w:rFonts w:ascii="Times New Roman"/>
          <w:b w:val="false"/>
          <w:i w:val="false"/>
          <w:color w:val="000000"/>
          <w:sz w:val="28"/>
        </w:rPr>
        <w:t>
      7) балаға қосымша тамақ дайындауға оқыту бойынша ресурс орталықғы (техника қауіпсіздігін сақтау үшін жағдай бар болса);</w:t>
      </w:r>
    </w:p>
    <w:p>
      <w:pPr>
        <w:spacing w:after="0"/>
        <w:ind w:left="0"/>
        <w:jc w:val="both"/>
      </w:pPr>
      <w:r>
        <w:rPr>
          <w:rFonts w:ascii="Times New Roman"/>
          <w:b w:val="false"/>
          <w:i w:val="false"/>
          <w:color w:val="000000"/>
          <w:sz w:val="28"/>
        </w:rPr>
        <w:t>
      8) отоакустикалық эмиссияларды тіркеуге арналған прибор;</w:t>
      </w:r>
    </w:p>
    <w:p>
      <w:pPr>
        <w:spacing w:after="0"/>
        <w:ind w:left="0"/>
        <w:jc w:val="both"/>
      </w:pPr>
      <w:r>
        <w:rPr>
          <w:rFonts w:ascii="Times New Roman"/>
          <w:b w:val="false"/>
          <w:i w:val="false"/>
          <w:color w:val="000000"/>
          <w:sz w:val="28"/>
        </w:rPr>
        <w:t>
      9) оқу материалдары мен көрнекі оқу құралдарының ең төменгі жиынтығы (қазақ және орыс тілдерінде): БЖАЫҚ сызбасының буклеті, аналарға арналған жадынама, дені сау баланың патронажы бойынша ақпараттық картаның буклеті, "Ерте шақтағы баланың физикалық және психоәлеуметтік дамуы" оқу-әдістемелік құралы, баланың өсуі мен дамуының жеке картасы, күнтізбе "Ерте шақтағы балалардың отбасындағы күтімі", "Дені сау балаларға арналған жазба нысаны", "Жүкті әйелдің және емізетін әйелдің тамақтануы 24 сағаттық көрсету жазбасы нысаны", ИКАТ дискісі, емізу жөніндегі бейнефильм, қосымша тамақтандыру технологиясы жөніндегі бейнефильм, емшек сүтін қолмен сүзу техникасы жөніндегі аналарға жадынама. Оқу плакаттары: баланы кеудеге қою және орналастыру техникасы, тамақтандыру пирамидасы, әкелерді тарту, жарақаттар мен жазатайым оқиғалардың алдын алу және қауіпсіз орта, бала дамуының мониторингі және скрининг, ойындар, оқу және балалармен сөйлесу. Емізу әдістері мен емшек сүтін қолмен сүзу техникасы жөніндегі аналарға арналған жадынама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113" w:id="110"/>
    <w:p>
      <w:pPr>
        <w:spacing w:after="0"/>
        <w:ind w:left="0"/>
        <w:jc w:val="left"/>
      </w:pPr>
      <w:r>
        <w:rPr>
          <w:rFonts w:ascii="Times New Roman"/>
          <w:b/>
          <w:i w:val="false"/>
          <w:color w:val="000000"/>
        </w:rPr>
        <w:t xml:space="preserve"> Жүкті әйелдерді, нәрестелерді және 5 жасқа дейінгі балаларды дәрігер/фельдшер және орта медицина қызметкері үй жағдайында және МСАК деңгейінде медициналық ұйымдарда қабылдауының жалпы бақылау сызбасы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дәрігер/фельдшер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Патронажды жүзеге асыратын орта медицина қызметкері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жүкті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12-аптасына дейін немесе бірінші келуі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қарап-тексеру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32-аптасында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қарап-тексеру - 1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 бақылаудың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2 рет бару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босанған әйелді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Қабылдаудаға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1 рет бару, егер әйел перзентханадан шыққаннан кейін алғашқы 3 күнде қарап-тексеруге келмесе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нәрестелер мен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қарап-тексеру – 1 рет (дәрігермен бірге)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7 күндік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қарап-тексеру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14 күндік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21 күндік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қарап-тексеру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қарап-тексеру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қарап-тексеру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(1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қарап-тексеру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 (1 жас 3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 (1 жас 6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қарап-тексеру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ай (1 жас 9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 (2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қарап-тексеру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ай (2 жас 3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ай (2 жас 6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ай (2 жас 9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 (3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қарап-тексеру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ай (4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 (5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қарап-тексеру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бақылаудың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2 рет бару + 23 рет дәрігер/фельдшердің қабылдауында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қызметкерінің үйге 9 рет баруы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bl>
    <w:bookmarkStart w:name="z115" w:id="111"/>
    <w:p>
      <w:pPr>
        <w:spacing w:after="0"/>
        <w:ind w:left="0"/>
        <w:jc w:val="left"/>
      </w:pPr>
      <w:r>
        <w:rPr>
          <w:rFonts w:ascii="Times New Roman"/>
          <w:b/>
          <w:i w:val="false"/>
          <w:color w:val="000000"/>
        </w:rPr>
        <w:t xml:space="preserve"> Жүкті әйелдер, нәрестелер және 5 жасқа дейінгі балалар патронажының әмбебап-прогрессивті моделінің сызбасы (орта медицина қызметкерінің үйге патронаждық баруы)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 қабылдауды (баруды) орындаушы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 жақты қызмет көрсету пакеті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жүкті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1.Жүктіліктің 12-аптасына дейін немесе бірінші келуі кезінде</w:t>
            </w:r>
          </w:p>
          <w:p>
            <w:pPr>
              <w:spacing w:after="20"/>
              <w:ind w:left="20"/>
              <w:jc w:val="both"/>
            </w:pPr>
            <w:r>
              <w:rPr>
                <w:rFonts w:ascii="Times New Roman"/>
                <w:b w:val="false"/>
                <w:i w:val="false"/>
                <w:color w:val="000000"/>
                <w:sz w:val="20"/>
              </w:rPr>
              <w:t>
2.Жүктіліктің 32-аптасында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Патронажды орындайтын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нәрестелер мен 3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1.Перзентханадан шыққаннан кейін алғашқы 3 күнде</w:t>
            </w:r>
          </w:p>
          <w:p>
            <w:pPr>
              <w:spacing w:after="20"/>
              <w:ind w:left="20"/>
              <w:jc w:val="both"/>
            </w:pPr>
            <w:r>
              <w:rPr>
                <w:rFonts w:ascii="Times New Roman"/>
                <w:b w:val="false"/>
                <w:i w:val="false"/>
                <w:color w:val="000000"/>
                <w:sz w:val="20"/>
              </w:rPr>
              <w:t>
2.жасы 7 күндік</w:t>
            </w:r>
          </w:p>
          <w:p>
            <w:pPr>
              <w:spacing w:after="20"/>
              <w:ind w:left="20"/>
              <w:jc w:val="both"/>
            </w:pPr>
            <w:r>
              <w:rPr>
                <w:rFonts w:ascii="Times New Roman"/>
                <w:b w:val="false"/>
                <w:i w:val="false"/>
                <w:color w:val="000000"/>
                <w:sz w:val="20"/>
              </w:rPr>
              <w:t>
3.1-2 айлық</w:t>
            </w:r>
          </w:p>
          <w:p>
            <w:pPr>
              <w:spacing w:after="20"/>
              <w:ind w:left="20"/>
              <w:jc w:val="both"/>
            </w:pPr>
            <w:r>
              <w:rPr>
                <w:rFonts w:ascii="Times New Roman"/>
                <w:b w:val="false"/>
                <w:i w:val="false"/>
                <w:color w:val="000000"/>
                <w:sz w:val="20"/>
              </w:rPr>
              <w:t>
4.3 айлық</w:t>
            </w:r>
          </w:p>
          <w:p>
            <w:pPr>
              <w:spacing w:after="20"/>
              <w:ind w:left="20"/>
              <w:jc w:val="both"/>
            </w:pPr>
            <w:r>
              <w:rPr>
                <w:rFonts w:ascii="Times New Roman"/>
                <w:b w:val="false"/>
                <w:i w:val="false"/>
                <w:color w:val="000000"/>
                <w:sz w:val="20"/>
              </w:rPr>
              <w:t>
5.6 айлық</w:t>
            </w:r>
          </w:p>
          <w:p>
            <w:pPr>
              <w:spacing w:after="20"/>
              <w:ind w:left="20"/>
              <w:jc w:val="both"/>
            </w:pPr>
            <w:r>
              <w:rPr>
                <w:rFonts w:ascii="Times New Roman"/>
                <w:b w:val="false"/>
                <w:i w:val="false"/>
                <w:color w:val="000000"/>
                <w:sz w:val="20"/>
              </w:rPr>
              <w:t>
6.12 айлық</w:t>
            </w:r>
          </w:p>
          <w:p>
            <w:pPr>
              <w:spacing w:after="20"/>
              <w:ind w:left="20"/>
              <w:jc w:val="both"/>
            </w:pPr>
            <w:r>
              <w:rPr>
                <w:rFonts w:ascii="Times New Roman"/>
                <w:b w:val="false"/>
                <w:i w:val="false"/>
                <w:color w:val="000000"/>
                <w:sz w:val="20"/>
              </w:rPr>
              <w:t>
7.18 айлық</w:t>
            </w:r>
          </w:p>
          <w:p>
            <w:pPr>
              <w:spacing w:after="20"/>
              <w:ind w:left="20"/>
              <w:jc w:val="both"/>
            </w:pPr>
            <w:r>
              <w:rPr>
                <w:rFonts w:ascii="Times New Roman"/>
                <w:b w:val="false"/>
                <w:i w:val="false"/>
                <w:color w:val="000000"/>
                <w:sz w:val="20"/>
              </w:rPr>
              <w:t>
8.24 айлық</w:t>
            </w:r>
          </w:p>
          <w:p>
            <w:pPr>
              <w:spacing w:after="20"/>
              <w:ind w:left="20"/>
              <w:jc w:val="both"/>
            </w:pPr>
            <w:r>
              <w:rPr>
                <w:rFonts w:ascii="Times New Roman"/>
                <w:b w:val="false"/>
                <w:i w:val="false"/>
                <w:color w:val="000000"/>
                <w:sz w:val="20"/>
              </w:rPr>
              <w:t>
9.36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Патронажды орындайтын мейіргер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Прогрессивті қызмет көрсету пакеті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тобындағы жүкті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жоспарға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Патронажды орындайтын мейіргер, әлеуметтік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тобындағы нәрестелер мен 5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жоспарға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Патронажды орындайтын мейіргер, әлеуметтік қызметкер, жалпы практика дәрігері/педиатр – баланың жеке қажетсінуіне байланысты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педиатриялық көмек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4-қосымша</w:t>
            </w:r>
          </w:p>
        </w:tc>
      </w:tr>
    </w:tbl>
    <w:bookmarkStart w:name="z117" w:id="112"/>
    <w:p>
      <w:pPr>
        <w:spacing w:after="0"/>
        <w:ind w:left="0"/>
        <w:jc w:val="left"/>
      </w:pPr>
      <w:r>
        <w:rPr>
          <w:rFonts w:ascii="Times New Roman"/>
          <w:b/>
          <w:i w:val="false"/>
          <w:color w:val="000000"/>
        </w:rPr>
        <w:t xml:space="preserve"> Патронаждық бақылау іс-шараларының жеке жоспары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учаскесінің № __,</w:t>
            </w:r>
          </w:p>
          <w:p>
            <w:pPr>
              <w:spacing w:after="20"/>
              <w:ind w:left="20"/>
              <w:jc w:val="both"/>
            </w:pPr>
            <w:r>
              <w:rPr>
                <w:rFonts w:ascii="Times New Roman"/>
                <w:b w:val="false"/>
                <w:i w:val="false"/>
                <w:color w:val="000000"/>
                <w:sz w:val="20"/>
              </w:rPr>
              <w:t>
Орта медицина қызметкерінің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Отбасымен жұмыс жүргізетін әлеуметтік қызметкердің Т.А.Ә.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іске асыруды бастау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іске асыруды аяқтау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(балалардың) жеке деректері: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(немесе күтілетін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мүшелері, балалармен қоса, отбасын дамытуды жоспарлау барысына тартылғандар (ата-аналар/қамқоршылары, туыстары, отбасының басқа мүшелері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кім болып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дамытуды жоспарлау барысына тартылған мемлекеттік органдардың, ҮЕҰ, жергілікті әлеуметтік қызметтердің өкілдері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Отбасының жеке жоспарын жасау (шаралар, орындалу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p>
            <w:pPr>
              <w:spacing w:after="20"/>
              <w:ind w:left="20"/>
              <w:jc w:val="both"/>
            </w:pPr>
            <w:r>
              <w:rPr>
                <w:rFonts w:ascii="Times New Roman"/>
                <w:b w:val="false"/>
                <w:i w:val="false"/>
                <w:color w:val="000000"/>
                <w:sz w:val="20"/>
              </w:rPr>
              <w:t>
іс - қимыл,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Мысалдарды қосыңыз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күні/айы/жылы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Орындалды</w:t>
            </w:r>
          </w:p>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Орындалған жоқ</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күні/айы/жылы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Орындалды</w:t>
            </w:r>
          </w:p>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Орындалған жоқ</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Ата-анасының/қамқоршысының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(балалардың)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қызметкерінің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ЖТД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педиатриялық көмек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5-қосымша</w:t>
            </w:r>
          </w:p>
        </w:tc>
      </w:tr>
    </w:tbl>
    <w:bookmarkStart w:name="z119" w:id="113"/>
    <w:p>
      <w:pPr>
        <w:spacing w:after="0"/>
        <w:ind w:left="0"/>
        <w:jc w:val="left"/>
      </w:pPr>
      <w:r>
        <w:rPr>
          <w:rFonts w:ascii="Times New Roman"/>
          <w:b/>
          <w:i w:val="false"/>
          <w:color w:val="000000"/>
        </w:rPr>
        <w:t xml:space="preserve"> Нәрестелердің жағдайына байланысты перинаталдық көмекті өңірлендіру деңгейі бойынша емдеуге жатқызуға арналған көрсеткіштердің тізбесі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мерзімі </w:t>
            </w:r>
          </w:p>
          <w:p>
            <w:pPr>
              <w:spacing w:after="20"/>
              <w:ind w:left="2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37 апта, дене салмағы </w:t>
            </w:r>
          </w:p>
          <w:p>
            <w:pPr>
              <w:spacing w:after="20"/>
              <w:ind w:left="2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79400"/>
                          </a:xfrm>
                          <a:prstGeom prst="rect">
                            <a:avLst/>
                          </a:prstGeom>
                        </pic:spPr>
                      </pic:pic>
                    </a:graphicData>
                  </a:graphic>
                </wp:inline>
              </w:drawing>
            </w:r>
          </w:p>
          <w:p>
            <w:pPr>
              <w:spacing w:after="0"/>
              <w:ind w:left="0"/>
              <w:jc w:val="both"/>
            </w:pPr>
            <w:r>
              <w:rPr>
                <w:rFonts w:ascii="Times New Roman"/>
                <w:b w:val="false"/>
                <w:i w:val="false"/>
                <w:color w:val="000000"/>
                <w:sz w:val="20"/>
              </w:rPr>
              <w:t>2500 грамм дені сау және тұрақты нәрестелер:</w:t>
            </w:r>
          </w:p>
          <w:p>
            <w:pPr>
              <w:spacing w:after="20"/>
              <w:ind w:left="20"/>
              <w:jc w:val="both"/>
            </w:pPr>
          </w:p>
          <w:p>
            <w:pPr>
              <w:spacing w:after="20"/>
              <w:ind w:left="20"/>
              <w:jc w:val="both"/>
            </w:pPr>
            <w:r>
              <w:rPr>
                <w:rFonts w:ascii="Times New Roman"/>
                <w:b w:val="false"/>
                <w:i w:val="false"/>
                <w:color w:val="000000"/>
                <w:sz w:val="20"/>
              </w:rPr>
              <w:t>
мейіргердің қосымша күтімін немесе арнайы емдеуді қажет етпейтін нәрестелер;</w:t>
            </w:r>
          </w:p>
          <w:p>
            <w:pPr>
              <w:spacing w:after="20"/>
              <w:ind w:left="20"/>
              <w:jc w:val="both"/>
            </w:pPr>
            <w:r>
              <w:rPr>
                <w:rFonts w:ascii="Times New Roman"/>
                <w:b w:val="false"/>
                <w:i w:val="false"/>
                <w:color w:val="000000"/>
                <w:sz w:val="20"/>
              </w:rPr>
              <w:t>
фототерапия жүргізуді қажет ететін нәрестелер.</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Гестация мерзімі </w:t>
            </w:r>
          </w:p>
          <w:p>
            <w:pPr>
              <w:spacing w:after="20"/>
              <w:ind w:left="2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 апта және туған кездегі дене салмағы </w:t>
            </w:r>
          </w:p>
          <w:p>
            <w:pPr>
              <w:spacing w:after="20"/>
              <w:ind w:left="2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1500 грамм нәрестелер.</w:t>
            </w:r>
          </w:p>
          <w:p>
            <w:pPr>
              <w:spacing w:after="20"/>
              <w:ind w:left="20"/>
              <w:jc w:val="both"/>
            </w:pPr>
          </w:p>
          <w:p>
            <w:pPr>
              <w:spacing w:after="20"/>
              <w:ind w:left="20"/>
              <w:jc w:val="both"/>
            </w:pPr>
            <w:r>
              <w:rPr>
                <w:rFonts w:ascii="Times New Roman"/>
                <w:b w:val="false"/>
                <w:i w:val="false"/>
                <w:color w:val="000000"/>
                <w:sz w:val="20"/>
              </w:rPr>
              <w:t>
Мыналарды қажет ететін нәрестелер:</w:t>
            </w:r>
          </w:p>
          <w:p>
            <w:pPr>
              <w:spacing w:after="20"/>
              <w:ind w:left="20"/>
              <w:jc w:val="both"/>
            </w:pPr>
            <w:r>
              <w:rPr>
                <w:rFonts w:ascii="Times New Roman"/>
                <w:b w:val="false"/>
                <w:i w:val="false"/>
                <w:color w:val="000000"/>
                <w:sz w:val="20"/>
              </w:rPr>
              <w:t>
- жетілмегендігіне және шала туғандығына байланысты инкубатор режіміндегі күтімді;</w:t>
            </w:r>
          </w:p>
          <w:p>
            <w:pPr>
              <w:spacing w:after="20"/>
              <w:ind w:left="20"/>
              <w:jc w:val="both"/>
            </w:pPr>
            <w:r>
              <w:rPr>
                <w:rFonts w:ascii="Times New Roman"/>
                <w:b w:val="false"/>
                <w:i w:val="false"/>
                <w:color w:val="000000"/>
                <w:sz w:val="20"/>
              </w:rPr>
              <w:t>
- 60%-дан аспайтын оттегі концентрациясымен оксигенотерапияны;</w:t>
            </w:r>
          </w:p>
          <w:p>
            <w:pPr>
              <w:spacing w:after="20"/>
              <w:ind w:left="20"/>
              <w:jc w:val="both"/>
            </w:pPr>
            <w:r>
              <w:rPr>
                <w:rFonts w:ascii="Times New Roman"/>
                <w:b w:val="false"/>
                <w:i w:val="false"/>
                <w:color w:val="000000"/>
                <w:sz w:val="20"/>
              </w:rPr>
              <w:t>
- жүрек-өкпе жүйесінің жағдайын үнемі бақылауды;</w:t>
            </w:r>
          </w:p>
          <w:p>
            <w:pPr>
              <w:spacing w:after="20"/>
              <w:ind w:left="20"/>
              <w:jc w:val="both"/>
            </w:pPr>
            <w:r>
              <w:rPr>
                <w:rFonts w:ascii="Times New Roman"/>
                <w:b w:val="false"/>
                <w:i w:val="false"/>
                <w:color w:val="000000"/>
                <w:sz w:val="20"/>
              </w:rPr>
              <w:t>
- қандағы газдарға талдау жасауды;</w:t>
            </w:r>
          </w:p>
          <w:p>
            <w:pPr>
              <w:spacing w:after="20"/>
              <w:ind w:left="20"/>
              <w:jc w:val="both"/>
            </w:pPr>
            <w:r>
              <w:rPr>
                <w:rFonts w:ascii="Times New Roman"/>
                <w:b w:val="false"/>
                <w:i w:val="false"/>
                <w:color w:val="000000"/>
                <w:sz w:val="20"/>
              </w:rPr>
              <w:t>
- артериялық қысымды үнемі бақылауды;</w:t>
            </w:r>
          </w:p>
          <w:p>
            <w:pPr>
              <w:spacing w:after="20"/>
              <w:ind w:left="20"/>
              <w:jc w:val="both"/>
            </w:pPr>
            <w:r>
              <w:rPr>
                <w:rFonts w:ascii="Times New Roman"/>
                <w:b w:val="false"/>
                <w:i w:val="false"/>
                <w:color w:val="000000"/>
                <w:sz w:val="20"/>
              </w:rPr>
              <w:t>
-3 тәулік бойы өкпені аппаратпен желдетуді;</w:t>
            </w:r>
          </w:p>
          <w:p>
            <w:pPr>
              <w:spacing w:after="20"/>
              <w:ind w:left="20"/>
              <w:jc w:val="both"/>
            </w:pPr>
            <w:r>
              <w:rPr>
                <w:rFonts w:ascii="Times New Roman"/>
                <w:b w:val="false"/>
                <w:i w:val="false"/>
                <w:color w:val="000000"/>
                <w:sz w:val="20"/>
              </w:rPr>
              <w:t>
-  өкпені инвазивті емес (СРАР, NIPPV) желдету;</w:t>
            </w:r>
          </w:p>
          <w:p>
            <w:pPr>
              <w:spacing w:after="20"/>
              <w:ind w:left="20"/>
              <w:jc w:val="both"/>
            </w:pPr>
            <w:r>
              <w:rPr>
                <w:rFonts w:ascii="Times New Roman"/>
                <w:b w:val="false"/>
                <w:i w:val="false"/>
                <w:color w:val="000000"/>
                <w:sz w:val="20"/>
              </w:rPr>
              <w:t>
- жалпы алмастырып қан құю (ЖАҚҚ) жүргізуді;</w:t>
            </w:r>
          </w:p>
          <w:p>
            <w:pPr>
              <w:spacing w:after="20"/>
              <w:ind w:left="20"/>
              <w:jc w:val="both"/>
            </w:pPr>
            <w:r>
              <w:rPr>
                <w:rFonts w:ascii="Times New Roman"/>
                <w:b w:val="false"/>
                <w:i w:val="false"/>
                <w:color w:val="000000"/>
                <w:sz w:val="20"/>
              </w:rPr>
              <w:t>
- емдеуге жауап беретін құрысуды емдеуді.</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емдеуді қажет ететін нәрестелер:</w:t>
            </w:r>
          </w:p>
          <w:p>
            <w:pPr>
              <w:spacing w:after="20"/>
              <w:ind w:left="20"/>
              <w:jc w:val="both"/>
            </w:pPr>
            <w:r>
              <w:rPr>
                <w:rFonts w:ascii="Times New Roman"/>
                <w:b w:val="false"/>
                <w:i w:val="false"/>
                <w:color w:val="000000"/>
                <w:sz w:val="20"/>
              </w:rPr>
              <w:t>
- интубациялық түтікше арқылы ұзақ қосымша желдетуді,</w:t>
            </w:r>
          </w:p>
          <w:p>
            <w:pPr>
              <w:spacing w:after="20"/>
              <w:ind w:left="20"/>
              <w:jc w:val="both"/>
            </w:pPr>
            <w:r>
              <w:rPr>
                <w:rFonts w:ascii="Times New Roman"/>
                <w:b w:val="false"/>
                <w:i w:val="false"/>
                <w:color w:val="000000"/>
                <w:sz w:val="20"/>
              </w:rPr>
              <w:t>
күштеп желдету жүргізу үшін трахеостомия;</w:t>
            </w:r>
          </w:p>
          <w:p>
            <w:pPr>
              <w:spacing w:after="20"/>
              <w:ind w:left="20"/>
              <w:jc w:val="both"/>
            </w:pPr>
            <w:r>
              <w:rPr>
                <w:rFonts w:ascii="Times New Roman"/>
                <w:b w:val="false"/>
                <w:i w:val="false"/>
                <w:color w:val="000000"/>
                <w:sz w:val="20"/>
              </w:rPr>
              <w:t>
- КОС талдауын жүргізу үшін артерияны катетерлеу және артериялық қысымды анықтау;</w:t>
            </w:r>
          </w:p>
          <w:p>
            <w:pPr>
              <w:spacing w:after="20"/>
              <w:ind w:left="20"/>
              <w:jc w:val="both"/>
            </w:pPr>
            <w:r>
              <w:rPr>
                <w:rFonts w:ascii="Times New Roman"/>
                <w:b w:val="false"/>
                <w:i w:val="false"/>
                <w:color w:val="000000"/>
                <w:sz w:val="20"/>
              </w:rPr>
              <w:t>
- құрысудың сақталуы бар. Көлемді операцияға, сонымен бірге қуыстық операцияға ұшыраған, орталық нерв жүйесінің (ОНЖ) ақауларына байланысты операцияға ұшыраған нәрестелер. Қарқынды медициналық күтімді қажет ететін нәрестелер.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6-қосымша</w:t>
            </w:r>
          </w:p>
        </w:tc>
      </w:tr>
    </w:tbl>
    <w:bookmarkStart w:name="z121" w:id="114"/>
    <w:p>
      <w:pPr>
        <w:spacing w:after="0"/>
        <w:ind w:left="0"/>
        <w:jc w:val="left"/>
      </w:pPr>
      <w:r>
        <w:rPr>
          <w:rFonts w:ascii="Times New Roman"/>
          <w:b/>
          <w:i w:val="false"/>
          <w:color w:val="000000"/>
        </w:rPr>
        <w:t xml:space="preserve"> Перинаталдық көмекті өңірлендіру деңгейіне байланысты нәрестелерді диагностикалық зерттеудің ең төменгі көлемі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жалпы қан талдауы, қан тобы мен резус-факторды, қандағы глюкозаны, қанның ұю уақытын, қанның сарысуындағы билирубин деңгейін және оның фракцияларын, Кумбса сынамасын анықтау, Рентгенологиялық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зерттеулер: жалпы қан талдауы, қан тобы мен резус-факторды, қандағы глюкозаны, қанның ұю уақытын, қанның сарысуындағы билирубин деңгейін және оның фракцияларын, Кумбса сынамасын анықтау, қышқылды-негізгі жағдайды, қандағы электролиттерді; гемостазиограмманы (протромбинді уақыт, ішінара тромбопластиналы уақыт, фибриноген) анықтау, бауыр қызметін, С-реактивті ақуызды анықтауға тестілеу. Ликворограмма. TORCH-инфекциялардың диагностикасы, вирусологиялық зерттеу, қанды бактериологиялық зерттеу. Рентгенологиялық зерттеу. Миды және ішкі ағзаларды ультрадыбыстық зерттеу. Түрлі-түсті допплер зерттеуімен эхокардиография.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зерттеулер: жалпы қан талдауы, қан тобы мен резус-факторды, қандағы глюкозаны, қанның ұю уақытын, қанның сарысуындағы билирубин деңгейін және оның фракцияларын, Кумбса сынамасын анықтау, қышқылды-негізгі жағдайды, қандағы электролиттерді; гемостазиограмманы (протромбинді уақыт, ішінара тромбопластиналы уақыт, фибриноген) анықтау, бауыр қызметін, С-реактивті ақуызды, прокальцитонин, триглицеридтердң анықтауға тестілеу, Ликворограмма. TORCH-инфекциялардың диагностикасы, вирусологиялық зерттеу, қанды бактериологиялық зерттеу. Рентгенологиялық зерттеу. Миды және ішкі ағзаларды ультрадыбыстық зерттеу. Түрлі-түсті допплер зерттеуімен эхокардиография, магнитті- резонанстық томография және компьютерлік томография, электроэнцефалографиялық зерттеулер (ЭЭГ-зерттеу). Метаболизмдік және эндокринологиялық бұзылыстардың болуына тексеру жүргізу.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7-қосымша</w:t>
            </w:r>
          </w:p>
        </w:tc>
      </w:tr>
    </w:tbl>
    <w:bookmarkStart w:name="z123" w:id="115"/>
    <w:p>
      <w:pPr>
        <w:spacing w:after="0"/>
        <w:ind w:left="0"/>
        <w:jc w:val="left"/>
      </w:pPr>
      <w:r>
        <w:rPr>
          <w:rFonts w:ascii="Times New Roman"/>
          <w:b/>
          <w:i w:val="false"/>
          <w:color w:val="000000"/>
        </w:rPr>
        <w:t xml:space="preserve"> Перинаталдық көмекті өңірлендіру деңгейіне байланысты босандыру ұйымдарына арналған медициналық жабдықтар мен медициналық мақсаттағы бұйымдардың тізбесі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көмекті өңірлендіру 1 деңгейі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реанимация жасауға арналған жиынтық:</w:t>
            </w:r>
          </w:p>
          <w:p>
            <w:pPr>
              <w:spacing w:after="20"/>
              <w:ind w:left="20"/>
              <w:jc w:val="both"/>
            </w:pPr>
            <w:r>
              <w:rPr>
                <w:rFonts w:ascii="Times New Roman"/>
                <w:b w:val="false"/>
                <w:i w:val="false"/>
                <w:color w:val="000000"/>
                <w:sz w:val="20"/>
              </w:rPr>
              <w:t>
екі өлшемді тік сынасы бар ларингоскоп (№ 1 мерзімінде туғандарға және № 2 шала туғандарға арналған), инкубациялық түтікшелер (2,5-тен бастап 4,0 мм-ге дейін), аспирациялық катетерлер, бетперделер 0 және 1-ші өлшемді, Амбу қабы (көлемі 700 шаршы.см-ден аспайтын), шприцтер, қайшылар, пинцет, стерильді заттар, антисептикалық лейкопластырь, кіндік катетері, мекониалдық аспиратор, тамырларға жетуді қамтамасыз ететін және инфузиялық терапияны жүргізуге арналған перифериялық катетерлер G 22, G 24, T-тәрізді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босандыру палатасына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электрондық таразылар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Консольдар (оттегінің, ауаның және вакуумның шығуымен аппараты қосуға арналған қабырға панелі)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реанимациялық орынға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Оксигенотерапия жүргізуге арналған жабдықтар (оттегі ағымын өлшеуіштер-флоуметрлер, араластырғыштар және газды ылғалдатқыштар).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Неонаталдық бергіштерімен импульсті пульсоксиметр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глюкозаны анықтауға арналған жабдықтар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терапияға арналған перфузорлар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төсек-орынға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жолындағы тұрақты оң қысым режімімен өкпені инвазивті емес жасанды желдететін аппарат, шығыс материалы (бір реттік контур, консервілер (S, M, L, XL), бетперделер (өлшемдері S, M, L, XL), мөлшері бойынша генераторлар мен қақпақтар.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жағдайын тұрақтандыру үшін өкпені жасанды желдетуге арналған аппарат (қарапайым модификация немесе сараптамалық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жылу көзімен реанимациялық үстелдер (қарапайым модификация)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опцияларымен кардио мониторлар (электрокардиография, капнограф, инвазивті емес артериялық қысымды өлшеу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 және медициналық мақсаттағы бұйымдарға арналған жеке үстелдер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төсек-орынға 1 (бұдан әрі - ММБ)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және медициналық өнімдерге арналған жеке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аппаратымен көліктік кувез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қарқынды терапиясы палатасы (ҚТП)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тарызылар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палатаға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Консольдар (оттегінің, ауаның және вакуумның шығуымен аппаратураны қосуға арналған қабырға панелі)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реанимациялық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Оксигенотерапия жүргізуге арналған жабдықтар (флоуметрлер, араластырғыштар, газдарды ылғалдандырғыштар)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сорғы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Неонаталдық бергіштерімен пульсоксиметрлер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глюкозаны анықтауға арналған жабдықтар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рентген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Фототерапияға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терапияға арналған перфузорлар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уі 1 төсек орынға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Пневмотораксты дренаждауға арналған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жолындағы тұрақты оң қысым режімімен өкпені инвазивті емес жасанды желдететін аппарат, шығыс материалы (бір реттік контур, консервілер (S, M, L, XL), бетперделер (өлшемдері S, M, L, XL), мөлшері бойынша генераторлар мен қақпақтар.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контурларымен ӨЖЖ жүргізуге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 жүргізуге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реанимациялық үстелдер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ҚТП – ның 2 төсегіне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опцияларымен кардиомониторлар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ҚТП – ның төсегіне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 қондырғы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және ММБ - ға арналған жеке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ҚТП – ның төсегіне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Аудиологиялық скринингке арналған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апаратымен қамтылған көліктік кувез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 орынға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көмекті өңірлендірудің 2-деңгейі.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реанимация жасауға арналған жиынтық:</w:t>
            </w:r>
          </w:p>
          <w:p>
            <w:pPr>
              <w:spacing w:after="20"/>
              <w:ind w:left="20"/>
              <w:jc w:val="both"/>
            </w:pPr>
            <w:r>
              <w:rPr>
                <w:rFonts w:ascii="Times New Roman"/>
                <w:b w:val="false"/>
                <w:i w:val="false"/>
                <w:color w:val="000000"/>
                <w:sz w:val="20"/>
              </w:rPr>
              <w:t>
 екі өлшемді тік сынасы бар ларингоскоп (№ 1 мерзімінде туғандарға және № 2 шала туғандарға арналған), инкубациялық түтікшелер (2,5-тен бастап 4,0 мм-ге дейін), аспирациялық катетерлер, бетперделер 0 және 1-ші өлшемді, Амбу қабы (көлемі 700 шаршы.см-ден аспайтын), шприцтер, қайшылар, пинцет, стерильді заттар, антисептикалық лейкопластырь, кіндік катетері, мекониалдық аспиратор, тамырларға жетуді қамтамасыз ететін және инфузиялық терапияны жүргізуге арналған перифериялық катетерлер G 22, G 24, T-тәрізді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босандыру палатасына 1 жиынтық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электрондық таразылар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босандыру палатасына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Оксигенотерапия жүргізуге арналған жабдықтар (оттегі ағымын өлшеуіштер-флоуметрлер, араластырғыштар және газдарды ылғалдатқыштар).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газдарды орталықтандырылған беру (сығылған ауамен, оттегі, вакуумдағы консольдер)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Неонаталдық бергіштерімен импульсті пульсоксиметр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орнына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глюкозаны анықтауға арналған жабдықтар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терапияға арналған перфузорлар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орынға3-уі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сусыздандыруға арналған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жолындағы тұрақты оң қысым режімімен өкпені инвазивті емес жасанды желдететін аппарат, шығыс материалы (бір реттік контур, консервілер (S, M, L, XL), бетперделер (өлшемдері S, M, L, XL), мөлшері бойынша генераторлар мен қақпақтар.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контурларымен ӨЖЖ жүргізуге арналған аппарат (қарапайым модификация немесе сарапшы сыныбы)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жылу көзімен реанимациялық үстелдер жарқыраған жылу шығу тегі (қарапайым модификация)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опцияларымен кардиомониторлар (электрокардиография, капнограф, инвазивті емес қан қысымын өлшеу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контурларымен ОЖЖ –ның құрылғы аппаратымен көлік инкубаторы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Қышқыл-негізгі жағдайды анықтауға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аспираторлары (сору)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және ММБ-ға арналған жеке үстелдер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реанимациясы және қарқынды терапиясы бөлімшесі (бұдан әрі-РжҚТБ)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бір реттік контурларымен инвазивті ОЖЖ (қысым мен көлемді бақылаумен) бір реттік тәріздерілерімен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РжҚТБ-ның төсегіне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бетперделер жиынтығымен амбу қабы (тыныс алу жолымен құрылғыны)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РжҚТБ-ның төсегіне 1 (+1 қорда)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реанимациялық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РжҚТБ-ның төсегіне 1(+1 қорла)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инкубатор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РжҚТБ-ның төсегіне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РжҚТБ-ның 2 төсекке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опцияларымен    неонаталдық бергіштері, манжеттер жиынтығымен кардиомониторлар (электрокардиография, капнограф, инвазивті емес қан қысымын өлшеу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РжҚТБ-ның төсегіне 1 (+1 қорда)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сынамалары бар ларингоскоп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РжҚТБ-ның төсегіне 1 (+1 қорда)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РжҚТБ – ның төсегіне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негізгі жағдайды, электролиттерді, билирубинді анықтауға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РжҚТБ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газдық құрамын тері арқылы мониторлау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РжҚТБ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Консольдар (оттегінің, ауаның және вакуумның шығуымен қосуға арналған қабырға панелі)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реанимациялық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ЭЭГ бақылауға арналған аспап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ЭКГ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рентгендік қондырғы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контурларымен жоғары жиіліктегі ӨЖЖ аппараттары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жолындағы тұрақты оң қысым режімімен өкпені инвазивті емес жасанды желдететін аппарат, шығыс материалы (бір реттік контур, консервілер (S, M, L, XL), бетперделер (өлшемдері S, M, L, XL), мөлшері бойынша генераторлар мен қақпақтар.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 (+1 қорда)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 жүргізуге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бергіштермен мен допплерометрлік жиынтығымен УДЗ жүргізу үшін жылжымалы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ұйымына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Қуықтардан белсенді аспирациялау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дайындау үшін ауаның  ламинарлық ағыны бар шкаф - бокс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Құрастырылған ӨЖЖ аппараты бар көлік инкубаторы          (3 сағат немесе одан артық жұмыс сыйымдылығымен оттегі баллондарымен)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РжҚТБ 2 төсегіне1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РжҚТБ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ерітіндіерді дайындау және шығыс  материалымен парентералдық қоректендіруге арналған жабық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неонаталдық бөлімшеге 1 аппарат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электрондық таразылар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дозаторы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реанимациялық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на 2 койки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жылжымалы шам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тізімдегі дәрілік заттарға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тамырға құюға арналған штатив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сорғы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сақтауға арналған тоңазытқыш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Транскутанттық билирубинометр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баланың бірге болу бөлімшесінің палатасы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электрондық таразылар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жылу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төсек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орауға арналған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палатасына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сорғы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Аудиологиялық скринингке арналған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жыинтық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реанимациялық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жыинтық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көмекті өңірлендірудің 3-деңгейі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реанимация жасауға арналған жиынтық:</w:t>
            </w:r>
          </w:p>
          <w:p>
            <w:pPr>
              <w:spacing w:after="20"/>
              <w:ind w:left="20"/>
              <w:jc w:val="both"/>
            </w:pPr>
            <w:r>
              <w:rPr>
                <w:rFonts w:ascii="Times New Roman"/>
                <w:b w:val="false"/>
                <w:i w:val="false"/>
                <w:color w:val="000000"/>
                <w:sz w:val="20"/>
              </w:rPr>
              <w:t>
үш өлшемді тік сынасы бар ларингоскоп (№ 1 мерзімінде туғандарға және № 0; № 00 шала туғандарға арналған), инкубациялық түтікшелер (2,0-ден бастап 4,0 мм-ге дейін), № 4, 6, 8, 10 аспирациялық катетерлер, бетперделер 0 және 1-ші екі өлшемді, Амбу қабы (көлемі 700 шаршы.см-ден аспайтын), шприцтер, қайшылар, пинцет, стерильді заттар, лейкопластырь, кіндік катетері СН № 5, 6, 8, мекониалдық аспиратор, лигатура, тамырларға жетуді қамтамасыз ететін және инфузиялық терапияны жүргізуге арналған перифериялық катетерлер G 22, G 24, T-тәрізді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электрондық таразылар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Оксигенотерапия жүргізуге арналған жабдықтар (оттегі ағымын өлшеуіштер-флоуметрлер, араластырғыштар және газды ылғалдатқыштар).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медициналық газдарды   беру (консольдер  немесе бридж –вакуум жүйесімен, оттегімен, сығылған ауамен)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Неонаталдық бергіштерімен импульсті пульсоксиметр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глюкозаны анықтауға арналған жабдықтар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перфузорлар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материалдарымен пневмотораксты дренаждауға арналған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жолындағы тұрақты оң қысым режімімен өкпені инвазивті емес жасанды желдететін аппарат, шығыс материалы (бір реттік контур, консервілер (S, M, L, XL), бетперделер (өлшемдері S, M, L, XL), мөлшері бойынша генераторлар мен қақпақтар.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контурларымен ӨЖЖ – ге арналған аппарат (қарапайым модификация немесе сарапшы сыныбы)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жылу көзімен реанимациялық үстелдер (қарапайым модификация)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Кувездер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опцияларымен кардиомониторлар (электрокардиография, капнограф, инвазивті емес қан қысымын өлшеу және т.б.) электрод, бергіштер және манжеттер неонаталдық жыинтықтарымен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контурларымен ОЖЖ –ның құрылғы аппаратымен көлік инкубаторы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Қышқыл-негізгі жағдайды анықтауға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реанимациясы және қарқынды терапия бөлімшесінің палатасы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балаға арналған бір реттік контурлармен жасанды желдету аппараты (қысымы мен көлемі бойынша бақылауымен, ағымы бойынша уақытпен триггерлік желдету жүйесімен, неболайзерлермен)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 (+1 қорда)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ерітіндіні дайындау және шығыс материалымен парентералдық қоректендіруге арналған жабық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аппарат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өлшемді жұмсақ бетперделер жыинтығымен жаңа туған нөрестелерге арналған қолмен тыныс беру аппараты  (Амбу қабы)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 (+1 қорда)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T-тәрізді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реанимациялық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 (+1 қорда)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инкубатор (қарқынды үлгі)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 (+1 қорда)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Фототерапияға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 жүргізуге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опцияларымен кардиомониторлар (электрокардиография, капнограф, инвазивті емес қан қысымын өлшеу және т.б.) электрод, неонаталдық бергіштер және манжеттер жыинтықтарымен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 (+1 қорда)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нәрестелерге арналған сынамалары бар ларингоскоп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 (+1 қорда)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реанимациялық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жиынтық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негізгі жағдайды, электролиттерді, билирубинді анықтауға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билирубинді анықтауға арналған транскутанттық құрал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газдық құрамын тері арқылы мониторлау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медициналық газдарды беру (консольдер  немесе бридж –вакуум жүйесімен, оттегімен, сығылған ауамен)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ЭЭГ бақылауға арналған  жылжымалы аспап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жиілілік осциляторлық бір реттік контурымен ОЖЖ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жолындағы тұрақты оң қысым режимімен өкпені инвазивті емес жасанды желдететін аппарат (вариабелдік ағымымен), шығыс материалы (бір реттік контур, консервілер (S, M, L, XL), бетперделер (өлшемдері S, M, L, XL), мөлшері бойынша генераторлар мен қақпақтар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литр монооксидазоты бар бір реттік контурмен газ беру ОЖЖ аппаратына қосымша оксид азоты беруге арналған құрылғы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бергіштермен және доплерометриялық блокпен қамтылған кардиологиялық бағдарламасымен жылжымалы УДЗ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зияндығына қарсы қорғанысымен қамтылған жаңа туған нәрестеге арналған жылжымалы ЭКГ аппараты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мобильді рентгендік қондырғы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және салмағы төмен нәрестелердің патология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 орнына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электрондық таразылар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өлшегіш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инкубатор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төсек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Неоналдық бергіштермен және манжеттермен қамтылған төсек жанындағы инвазивті емес қан қысымын өлшейтін монитор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реанимациялық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тізімдегі дәрілік заттарға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дәрілік заттарды құюға арналған штатив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сорғы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медициналық газдарды беру (консольдер  немесе бридж –вакуум жүйесімен, оттегімен, сығылған ауамен)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заттармен қамтылған инвазивті емес тұрақты оң қысым режімімен тыныс алу жолында ӨЖЖ –ге арналған аппараты (бір реттік контур, консервілер (S, M, L, XL), маскалар (өлшемдері S, M, L, XL), мөлшерде генераторлар мен қақпақтар.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реанимациялық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Стерильдік ерітінділерді дайындауға арналған ауаның  ламинарлық ағыны бар шкаф немесе инфузиялық ерітіндіні дайындау және парентералдық қоректенуге арналған жабық жүйе мен шығыс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Билирубинді анықтауға арналған транскутантдық құрал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шомылдыруға арналған ыдыс (ванна)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Аудиологиялық скринингке арналған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бөлімшіге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баланың бірге болу бөлімшесінің палатасы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электрондық таразылар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жылу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нәрестеге арналған төсек орын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орауға арналған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сорғы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Аудиологиялық скринингке арналған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жиынтық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реанимациялық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жыинтық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8-қосымша</w:t>
            </w:r>
          </w:p>
        </w:tc>
      </w:tr>
    </w:tbl>
    <w:bookmarkStart w:name="z125" w:id="116"/>
    <w:p>
      <w:pPr>
        <w:spacing w:after="0"/>
        <w:ind w:left="0"/>
        <w:jc w:val="left"/>
      </w:pPr>
      <w:r>
        <w:rPr>
          <w:rFonts w:ascii="Times New Roman"/>
          <w:b/>
          <w:i w:val="false"/>
          <w:color w:val="000000"/>
        </w:rPr>
        <w:t xml:space="preserve"> Нәрестелерді тасымалдауға арналған реанимациялық бригада автомобилін жарақтандыру үшін медициналық жабдықтар мен медициналық мақсаттағы бұйымдардың тізбесі</w:t>
      </w:r>
    </w:p>
    <w:bookmarkEnd w:id="116"/>
    <w:p>
      <w:pPr>
        <w:spacing w:after="0"/>
        <w:ind w:left="0"/>
        <w:jc w:val="both"/>
      </w:pPr>
      <w:r>
        <w:rPr>
          <w:rFonts w:ascii="Times New Roman"/>
          <w:b w:val="false"/>
          <w:i w:val="false"/>
          <w:color w:val="000000"/>
          <w:sz w:val="28"/>
        </w:rPr>
        <w:t>
      1. Жабдықтар:</w:t>
      </w:r>
    </w:p>
    <w:p>
      <w:pPr>
        <w:spacing w:after="0"/>
        <w:ind w:left="0"/>
        <w:jc w:val="both"/>
      </w:pPr>
      <w:r>
        <w:rPr>
          <w:rFonts w:ascii="Times New Roman"/>
          <w:b w:val="false"/>
          <w:i w:val="false"/>
          <w:color w:val="000000"/>
          <w:sz w:val="28"/>
        </w:rPr>
        <w:t>
      1) кувез (жылжымалы немесе тасымалданатын);</w:t>
      </w:r>
    </w:p>
    <w:p>
      <w:pPr>
        <w:spacing w:after="0"/>
        <w:ind w:left="0"/>
        <w:jc w:val="both"/>
      </w:pPr>
      <w:r>
        <w:rPr>
          <w:rFonts w:ascii="Times New Roman"/>
          <w:b w:val="false"/>
          <w:i w:val="false"/>
          <w:color w:val="000000"/>
          <w:sz w:val="28"/>
        </w:rPr>
        <w:t>
      2) автомобиль салонын жылытуға арналған "пеш";</w:t>
      </w:r>
    </w:p>
    <w:p>
      <w:pPr>
        <w:spacing w:after="0"/>
        <w:ind w:left="0"/>
        <w:jc w:val="both"/>
      </w:pPr>
      <w:r>
        <w:rPr>
          <w:rFonts w:ascii="Times New Roman"/>
          <w:b w:val="false"/>
          <w:i w:val="false"/>
          <w:color w:val="000000"/>
          <w:sz w:val="28"/>
        </w:rPr>
        <w:t>
      3) балаға арналған термооқшаулауыш пленка;</w:t>
      </w:r>
    </w:p>
    <w:p>
      <w:pPr>
        <w:spacing w:after="0"/>
        <w:ind w:left="0"/>
        <w:jc w:val="both"/>
      </w:pPr>
      <w:r>
        <w:rPr>
          <w:rFonts w:ascii="Times New Roman"/>
          <w:b w:val="false"/>
          <w:i w:val="false"/>
          <w:color w:val="000000"/>
          <w:sz w:val="28"/>
        </w:rPr>
        <w:t>
      4) балаға арналған киім-кешектер (көрпе, жаялық, киімдер және т.б.);</w:t>
      </w:r>
    </w:p>
    <w:p>
      <w:pPr>
        <w:spacing w:after="0"/>
        <w:ind w:left="0"/>
        <w:jc w:val="both"/>
      </w:pPr>
      <w:r>
        <w:rPr>
          <w:rFonts w:ascii="Times New Roman"/>
          <w:b w:val="false"/>
          <w:i w:val="false"/>
          <w:color w:val="000000"/>
          <w:sz w:val="28"/>
        </w:rPr>
        <w:t xml:space="preserve">
      5) көмкерме жиынтығы және датчиктері бар ЭКГ және АҚ мониторы; </w:t>
      </w:r>
    </w:p>
    <w:p>
      <w:pPr>
        <w:spacing w:after="0"/>
        <w:ind w:left="0"/>
        <w:jc w:val="both"/>
      </w:pPr>
      <w:r>
        <w:rPr>
          <w:rFonts w:ascii="Times New Roman"/>
          <w:b w:val="false"/>
          <w:i w:val="false"/>
          <w:color w:val="000000"/>
          <w:sz w:val="28"/>
        </w:rPr>
        <w:t>
      6) бір реттік көмкермесі бар пульсоксиметр;</w:t>
      </w:r>
    </w:p>
    <w:p>
      <w:pPr>
        <w:spacing w:after="0"/>
        <w:ind w:left="0"/>
        <w:jc w:val="both"/>
      </w:pPr>
      <w:r>
        <w:rPr>
          <w:rFonts w:ascii="Times New Roman"/>
          <w:b w:val="false"/>
          <w:i w:val="false"/>
          <w:color w:val="000000"/>
          <w:sz w:val="28"/>
        </w:rPr>
        <w:t>
      7) секундтық тілі бар сағат;</w:t>
      </w:r>
    </w:p>
    <w:p>
      <w:pPr>
        <w:spacing w:after="0"/>
        <w:ind w:left="0"/>
        <w:jc w:val="both"/>
      </w:pPr>
      <w:r>
        <w:rPr>
          <w:rFonts w:ascii="Times New Roman"/>
          <w:b w:val="false"/>
          <w:i w:val="false"/>
          <w:color w:val="000000"/>
          <w:sz w:val="28"/>
        </w:rPr>
        <w:t>
      8) электрондық термометр;</w:t>
      </w:r>
    </w:p>
    <w:p>
      <w:pPr>
        <w:spacing w:after="0"/>
        <w:ind w:left="0"/>
        <w:jc w:val="both"/>
      </w:pPr>
      <w:r>
        <w:rPr>
          <w:rFonts w:ascii="Times New Roman"/>
          <w:b w:val="false"/>
          <w:i w:val="false"/>
          <w:color w:val="000000"/>
          <w:sz w:val="28"/>
        </w:rPr>
        <w:t>
      8) фонендоскоп.</w:t>
      </w:r>
    </w:p>
    <w:p>
      <w:pPr>
        <w:spacing w:after="0"/>
        <w:ind w:left="0"/>
        <w:jc w:val="both"/>
      </w:pPr>
      <w:r>
        <w:rPr>
          <w:rFonts w:ascii="Times New Roman"/>
          <w:b w:val="false"/>
          <w:i w:val="false"/>
          <w:color w:val="000000"/>
          <w:sz w:val="28"/>
        </w:rPr>
        <w:t>
      2. Респираторлық қолдауға арналған жабдықтар:</w:t>
      </w:r>
    </w:p>
    <w:p>
      <w:pPr>
        <w:spacing w:after="0"/>
        <w:ind w:left="0"/>
        <w:jc w:val="both"/>
      </w:pPr>
      <w:r>
        <w:rPr>
          <w:rFonts w:ascii="Times New Roman"/>
          <w:b w:val="false"/>
          <w:i w:val="false"/>
          <w:color w:val="000000"/>
          <w:sz w:val="28"/>
        </w:rPr>
        <w:t>
      1) оттегі баллоны;</w:t>
      </w:r>
    </w:p>
    <w:p>
      <w:pPr>
        <w:spacing w:after="0"/>
        <w:ind w:left="0"/>
        <w:jc w:val="both"/>
      </w:pPr>
      <w:r>
        <w:rPr>
          <w:rFonts w:ascii="Times New Roman"/>
          <w:b w:val="false"/>
          <w:i w:val="false"/>
          <w:color w:val="000000"/>
          <w:sz w:val="28"/>
        </w:rPr>
        <w:t>
      2) ӨЖЖ жүргізуге және вакуумдық құралды пайдалануға арналған ауа компрессоры;</w:t>
      </w:r>
    </w:p>
    <w:p>
      <w:pPr>
        <w:spacing w:after="0"/>
        <w:ind w:left="0"/>
        <w:jc w:val="both"/>
      </w:pPr>
      <w:r>
        <w:rPr>
          <w:rFonts w:ascii="Times New Roman"/>
          <w:b w:val="false"/>
          <w:i w:val="false"/>
          <w:color w:val="000000"/>
          <w:sz w:val="28"/>
        </w:rPr>
        <w:t>
      3) баллонға арналған оттегі дозиметрі;</w:t>
      </w:r>
    </w:p>
    <w:p>
      <w:pPr>
        <w:spacing w:after="0"/>
        <w:ind w:left="0"/>
        <w:jc w:val="both"/>
      </w:pPr>
      <w:r>
        <w:rPr>
          <w:rFonts w:ascii="Times New Roman"/>
          <w:b w:val="false"/>
          <w:i w:val="false"/>
          <w:color w:val="000000"/>
          <w:sz w:val="28"/>
        </w:rPr>
        <w:t>
      4) ылғалдату жүйесі және тыныс алу қоспасын жылытқышы бар ӨЖЖ портативті аппараты;</w:t>
      </w:r>
    </w:p>
    <w:p>
      <w:pPr>
        <w:spacing w:after="0"/>
        <w:ind w:left="0"/>
        <w:jc w:val="both"/>
      </w:pPr>
      <w:r>
        <w:rPr>
          <w:rFonts w:ascii="Times New Roman"/>
          <w:b w:val="false"/>
          <w:i w:val="false"/>
          <w:color w:val="000000"/>
          <w:sz w:val="28"/>
        </w:rPr>
        <w:t>
      5) оттегін араластырғыш;</w:t>
      </w:r>
    </w:p>
    <w:p>
      <w:pPr>
        <w:spacing w:after="0"/>
        <w:ind w:left="0"/>
        <w:jc w:val="both"/>
      </w:pPr>
      <w:r>
        <w:rPr>
          <w:rFonts w:ascii="Times New Roman"/>
          <w:b w:val="false"/>
          <w:i w:val="false"/>
          <w:color w:val="000000"/>
          <w:sz w:val="28"/>
        </w:rPr>
        <w:t>
      6) Амбу қабы, көлемі 700 шаршы. см-ден аспайтын;</w:t>
      </w:r>
    </w:p>
    <w:p>
      <w:pPr>
        <w:spacing w:after="0"/>
        <w:ind w:left="0"/>
        <w:jc w:val="both"/>
      </w:pPr>
      <w:r>
        <w:rPr>
          <w:rFonts w:ascii="Times New Roman"/>
          <w:b w:val="false"/>
          <w:i w:val="false"/>
          <w:color w:val="000000"/>
          <w:sz w:val="28"/>
        </w:rPr>
        <w:t>
      7) ӨЖЖ арналған түрлі өлшемдегі маскалар жиынтығы;</w:t>
      </w:r>
    </w:p>
    <w:p>
      <w:pPr>
        <w:spacing w:after="0"/>
        <w:ind w:left="0"/>
        <w:jc w:val="both"/>
      </w:pPr>
      <w:r>
        <w:rPr>
          <w:rFonts w:ascii="Times New Roman"/>
          <w:b w:val="false"/>
          <w:i w:val="false"/>
          <w:color w:val="000000"/>
          <w:sz w:val="28"/>
        </w:rPr>
        <w:t>
      8) ауыз арқылы ауа өткізгіштер;</w:t>
      </w:r>
    </w:p>
    <w:p>
      <w:pPr>
        <w:spacing w:after="0"/>
        <w:ind w:left="0"/>
        <w:jc w:val="both"/>
      </w:pPr>
      <w:r>
        <w:rPr>
          <w:rFonts w:ascii="Times New Roman"/>
          <w:b w:val="false"/>
          <w:i w:val="false"/>
          <w:color w:val="000000"/>
          <w:sz w:val="28"/>
        </w:rPr>
        <w:t>
      9) N СРАР респираторлық қолдау жүйесі;</w:t>
      </w:r>
    </w:p>
    <w:p>
      <w:pPr>
        <w:spacing w:after="0"/>
        <w:ind w:left="0"/>
        <w:jc w:val="both"/>
      </w:pPr>
      <w:r>
        <w:rPr>
          <w:rFonts w:ascii="Times New Roman"/>
          <w:b w:val="false"/>
          <w:i w:val="false"/>
          <w:color w:val="000000"/>
          <w:sz w:val="28"/>
        </w:rPr>
        <w:t>
      3. Трахеяны интубациялауға және тыныс алу жолдарының санациясына арналған жабдықтар мен медициналық мақсаттағы бұйымдар:</w:t>
      </w:r>
    </w:p>
    <w:p>
      <w:pPr>
        <w:spacing w:after="0"/>
        <w:ind w:left="0"/>
        <w:jc w:val="both"/>
      </w:pPr>
      <w:r>
        <w:rPr>
          <w:rFonts w:ascii="Times New Roman"/>
          <w:b w:val="false"/>
          <w:i w:val="false"/>
          <w:color w:val="000000"/>
          <w:sz w:val="28"/>
        </w:rPr>
        <w:t xml:space="preserve">
      1) тік сыналары бар ларингоскоп №0 және №1; </w:t>
      </w:r>
    </w:p>
    <w:p>
      <w:pPr>
        <w:spacing w:after="0"/>
        <w:ind w:left="0"/>
        <w:jc w:val="both"/>
      </w:pPr>
      <w:r>
        <w:rPr>
          <w:rFonts w:ascii="Times New Roman"/>
          <w:b w:val="false"/>
          <w:i w:val="false"/>
          <w:color w:val="000000"/>
          <w:sz w:val="28"/>
        </w:rPr>
        <w:t>
      2) интубациялық түтікшелер (D-диаметр 2,5; 3,0; 3,5; 4,0);</w:t>
      </w:r>
    </w:p>
    <w:p>
      <w:pPr>
        <w:spacing w:after="0"/>
        <w:ind w:left="0"/>
        <w:jc w:val="both"/>
      </w:pPr>
      <w:r>
        <w:rPr>
          <w:rFonts w:ascii="Times New Roman"/>
          <w:b w:val="false"/>
          <w:i w:val="false"/>
          <w:color w:val="000000"/>
          <w:sz w:val="28"/>
        </w:rPr>
        <w:t>
      3) электрлі немесе вакуумдық сорғыш, бір реттік груша және аспирацияға арналған катетерлер жиынтығы (№5, 6, 8, 10, 12, 14);</w:t>
      </w:r>
    </w:p>
    <w:p>
      <w:pPr>
        <w:spacing w:after="0"/>
        <w:ind w:left="0"/>
        <w:jc w:val="both"/>
      </w:pPr>
      <w:r>
        <w:rPr>
          <w:rFonts w:ascii="Times New Roman"/>
          <w:b w:val="false"/>
          <w:i w:val="false"/>
          <w:color w:val="000000"/>
          <w:sz w:val="28"/>
        </w:rPr>
        <w:t>
      4) назогастральдық сүңгі – диаметр 6 мм.</w:t>
      </w:r>
    </w:p>
    <w:p>
      <w:pPr>
        <w:spacing w:after="0"/>
        <w:ind w:left="0"/>
        <w:jc w:val="both"/>
      </w:pPr>
      <w:r>
        <w:rPr>
          <w:rFonts w:ascii="Times New Roman"/>
          <w:b w:val="false"/>
          <w:i w:val="false"/>
          <w:color w:val="000000"/>
          <w:sz w:val="28"/>
        </w:rPr>
        <w:t>
      4. Дәрілік заттарды енгізуге арналған жабдықтар мен медициналық мақсаттағы бұйымдар:</w:t>
      </w:r>
    </w:p>
    <w:p>
      <w:pPr>
        <w:spacing w:after="0"/>
        <w:ind w:left="0"/>
        <w:jc w:val="both"/>
      </w:pPr>
      <w:r>
        <w:rPr>
          <w:rFonts w:ascii="Times New Roman"/>
          <w:b w:val="false"/>
          <w:i w:val="false"/>
          <w:color w:val="000000"/>
          <w:sz w:val="28"/>
        </w:rPr>
        <w:t xml:space="preserve">
      1) инфузомат, шприцті сорғыш </w:t>
      </w:r>
    </w:p>
    <w:p>
      <w:pPr>
        <w:spacing w:after="0"/>
        <w:ind w:left="0"/>
        <w:jc w:val="both"/>
      </w:pPr>
      <w:r>
        <w:rPr>
          <w:rFonts w:ascii="Times New Roman"/>
          <w:b w:val="false"/>
          <w:i w:val="false"/>
          <w:color w:val="000000"/>
          <w:sz w:val="28"/>
        </w:rPr>
        <w:t>
      (2-3 дана аккумулятормен);</w:t>
      </w:r>
    </w:p>
    <w:p>
      <w:pPr>
        <w:spacing w:after="0"/>
        <w:ind w:left="0"/>
        <w:jc w:val="both"/>
      </w:pPr>
      <w:r>
        <w:rPr>
          <w:rFonts w:ascii="Times New Roman"/>
          <w:b w:val="false"/>
          <w:i w:val="false"/>
          <w:color w:val="000000"/>
          <w:sz w:val="28"/>
        </w:rPr>
        <w:t>
      2) перифериялық венаны катетерлеуге арналған жиынтық;</w:t>
      </w:r>
    </w:p>
    <w:p>
      <w:pPr>
        <w:spacing w:after="0"/>
        <w:ind w:left="0"/>
        <w:jc w:val="both"/>
      </w:pPr>
      <w:r>
        <w:rPr>
          <w:rFonts w:ascii="Times New Roman"/>
          <w:b w:val="false"/>
          <w:i w:val="false"/>
          <w:color w:val="000000"/>
          <w:sz w:val="28"/>
        </w:rPr>
        <w:t>
      3) инфузия жасауға арналған система;</w:t>
      </w:r>
    </w:p>
    <w:p>
      <w:pPr>
        <w:spacing w:after="0"/>
        <w:ind w:left="0"/>
        <w:jc w:val="both"/>
      </w:pPr>
      <w:r>
        <w:rPr>
          <w:rFonts w:ascii="Times New Roman"/>
          <w:b w:val="false"/>
          <w:i w:val="false"/>
          <w:color w:val="000000"/>
          <w:sz w:val="28"/>
        </w:rPr>
        <w:t>
      4) түрлі көлемдегі шприцтер;</w:t>
      </w:r>
    </w:p>
    <w:p>
      <w:pPr>
        <w:spacing w:after="0"/>
        <w:ind w:left="0"/>
        <w:jc w:val="both"/>
      </w:pPr>
      <w:r>
        <w:rPr>
          <w:rFonts w:ascii="Times New Roman"/>
          <w:b w:val="false"/>
          <w:i w:val="false"/>
          <w:color w:val="000000"/>
          <w:sz w:val="28"/>
        </w:rPr>
        <w:t>
      5) тройниктер;</w:t>
      </w:r>
    </w:p>
    <w:p>
      <w:pPr>
        <w:spacing w:after="0"/>
        <w:ind w:left="0"/>
        <w:jc w:val="both"/>
      </w:pPr>
      <w:r>
        <w:rPr>
          <w:rFonts w:ascii="Times New Roman"/>
          <w:b w:val="false"/>
          <w:i w:val="false"/>
          <w:color w:val="000000"/>
          <w:sz w:val="28"/>
        </w:rPr>
        <w:t>
      6) көбелекті-инелер;</w:t>
      </w:r>
    </w:p>
    <w:p>
      <w:pPr>
        <w:spacing w:after="0"/>
        <w:ind w:left="0"/>
        <w:jc w:val="both"/>
      </w:pPr>
      <w:r>
        <w:rPr>
          <w:rFonts w:ascii="Times New Roman"/>
          <w:b w:val="false"/>
          <w:i w:val="false"/>
          <w:color w:val="000000"/>
          <w:sz w:val="28"/>
        </w:rPr>
        <w:t>
      7) хирургиялық пинцеттер, скальпель, қайшылар;</w:t>
      </w:r>
    </w:p>
    <w:p>
      <w:pPr>
        <w:spacing w:after="0"/>
        <w:ind w:left="0"/>
        <w:jc w:val="both"/>
      </w:pPr>
      <w:r>
        <w:rPr>
          <w:rFonts w:ascii="Times New Roman"/>
          <w:b w:val="false"/>
          <w:i w:val="false"/>
          <w:color w:val="000000"/>
          <w:sz w:val="28"/>
        </w:rPr>
        <w:t>
      8) тазартылған қолғаптар.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педиатриялық көмек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9-қосымша</w:t>
            </w:r>
          </w:p>
        </w:tc>
      </w:tr>
    </w:tbl>
    <w:bookmarkStart w:name="z127" w:id="117"/>
    <w:p>
      <w:pPr>
        <w:spacing w:after="0"/>
        <w:ind w:left="0"/>
        <w:jc w:val="left"/>
      </w:pPr>
      <w:r>
        <w:rPr>
          <w:rFonts w:ascii="Times New Roman"/>
          <w:b/>
          <w:i w:val="false"/>
          <w:color w:val="000000"/>
        </w:rPr>
        <w:t xml:space="preserve"> Нәрестені тасымалдау хаттамасы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Тұжырымдамадан кейінгі жас: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дене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дене салмағы: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ауыстырудың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ұзақтығы:</w:t>
            </w:r>
          </w:p>
        </w:tc>
      </w:tr>
    </w:tbl>
    <w:p>
      <w:pPr>
        <w:spacing w:after="0"/>
        <w:ind w:left="0"/>
        <w:jc w:val="both"/>
      </w:pPr>
      <w:r>
        <w:rPr>
          <w:rFonts w:ascii="Times New Roman"/>
          <w:b w:val="false"/>
          <w:i w:val="false"/>
          <w:color w:val="000000"/>
          <w:sz w:val="28"/>
        </w:rPr>
        <w:t>
      Анасының диагнозы</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Нәрестенің диагнозы</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Тасымалдау алдындағы нәрестенің жай-күйі __________________________________________</w:t>
      </w:r>
    </w:p>
    <w:p>
      <w:pPr>
        <w:spacing w:after="0"/>
        <w:ind w:left="0"/>
        <w:jc w:val="left"/>
      </w:pPr>
      <w:r>
        <w:rPr>
          <w:rFonts w:ascii="Times New Roman"/>
          <w:b/>
          <w:i w:val="false"/>
          <w:color w:val="000000"/>
        </w:rPr>
        <w:t xml:space="preserve"> Тасымалдау талаптары</w:t>
      </w:r>
    </w:p>
    <w:p>
      <w:pPr>
        <w:spacing w:after="0"/>
        <w:ind w:left="0"/>
        <w:jc w:val="both"/>
      </w:pPr>
      <w:r>
        <w:rPr>
          <w:rFonts w:ascii="Times New Roman"/>
          <w:b w:val="false"/>
          <w:i w:val="false"/>
          <w:color w:val="000000"/>
          <w:sz w:val="28"/>
        </w:rPr>
        <w:t>
      Көлік түрі: автомобиль, басқа санитариялық көлік, әуе көлігі</w:t>
      </w:r>
    </w:p>
    <w:p>
      <w:pPr>
        <w:spacing w:after="0"/>
        <w:ind w:left="0"/>
        <w:jc w:val="both"/>
      </w:pPr>
      <w:r>
        <w:rPr>
          <w:rFonts w:ascii="Times New Roman"/>
          <w:b w:val="false"/>
          <w:i w:val="false"/>
          <w:color w:val="000000"/>
          <w:sz w:val="28"/>
        </w:rPr>
        <w:t>
      Респираторлық терапия түрі: ӨЖЖ, ӨҚЖЖ, оксигенотерапия ___________________________</w:t>
      </w:r>
    </w:p>
    <w:p>
      <w:pPr>
        <w:spacing w:after="0"/>
        <w:ind w:left="0"/>
        <w:jc w:val="both"/>
      </w:pPr>
      <w:r>
        <w:rPr>
          <w:rFonts w:ascii="Times New Roman"/>
          <w:b w:val="false"/>
          <w:i w:val="false"/>
          <w:color w:val="000000"/>
          <w:sz w:val="28"/>
        </w:rPr>
        <w:t>
      Инфузиялық терапияға арналған қондырғы –инфузомат немесе жүйе</w:t>
      </w:r>
    </w:p>
    <w:p>
      <w:pPr>
        <w:spacing w:after="0"/>
        <w:ind w:left="0"/>
        <w:jc w:val="both"/>
      </w:pPr>
      <w:r>
        <w:rPr>
          <w:rFonts w:ascii="Times New Roman"/>
          <w:b w:val="false"/>
          <w:i w:val="false"/>
          <w:color w:val="000000"/>
          <w:sz w:val="28"/>
        </w:rPr>
        <w:t>
      Мониторинг: пульсоксиметрия, АҚ өлшеу, термометрия</w:t>
      </w:r>
    </w:p>
    <w:p>
      <w:pPr>
        <w:spacing w:after="0"/>
        <w:ind w:left="0"/>
        <w:jc w:val="both"/>
      </w:pPr>
      <w:r>
        <w:rPr>
          <w:rFonts w:ascii="Times New Roman"/>
          <w:b w:val="false"/>
          <w:i w:val="false"/>
          <w:color w:val="000000"/>
          <w:sz w:val="28"/>
        </w:rPr>
        <w:t>
      Уақыты (сағат, минут)_________________________________________________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Кювездегі температура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параметрлері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(л/мин)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минутына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режімі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 (см вод 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РЕЕР (см вод 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(мл/сағ)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ЖСЖ (соғу/мин)/АҚ (мм сынап бағ.)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Сүңгі (шығындар)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синдром (теріден біліну, асқазан-ішек жолдары, тыныс алу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Тасымалдау кезіндегі асқынулар</w:t>
      </w:r>
    </w:p>
    <w:p>
      <w:pPr>
        <w:spacing w:after="0"/>
        <w:ind w:left="0"/>
        <w:jc w:val="both"/>
      </w:pPr>
      <w:r>
        <w:rPr>
          <w:rFonts w:ascii="Times New Roman"/>
          <w:b w:val="false"/>
          <w:i w:val="false"/>
          <w:color w:val="000000"/>
          <w:sz w:val="28"/>
        </w:rPr>
        <w:t>
      Өлім</w:t>
      </w:r>
    </w:p>
    <w:p>
      <w:pPr>
        <w:spacing w:after="0"/>
        <w:ind w:left="0"/>
        <w:jc w:val="both"/>
      </w:pPr>
      <w:r>
        <w:rPr>
          <w:rFonts w:ascii="Times New Roman"/>
          <w:b w:val="false"/>
          <w:i w:val="false"/>
          <w:color w:val="000000"/>
          <w:sz w:val="28"/>
        </w:rPr>
        <w:t>
      Халінің нашарлауы</w:t>
      </w:r>
    </w:p>
    <w:p>
      <w:pPr>
        <w:spacing w:after="0"/>
        <w:ind w:left="0"/>
        <w:jc w:val="both"/>
      </w:pPr>
      <w:r>
        <w:rPr>
          <w:rFonts w:ascii="Times New Roman"/>
          <w:b w:val="false"/>
          <w:i w:val="false"/>
          <w:color w:val="000000"/>
          <w:sz w:val="28"/>
        </w:rPr>
        <w:t>
      Басқа жағдайлар</w:t>
      </w:r>
    </w:p>
    <w:p>
      <w:pPr>
        <w:spacing w:after="0"/>
        <w:ind w:left="0"/>
        <w:jc w:val="both"/>
      </w:pPr>
      <w:r>
        <w:rPr>
          <w:rFonts w:ascii="Times New Roman"/>
          <w:b w:val="false"/>
          <w:i w:val="false"/>
          <w:color w:val="000000"/>
          <w:sz w:val="28"/>
        </w:rPr>
        <w:t>
      Қосымша ақпарат ________________________________________________________________</w:t>
      </w:r>
    </w:p>
    <w:p>
      <w:pPr>
        <w:spacing w:after="0"/>
        <w:ind w:left="0"/>
        <w:jc w:val="both"/>
      </w:pPr>
      <w:r>
        <w:rPr>
          <w:rFonts w:ascii="Times New Roman"/>
          <w:b w:val="false"/>
          <w:i w:val="false"/>
          <w:color w:val="000000"/>
          <w:sz w:val="28"/>
        </w:rPr>
        <w:t xml:space="preserve">
      Тасымалдау күні және ұзақтығы </w:t>
      </w:r>
    </w:p>
    <w:p>
      <w:pPr>
        <w:spacing w:after="0"/>
        <w:ind w:left="0"/>
        <w:jc w:val="both"/>
      </w:pPr>
      <w:r>
        <w:rPr>
          <w:rFonts w:ascii="Times New Roman"/>
          <w:b w:val="false"/>
          <w:i w:val="false"/>
          <w:color w:val="000000"/>
          <w:sz w:val="28"/>
        </w:rPr>
        <w:t>
      Дәрігердің Т.А.Ә. (көлік бригадасының және нәрестені қабылдаушы)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