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de2e" w14:textId="3f8d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245 қаулысы. Қазақстан Республикасының Әділет министрлігінде 2018 жылғы 19 қаңтарда № 16256 болып тіркелді. Күші жойылды - Қазақстан Республикасы Ұлттық Банкі Басқармасының 2019 жылғы 31 желтоқсандағы № 275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31.12.2019 </w:t>
      </w:r>
      <w:r>
        <w:rPr>
          <w:rFonts w:ascii="Times New Roman"/>
          <w:b w:val="false"/>
          <w:i w:val="false"/>
          <w:color w:val="000000"/>
          <w:sz w:val="28"/>
        </w:rPr>
        <w:t>№ 275</w:t>
      </w:r>
      <w:r>
        <w:rPr>
          <w:rFonts w:ascii="Times New Roman"/>
          <w:b w:val="false"/>
          <w:i w:val="false"/>
          <w:color w:val="ff0000"/>
          <w:sz w:val="28"/>
        </w:rPr>
        <w:t xml:space="preserve"> (01.07.2020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2003 жылғы 4 шілдедегі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 мен сақтандыру брокері есептілігінің тізбесі;</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ақшаның және орналастырылған салымдардың қалдықтары туралы есептің нысаны;</w:t>
      </w:r>
    </w:p>
    <w:bookmarkEnd w:id="2"/>
    <w:bookmarkStart w:name="z5"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ақшаның және исламдық сақтандыру қорының активтері есебінен орналастырылған салымдардың қалдықтары туралы есептің нысаны;</w:t>
      </w:r>
    </w:p>
    <w:bookmarkEnd w:id="3"/>
    <w:bookmarkStart w:name="z6"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бағалы қағаздар туралы есептің нысаны;</w:t>
      </w:r>
    </w:p>
    <w:bookmarkEnd w:id="4"/>
    <w:p>
      <w:pPr>
        <w:spacing w:after="0"/>
        <w:ind w:left="0"/>
        <w:jc w:val="both"/>
      </w:pPr>
      <w:r>
        <w:rPr>
          <w:rFonts w:ascii="Times New Roman"/>
          <w:b w:val="false"/>
          <w:i w:val="false"/>
          <w:color w:val="000000"/>
          <w:sz w:val="28"/>
        </w:rPr>
        <w:t>
      4-1) осы қаулыға 4-1-қосымшаға сәйкес нысан бойынша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есептің нысаны;</w:t>
      </w:r>
    </w:p>
    <w:p>
      <w:pPr>
        <w:spacing w:after="0"/>
        <w:ind w:left="0"/>
        <w:jc w:val="both"/>
      </w:pPr>
      <w:r>
        <w:rPr>
          <w:rFonts w:ascii="Times New Roman"/>
          <w:b w:val="false"/>
          <w:i w:val="false"/>
          <w:color w:val="000000"/>
          <w:sz w:val="28"/>
        </w:rPr>
        <w:t>
      4-2) осы қаулыға 4-2-қосымшаға сәйкес нысан бойынша сақтанушының инвестицияларға қатысу талабын көздейтін сақтандыру шарттары туралы есептің нысаны;</w:t>
      </w:r>
    </w:p>
    <w:bookmarkStart w:name="z7" w:id="5"/>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исламдық сақтандыру қоры есебінен сатып алынған бағалы қағаздар туралы есептің нысаны;</w:t>
      </w:r>
    </w:p>
    <w:bookmarkEnd w:id="5"/>
    <w:bookmarkStart w:name="z8" w:id="6"/>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кері репо, репо операциялары туралы есептің нысаны;</w:t>
      </w:r>
    </w:p>
    <w:bookmarkEnd w:id="6"/>
    <w:bookmarkStart w:name="z9" w:id="7"/>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қайта сақтандырушылардан алынатын сомалар, сақтанушылардан (қайта сақтанушылардан) және делдалдардан алынатын сақтандыру сыйлықақылары туралы есептің нысаны;</w:t>
      </w:r>
    </w:p>
    <w:bookmarkEnd w:id="7"/>
    <w:bookmarkStart w:name="z10" w:id="8"/>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инвестициялық мүлік және негізгі құрал-жабдықтар туралы есептің нысаны;</w:t>
      </w:r>
    </w:p>
    <w:bookmarkEnd w:id="8"/>
    <w:bookmarkStart w:name="z11" w:id="9"/>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инвестициялық мүлік және исламдық сақтандыру қоры есебінен сатып алынған негізгі құрал-жабдықтар туралы есептің нысаны;</w:t>
      </w:r>
    </w:p>
    <w:bookmarkEnd w:id="9"/>
    <w:bookmarkStart w:name="z12" w:id="10"/>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"жалпы сақтандыру" саласы бойынша сақтандыру резервтерiн есептеу туралы есептің нысаны;</w:t>
      </w:r>
    </w:p>
    <w:bookmarkEnd w:id="10"/>
    <w:bookmarkStart w:name="z13" w:id="11"/>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"өмірді сақтандыру" саласы бойынша сақтандыру резервтерiн есептеу туралы есептің нысаны;</w:t>
      </w:r>
    </w:p>
    <w:bookmarkEnd w:id="11"/>
    <w:bookmarkStart w:name="z14" w:id="12"/>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сақтандыру сыйлықақылары туралы есептің нысаны;</w:t>
      </w:r>
    </w:p>
    <w:bookmarkEnd w:id="12"/>
    <w:bookmarkStart w:name="z15" w:id="13"/>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ірі сақтандыру (қайта сақтандыру) шарттары туралы есептің нысаны;</w:t>
      </w:r>
    </w:p>
    <w:bookmarkEnd w:id="13"/>
    <w:bookmarkStart w:name="z16" w:id="14"/>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ірі сақтандыру төлемдері және ірі мәлімделген талаптар туралы есептің нысаны;</w:t>
      </w:r>
    </w:p>
    <w:bookmarkEnd w:id="14"/>
    <w:bookmarkStart w:name="z17" w:id="15"/>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сақтандыру қызметі бойынша комиссиялық сыйақы түріндегі кірістер мен шығыстар туралы есептің нысаны;</w:t>
      </w:r>
    </w:p>
    <w:bookmarkEnd w:id="15"/>
    <w:bookmarkStart w:name="z18" w:id="16"/>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сақтандыру төлемдері туралы есептің нысаны;</w:t>
      </w:r>
    </w:p>
    <w:bookmarkEnd w:id="16"/>
    <w:bookmarkStart w:name="z19" w:id="17"/>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міндеттемелердің көлемі бойынша есептің нысаны;</w:t>
      </w:r>
    </w:p>
    <w:bookmarkEnd w:id="17"/>
    <w:bookmarkStart w:name="z20" w:id="18"/>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қайта сақтандыруға берілген сақтандыру сыйлықақылары туралы есептің нысаны;</w:t>
      </w:r>
    </w:p>
    <w:bookmarkEnd w:id="18"/>
    <w:bookmarkStart w:name="z21" w:id="19"/>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Республикасының бейрезиденттерімен жасалған сақтандыру (қайта сақтандыру) шарттары туралы есептің нысаны;</w:t>
      </w:r>
    </w:p>
    <w:bookmarkEnd w:id="19"/>
    <w:bookmarkStart w:name="z22" w:id="20"/>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исламдық қаржыландыру қағидаттары жөніндегі кеңестің мүшелері туралы есептің нысаны;</w:t>
      </w:r>
    </w:p>
    <w:bookmarkEnd w:id="20"/>
    <w:bookmarkStart w:name="z23" w:id="21"/>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сақтандыру (қайта сақтандыру) ұйымымен, исламдық сақтандыру (қайта сақтандыру) ұйымымен ерекше қатынастармен байланысты тұлғалармен мәмілелер туралы есептің нысаны;</w:t>
      </w:r>
    </w:p>
    <w:bookmarkEnd w:id="21"/>
    <w:bookmarkStart w:name="z24" w:id="22"/>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ірі қатысушыларды немесе сақтандыру холдингтерін қоса алғанда, сақтандыру (қайта сақтандыру) ұйымының, исламдық сақтандыру (қайта сақтандыру) ұйымының акционерлері туралы мәліметтердің нысаны;</w:t>
      </w:r>
    </w:p>
    <w:bookmarkEnd w:id="22"/>
    <w:bookmarkStart w:name="z25" w:id="23"/>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ұлттық және шетел валюталарындағы активтер мен міндеттемелердің мерзімдерін салыстыру туралы есептің нысаны;</w:t>
      </w:r>
    </w:p>
    <w:bookmarkEnd w:id="23"/>
    <w:bookmarkStart w:name="z26" w:id="24"/>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өзге дебиторлық және өзге кредиторлық берешектер туралы есептің нысаны;</w:t>
      </w:r>
    </w:p>
    <w:bookmarkEnd w:id="24"/>
    <w:bookmarkStart w:name="z27" w:id="25"/>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басқа заңды тұлғалардың капиталына исламдық сақтандыру қоры есебінен инвестицияланған инвестициялар туралы есептің нысаны;</w:t>
      </w:r>
    </w:p>
    <w:bookmarkEnd w:id="25"/>
    <w:bookmarkStart w:name="z28" w:id="26"/>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сақтандыру (қайта сақтандыру) ұйымымен, исламдық сақтандыру (қайта сақтандыру) ұйымымен ерекше қатынастармен байланысты тұлғалармен жасалған сақтандыру және қайта сақтандыру шарттары туралы есептің нысаны;</w:t>
      </w:r>
    </w:p>
    <w:bookmarkEnd w:id="26"/>
    <w:bookmarkStart w:name="z29" w:id="27"/>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екінші деңгейдегі банктердің қатысуымен жасалған сақтандыру шарттары туралы есептің нысаны;</w:t>
      </w:r>
    </w:p>
    <w:bookmarkEnd w:id="27"/>
    <w:bookmarkStart w:name="z30" w:id="28"/>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жалпы және әкімшілік шығыстар туралы есептің нысаны;</w:t>
      </w:r>
    </w:p>
    <w:bookmarkEnd w:id="28"/>
    <w:bookmarkStart w:name="z31" w:id="29"/>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баланстан тыс шоттар бойынша қалдықтар туралы есептің нысаны;</w:t>
      </w:r>
    </w:p>
    <w:bookmarkEnd w:id="29"/>
    <w:bookmarkStart w:name="z32" w:id="30"/>
    <w:p>
      <w:pPr>
        <w:spacing w:after="0"/>
        <w:ind w:left="0"/>
        <w:jc w:val="both"/>
      </w:pPr>
      <w:r>
        <w:rPr>
          <w:rFonts w:ascii="Times New Roman"/>
          <w:b w:val="false"/>
          <w:i w:val="false"/>
          <w:color w:val="000000"/>
          <w:sz w:val="28"/>
        </w:rPr>
        <w:t xml:space="preserve">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экономикалық қызмет түрлері бойынша сақтандыру сыйлықақыларын және сақтандыру төлемдерін жіктеу туралы есептің нысаны;</w:t>
      </w:r>
    </w:p>
    <w:bookmarkEnd w:id="30"/>
    <w:bookmarkStart w:name="z33" w:id="31"/>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есептің нысаны;</w:t>
      </w:r>
    </w:p>
    <w:bookmarkEnd w:id="31"/>
    <w:bookmarkStart w:name="z34" w:id="32"/>
    <w:p>
      <w:pPr>
        <w:spacing w:after="0"/>
        <w:ind w:left="0"/>
        <w:jc w:val="both"/>
      </w:pPr>
      <w:r>
        <w:rPr>
          <w:rFonts w:ascii="Times New Roman"/>
          <w:b w:val="false"/>
          <w:i w:val="false"/>
          <w:color w:val="000000"/>
          <w:sz w:val="28"/>
        </w:rPr>
        <w:t xml:space="preserve">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сақтандыру өнімдері туралы есептің нысаны;</w:t>
      </w:r>
    </w:p>
    <w:bookmarkEnd w:id="32"/>
    <w:bookmarkStart w:name="z35" w:id="33"/>
    <w:p>
      <w:pPr>
        <w:spacing w:after="0"/>
        <w:ind w:left="0"/>
        <w:jc w:val="both"/>
      </w:pPr>
      <w:r>
        <w:rPr>
          <w:rFonts w:ascii="Times New Roman"/>
          <w:b w:val="false"/>
          <w:i w:val="false"/>
          <w:color w:val="000000"/>
          <w:sz w:val="28"/>
        </w:rPr>
        <w:t xml:space="preserve">
      33)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қайта сақтандыру қызметі туралы есептің нысаны;</w:t>
      </w:r>
    </w:p>
    <w:bookmarkEnd w:id="33"/>
    <w:bookmarkStart w:name="z36" w:id="34"/>
    <w:p>
      <w:pPr>
        <w:spacing w:after="0"/>
        <w:ind w:left="0"/>
        <w:jc w:val="both"/>
      </w:pPr>
      <w:r>
        <w:rPr>
          <w:rFonts w:ascii="Times New Roman"/>
          <w:b w:val="false"/>
          <w:i w:val="false"/>
          <w:color w:val="000000"/>
          <w:sz w:val="28"/>
        </w:rPr>
        <w:t xml:space="preserve">
      34)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сақтанушыларға ("өмірді сақтандыру" саласындағы қызметті жүзеге асыратын сақтандыру (қайта сақтандыру) ұйымдары үшін) берілген қарыздар туралы есептің нысаны;</w:t>
      </w:r>
    </w:p>
    <w:bookmarkEnd w:id="34"/>
    <w:bookmarkStart w:name="z37" w:id="35"/>
    <w:p>
      <w:pPr>
        <w:spacing w:after="0"/>
        <w:ind w:left="0"/>
        <w:jc w:val="both"/>
      </w:pPr>
      <w:r>
        <w:rPr>
          <w:rFonts w:ascii="Times New Roman"/>
          <w:b w:val="false"/>
          <w:i w:val="false"/>
          <w:color w:val="000000"/>
          <w:sz w:val="28"/>
        </w:rPr>
        <w:t xml:space="preserve">
      35)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Қазақстан Республикасының сақтандыру брокерлерінің қатысуымен жасалған қайта сақтандыру шарттары туралы есептің нысаны;</w:t>
      </w:r>
    </w:p>
    <w:bookmarkEnd w:id="35"/>
    <w:bookmarkStart w:name="z38" w:id="36"/>
    <w:p>
      <w:pPr>
        <w:spacing w:after="0"/>
        <w:ind w:left="0"/>
        <w:jc w:val="both"/>
      </w:pPr>
      <w:r>
        <w:rPr>
          <w:rFonts w:ascii="Times New Roman"/>
          <w:b w:val="false"/>
          <w:i w:val="false"/>
          <w:color w:val="000000"/>
          <w:sz w:val="28"/>
        </w:rPr>
        <w:t xml:space="preserve">
      36)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Қазақстан Республикасының сақтандыру брокерлерінің қатысуымен жасалған сақтандыру шарттары туралы есептің нысаны;</w:t>
      </w:r>
    </w:p>
    <w:bookmarkEnd w:id="36"/>
    <w:p>
      <w:pPr>
        <w:spacing w:after="0"/>
        <w:ind w:left="0"/>
        <w:jc w:val="both"/>
      </w:pPr>
      <w:r>
        <w:rPr>
          <w:rFonts w:ascii="Times New Roman"/>
          <w:b w:val="false"/>
          <w:i w:val="false"/>
          <w:color w:val="000000"/>
          <w:sz w:val="28"/>
        </w:rPr>
        <w:t>
      36-1) осы қаулыға 36-1-қосымшаға сәйкес нысан бойынша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есептің нысаны;</w:t>
      </w:r>
    </w:p>
    <w:bookmarkStart w:name="z39" w:id="37"/>
    <w:p>
      <w:pPr>
        <w:spacing w:after="0"/>
        <w:ind w:left="0"/>
        <w:jc w:val="both"/>
      </w:pPr>
      <w:r>
        <w:rPr>
          <w:rFonts w:ascii="Times New Roman"/>
          <w:b w:val="false"/>
          <w:i w:val="false"/>
          <w:color w:val="000000"/>
          <w:sz w:val="28"/>
        </w:rPr>
        <w:t xml:space="preserve">
      37)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Сақтандыру (қайта сақтандыру) ұйымының және сақтандыру брокерінің есептілікті ұсыну қағидалары бекітілсін.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30.07.2018 </w:t>
      </w:r>
      <w:r>
        <w:rPr>
          <w:rFonts w:ascii="Times New Roman"/>
          <w:b w:val="false"/>
          <w:i w:val="false"/>
          <w:color w:val="000000"/>
          <w:sz w:val="28"/>
        </w:rPr>
        <w:t>№ 160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2. Сақтандыру (қайта сақтандыру) ұйымы, исламдық сақтандыру (қайта сақтандыру) ұйымы Қазақстан Республикасының Ұлттық Банкіне электрондық форматта:</w:t>
      </w:r>
    </w:p>
    <w:bookmarkEnd w:id="38"/>
    <w:bookmarkStart w:name="z41" w:id="39"/>
    <w:p>
      <w:pPr>
        <w:spacing w:after="0"/>
        <w:ind w:left="0"/>
        <w:jc w:val="both"/>
      </w:pPr>
      <w:r>
        <w:rPr>
          <w:rFonts w:ascii="Times New Roman"/>
          <w:b w:val="false"/>
          <w:i w:val="false"/>
          <w:color w:val="000000"/>
          <w:sz w:val="28"/>
        </w:rPr>
        <w:t>
      1) ай сайын - осы қаулының 1-тармағының 2), 4), 4-1), 4-2), 6), 7), 8), 10), 11), 12), 13), 14), 15), 16), 17), 18), 19), 23) және 28) тармақшаларында көзделген есептілікті есепті айдан кейінгі айдың алтыншы жұмыс күніне дейінгі (қоса алғанда) мерзімде.</w:t>
      </w:r>
    </w:p>
    <w:bookmarkEnd w:id="39"/>
    <w:bookmarkStart w:name="z43" w:id="40"/>
    <w:p>
      <w:pPr>
        <w:spacing w:after="0"/>
        <w:ind w:left="0"/>
        <w:jc w:val="both"/>
      </w:pPr>
      <w:r>
        <w:rPr>
          <w:rFonts w:ascii="Times New Roman"/>
          <w:b w:val="false"/>
          <w:i w:val="false"/>
          <w:color w:val="000000"/>
          <w:sz w:val="28"/>
        </w:rPr>
        <w:t xml:space="preserve">
      2) ай сайын - осы қаулының 1-тармағының </w:t>
      </w:r>
      <w:r>
        <w:rPr>
          <w:rFonts w:ascii="Times New Roman"/>
          <w:b w:val="false"/>
          <w:i w:val="false"/>
          <w:color w:val="000000"/>
          <w:sz w:val="28"/>
        </w:rPr>
        <w:t>21) тармақшасында</w:t>
      </w:r>
      <w:r>
        <w:rPr>
          <w:rFonts w:ascii="Times New Roman"/>
          <w:b w:val="false"/>
          <w:i w:val="false"/>
          <w:color w:val="000000"/>
          <w:sz w:val="28"/>
        </w:rPr>
        <w:t xml:space="preserve"> көзделген есептілікті есепті айдан кейінгі айдың оныншы жұмыс күніне дейінгі (қоса алғанда) мерзімде;</w:t>
      </w:r>
    </w:p>
    <w:bookmarkEnd w:id="40"/>
    <w:bookmarkStart w:name="z44" w:id="41"/>
    <w:p>
      <w:pPr>
        <w:spacing w:after="0"/>
        <w:ind w:left="0"/>
        <w:jc w:val="both"/>
      </w:pPr>
      <w:r>
        <w:rPr>
          <w:rFonts w:ascii="Times New Roman"/>
          <w:b w:val="false"/>
          <w:i w:val="false"/>
          <w:color w:val="000000"/>
          <w:sz w:val="28"/>
        </w:rPr>
        <w:t xml:space="preserve">
      3) тоқсан сайын - осы қаулының 1-тармағының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тармақшаларында</w:t>
      </w:r>
      <w:r>
        <w:rPr>
          <w:rFonts w:ascii="Times New Roman"/>
          <w:b w:val="false"/>
          <w:i w:val="false"/>
          <w:color w:val="000000"/>
          <w:sz w:val="28"/>
        </w:rPr>
        <w:t xml:space="preserve"> көзделген есептілікті есепті тоқсаннан кейінгі айдың алтыншы жұмыс күніне дейінгі (қоса алғанда) мерзімде табыс етеді.</w:t>
      </w:r>
    </w:p>
    <w:bookmarkEnd w:id="41"/>
    <w:bookmarkStart w:name="z45" w:id="42"/>
    <w:p>
      <w:pPr>
        <w:spacing w:after="0"/>
        <w:ind w:left="0"/>
        <w:jc w:val="both"/>
      </w:pPr>
      <w:r>
        <w:rPr>
          <w:rFonts w:ascii="Times New Roman"/>
          <w:b w:val="false"/>
          <w:i w:val="false"/>
          <w:color w:val="000000"/>
          <w:sz w:val="28"/>
        </w:rPr>
        <w:t xml:space="preserve">
      Исламдық сақтандыру (қайта сақтандыру) ұйымы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есептілікке қосымша осы қаулының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есептілікті есепті тоқсаннан кейінгі айдың алтыншы жұмыс күніне дейінгі (қоса алғанда) мерзімде;</w:t>
      </w:r>
    </w:p>
    <w:bookmarkEnd w:id="42"/>
    <w:bookmarkStart w:name="z46" w:id="43"/>
    <w:p>
      <w:pPr>
        <w:spacing w:after="0"/>
        <w:ind w:left="0"/>
        <w:jc w:val="both"/>
      </w:pPr>
      <w:r>
        <w:rPr>
          <w:rFonts w:ascii="Times New Roman"/>
          <w:b w:val="false"/>
          <w:i w:val="false"/>
          <w:color w:val="000000"/>
          <w:sz w:val="28"/>
        </w:rPr>
        <w:t xml:space="preserve">
      4) тоқсан сайын - осы қаулының 1-тармағының </w:t>
      </w:r>
      <w:r>
        <w:rPr>
          <w:rFonts w:ascii="Times New Roman"/>
          <w:b w:val="false"/>
          <w:i w:val="false"/>
          <w:color w:val="000000"/>
          <w:sz w:val="28"/>
        </w:rPr>
        <w:t>22) тармақшасында</w:t>
      </w:r>
      <w:r>
        <w:rPr>
          <w:rFonts w:ascii="Times New Roman"/>
          <w:b w:val="false"/>
          <w:i w:val="false"/>
          <w:color w:val="000000"/>
          <w:sz w:val="28"/>
        </w:rPr>
        <w:t xml:space="preserve"> көзделген есептілікті есепті тоқсаннан кейінгі айдың оныншы жұмыс күніне дейінгі (қоса алғанда) мерзімде;</w:t>
      </w:r>
    </w:p>
    <w:bookmarkEnd w:id="43"/>
    <w:bookmarkStart w:name="z47" w:id="44"/>
    <w:p>
      <w:pPr>
        <w:spacing w:after="0"/>
        <w:ind w:left="0"/>
        <w:jc w:val="both"/>
      </w:pPr>
      <w:r>
        <w:rPr>
          <w:rFonts w:ascii="Times New Roman"/>
          <w:b w:val="false"/>
          <w:i w:val="false"/>
          <w:color w:val="000000"/>
          <w:sz w:val="28"/>
        </w:rPr>
        <w:t xml:space="preserve">
      5) жартыжылдықтар бойынша - осы қаулының 1-тармағының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27) тармақшаларында</w:t>
      </w:r>
      <w:r>
        <w:rPr>
          <w:rFonts w:ascii="Times New Roman"/>
          <w:b w:val="false"/>
          <w:i w:val="false"/>
          <w:color w:val="000000"/>
          <w:sz w:val="28"/>
        </w:rPr>
        <w:t xml:space="preserve"> көзделген есептілікті есепті жартыжылдықтан кейінгі айдың алтыншы жұмыс күніне дейінгі (қоса алғанда) мерзімде;</w:t>
      </w:r>
    </w:p>
    <w:bookmarkEnd w:id="44"/>
    <w:bookmarkStart w:name="z48" w:id="45"/>
    <w:p>
      <w:pPr>
        <w:spacing w:after="0"/>
        <w:ind w:left="0"/>
        <w:jc w:val="both"/>
      </w:pPr>
      <w:r>
        <w:rPr>
          <w:rFonts w:ascii="Times New Roman"/>
          <w:b w:val="false"/>
          <w:i w:val="false"/>
          <w:color w:val="000000"/>
          <w:sz w:val="28"/>
        </w:rPr>
        <w:t xml:space="preserve">
      6) жыл сайын - осы қаулының 1-тармағының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34) тармақшаларында</w:t>
      </w:r>
      <w:r>
        <w:rPr>
          <w:rFonts w:ascii="Times New Roman"/>
          <w:b w:val="false"/>
          <w:i w:val="false"/>
          <w:color w:val="000000"/>
          <w:sz w:val="28"/>
        </w:rPr>
        <w:t xml:space="preserve"> көзделген есептілікті есепті жылдан кейінгі айдың алтыншы жұмыс күніне дейінгі (қоса алғанда) мерзімде табыс 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30.07.2018 </w:t>
      </w:r>
      <w:r>
        <w:rPr>
          <w:rFonts w:ascii="Times New Roman"/>
          <w:b w:val="false"/>
          <w:i w:val="false"/>
          <w:color w:val="000000"/>
          <w:sz w:val="28"/>
        </w:rPr>
        <w:t>№ 160</w:t>
      </w:r>
      <w:r>
        <w:rPr>
          <w:rFonts w:ascii="Times New Roman"/>
          <w:b w:val="false"/>
          <w:i w:val="false"/>
          <w:color w:val="ff0000"/>
          <w:sz w:val="28"/>
        </w:rPr>
        <w:t xml:space="preserve"> (01.10.2018 бастап қолданысқа енгізіледі) қаулысымен.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3. Сақтандыру брокері Қазақстан Республикасының Ұлттық Банкіне тоқсан сайын осы қаулының 1-тармағының 35) және 36) және 36-1) тармақшаларында көзделген есептілікті электрондық форматта, есепті тоқсаннан кейінгі айдың алтыншы жұмыс күніне дейінгі (қоса алғанда) мерзімде табыс етеді.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30.07.2018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4. Мыналардың:</w:t>
      </w:r>
    </w:p>
    <w:bookmarkEnd w:id="47"/>
    <w:bookmarkStart w:name="z51" w:id="48"/>
    <w:p>
      <w:pPr>
        <w:spacing w:after="0"/>
        <w:ind w:left="0"/>
        <w:jc w:val="both"/>
      </w:pPr>
      <w:r>
        <w:rPr>
          <w:rFonts w:ascii="Times New Roman"/>
          <w:b w:val="false"/>
          <w:i w:val="false"/>
          <w:color w:val="000000"/>
          <w:sz w:val="28"/>
        </w:rPr>
        <w:t xml:space="preserve">
      1) "Сақтандыру (қайта сақтандыру) ұйымдары және сақтандыру брокерлері есептілігінің тізбесін, нысандарын, мерзімдерін және оларды табыс ету қағидаларын бекіту туралы" Қазақстан Республикасының Ұлттық Банкі Басқармасының 2015 жылғы 27 мамырдағы № 81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11769 тіркелген, 2015 жылғы 21 тамызда "Әділет" ақпараттық-құқықтық жүйесінде жарияланған);</w:t>
      </w:r>
    </w:p>
    <w:bookmarkEnd w:id="48"/>
    <w:bookmarkStart w:name="z52" w:id="49"/>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2017 жылғы 27 наурыздағы № 45 қаулысымен (Нормативтік құқықтық актілерді мемлекеттік тіркеу тізілімінде № 15542 тіркелген, 2017 жылғы 5 қыркүйекте Қазақстан Республикасы нормативтік құқықтық актілерінің эталондық бақылау банкінде жарияланған) бекітілген Өзгерістер енгізілетін Қазақстан Республикасының сақтандыру қызметін реттеу мәселелері бойынша нормативтік құқықтық актілері тізбесінің </w:t>
      </w:r>
      <w:r>
        <w:rPr>
          <w:rFonts w:ascii="Times New Roman"/>
          <w:b w:val="false"/>
          <w:i w:val="false"/>
          <w:color w:val="000000"/>
          <w:sz w:val="28"/>
        </w:rPr>
        <w:t>3-тармағының</w:t>
      </w:r>
      <w:r>
        <w:rPr>
          <w:rFonts w:ascii="Times New Roman"/>
          <w:b w:val="false"/>
          <w:i w:val="false"/>
          <w:color w:val="000000"/>
          <w:sz w:val="28"/>
        </w:rPr>
        <w:t xml:space="preserve"> күші жойылды деп танылсын.</w:t>
      </w:r>
    </w:p>
    <w:bookmarkEnd w:id="49"/>
    <w:bookmarkStart w:name="z53" w:id="50"/>
    <w:p>
      <w:pPr>
        <w:spacing w:after="0"/>
        <w:ind w:left="0"/>
        <w:jc w:val="both"/>
      </w:pPr>
      <w:r>
        <w:rPr>
          <w:rFonts w:ascii="Times New Roman"/>
          <w:b w:val="false"/>
          <w:i w:val="false"/>
          <w:color w:val="000000"/>
          <w:sz w:val="28"/>
        </w:rPr>
        <w:t>
      5. Зерттеулер және статистика департаменті (Тутушкин В.А.) Қазақстан Республикасының заңнамасында белгіленген тәртіппен:</w:t>
      </w:r>
    </w:p>
    <w:bookmarkEnd w:id="50"/>
    <w:bookmarkStart w:name="z54" w:id="51"/>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1"/>
    <w:bookmarkStart w:name="z55" w:id="52"/>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52"/>
    <w:bookmarkStart w:name="z56" w:id="53"/>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3"/>
    <w:bookmarkStart w:name="z57" w:id="54"/>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6-тармағында көзделген іс-шаралардың орындалуы туралы мәліметтерді ұсынуды қамтамасыз етсін.</w:t>
      </w:r>
    </w:p>
    <w:bookmarkEnd w:id="54"/>
    <w:bookmarkStart w:name="z58" w:id="55"/>
    <w:p>
      <w:pPr>
        <w:spacing w:after="0"/>
        <w:ind w:left="0"/>
        <w:jc w:val="both"/>
      </w:pPr>
      <w:r>
        <w:rPr>
          <w:rFonts w:ascii="Times New Roman"/>
          <w:b w:val="false"/>
          <w:i w:val="false"/>
          <w:color w:val="000000"/>
          <w:sz w:val="28"/>
        </w:rPr>
        <w:t>
      6.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55"/>
    <w:bookmarkStart w:name="z59" w:id="56"/>
    <w:p>
      <w:pPr>
        <w:spacing w:after="0"/>
        <w:ind w:left="0"/>
        <w:jc w:val="both"/>
      </w:pPr>
      <w:r>
        <w:rPr>
          <w:rFonts w:ascii="Times New Roman"/>
          <w:b w:val="false"/>
          <w:i w:val="false"/>
          <w:color w:val="000000"/>
          <w:sz w:val="28"/>
        </w:rPr>
        <w:t xml:space="preserve">
      7. Осы қаулының орындалуын бақылау Қазақстан Республикасының Ұлттық Банкі Төрағасының орынбасары Ж.Б. Құрмановқа жүктелсін. </w:t>
      </w:r>
    </w:p>
    <w:bookmarkEnd w:id="56"/>
    <w:bookmarkStart w:name="z60" w:id="57"/>
    <w:p>
      <w:pPr>
        <w:spacing w:after="0"/>
        <w:ind w:left="0"/>
        <w:jc w:val="both"/>
      </w:pPr>
      <w:r>
        <w:rPr>
          <w:rFonts w:ascii="Times New Roman"/>
          <w:b w:val="false"/>
          <w:i w:val="false"/>
          <w:color w:val="000000"/>
          <w:sz w:val="28"/>
        </w:rPr>
        <w:t>
      8. Осы қаулы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xml:space="preserve">
      ______________ Н. Айдапкелов </w:t>
      </w:r>
    </w:p>
    <w:p>
      <w:pPr>
        <w:spacing w:after="0"/>
        <w:ind w:left="0"/>
        <w:jc w:val="both"/>
      </w:pPr>
      <w:r>
        <w:rPr>
          <w:rFonts w:ascii="Times New Roman"/>
          <w:b w:val="false"/>
          <w:i w:val="false"/>
          <w:color w:val="000000"/>
          <w:sz w:val="28"/>
        </w:rPr>
        <w:t>
      2018 жылғы 5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1-қосымша</w:t>
            </w:r>
          </w:p>
        </w:tc>
      </w:tr>
    </w:tbl>
    <w:bookmarkStart w:name="z62" w:id="58"/>
    <w:p>
      <w:pPr>
        <w:spacing w:after="0"/>
        <w:ind w:left="0"/>
        <w:jc w:val="left"/>
      </w:pPr>
      <w:r>
        <w:rPr>
          <w:rFonts w:ascii="Times New Roman"/>
          <w:b/>
          <w:i w:val="false"/>
          <w:color w:val="000000"/>
        </w:rPr>
        <w:t xml:space="preserve"> Cақтандыру (қайта сақтандыру) ұйымы мен сақтандыру брокері есептілігінің тізбесі</w:t>
      </w:r>
    </w:p>
    <w:bookmarkEnd w:id="58"/>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Cақтандыру (қайта сақтандыру) ұйымы мен сақтандыру брокері есептілігінің тізбесі мыналарды қамтиды:</w:t>
      </w:r>
    </w:p>
    <w:p>
      <w:pPr>
        <w:spacing w:after="0"/>
        <w:ind w:left="0"/>
        <w:jc w:val="both"/>
      </w:pPr>
      <w:r>
        <w:rPr>
          <w:rFonts w:ascii="Times New Roman"/>
          <w:b w:val="false"/>
          <w:i w:val="false"/>
          <w:color w:val="000000"/>
          <w:sz w:val="28"/>
        </w:rPr>
        <w:t>
      1) ақшаның және орналастырылған салымдардың қалдықтары туралы есеп;</w:t>
      </w:r>
    </w:p>
    <w:p>
      <w:pPr>
        <w:spacing w:after="0"/>
        <w:ind w:left="0"/>
        <w:jc w:val="both"/>
      </w:pPr>
      <w:r>
        <w:rPr>
          <w:rFonts w:ascii="Times New Roman"/>
          <w:b w:val="false"/>
          <w:i w:val="false"/>
          <w:color w:val="000000"/>
          <w:sz w:val="28"/>
        </w:rPr>
        <w:t>
      2) ақшаның және исламдық сақтандыру қорының активтері есебінен орналастырылған салымдардың қалдықтары туралы есеп;</w:t>
      </w:r>
    </w:p>
    <w:p>
      <w:pPr>
        <w:spacing w:after="0"/>
        <w:ind w:left="0"/>
        <w:jc w:val="both"/>
      </w:pPr>
      <w:r>
        <w:rPr>
          <w:rFonts w:ascii="Times New Roman"/>
          <w:b w:val="false"/>
          <w:i w:val="false"/>
          <w:color w:val="000000"/>
          <w:sz w:val="28"/>
        </w:rPr>
        <w:t>
      3) бағалы қағаздар туралы есеп;</w:t>
      </w:r>
    </w:p>
    <w:p>
      <w:pPr>
        <w:spacing w:after="0"/>
        <w:ind w:left="0"/>
        <w:jc w:val="both"/>
      </w:pPr>
      <w:r>
        <w:rPr>
          <w:rFonts w:ascii="Times New Roman"/>
          <w:b w:val="false"/>
          <w:i w:val="false"/>
          <w:color w:val="000000"/>
          <w:sz w:val="28"/>
        </w:rPr>
        <w:t>
      4)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w:t>
      </w:r>
    </w:p>
    <w:p>
      <w:pPr>
        <w:spacing w:after="0"/>
        <w:ind w:left="0"/>
        <w:jc w:val="both"/>
      </w:pPr>
      <w:r>
        <w:rPr>
          <w:rFonts w:ascii="Times New Roman"/>
          <w:b w:val="false"/>
          <w:i w:val="false"/>
          <w:color w:val="000000"/>
          <w:sz w:val="28"/>
        </w:rPr>
        <w:t>
      5) сақтанушының инвестицияларға қатысу талабын көздейтін сақтандыру шарттары туралы есеп;</w:t>
      </w:r>
    </w:p>
    <w:p>
      <w:pPr>
        <w:spacing w:after="0"/>
        <w:ind w:left="0"/>
        <w:jc w:val="both"/>
      </w:pPr>
      <w:r>
        <w:rPr>
          <w:rFonts w:ascii="Times New Roman"/>
          <w:b w:val="false"/>
          <w:i w:val="false"/>
          <w:color w:val="000000"/>
          <w:sz w:val="28"/>
        </w:rPr>
        <w:t>
      6) исламдық сақтандыру қоры есебінен сатып алынған бағалы қағаздар туралы есеп;</w:t>
      </w:r>
    </w:p>
    <w:p>
      <w:pPr>
        <w:spacing w:after="0"/>
        <w:ind w:left="0"/>
        <w:jc w:val="both"/>
      </w:pPr>
      <w:r>
        <w:rPr>
          <w:rFonts w:ascii="Times New Roman"/>
          <w:b w:val="false"/>
          <w:i w:val="false"/>
          <w:color w:val="000000"/>
          <w:sz w:val="28"/>
        </w:rPr>
        <w:t>
      7) кері репо, репо операциялары туралы есеп;</w:t>
      </w:r>
    </w:p>
    <w:p>
      <w:pPr>
        <w:spacing w:after="0"/>
        <w:ind w:left="0"/>
        <w:jc w:val="both"/>
      </w:pPr>
      <w:r>
        <w:rPr>
          <w:rFonts w:ascii="Times New Roman"/>
          <w:b w:val="false"/>
          <w:i w:val="false"/>
          <w:color w:val="000000"/>
          <w:sz w:val="28"/>
        </w:rPr>
        <w:t>
      8) 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p>
      <w:pPr>
        <w:spacing w:after="0"/>
        <w:ind w:left="0"/>
        <w:jc w:val="both"/>
      </w:pPr>
      <w:r>
        <w:rPr>
          <w:rFonts w:ascii="Times New Roman"/>
          <w:b w:val="false"/>
          <w:i w:val="false"/>
          <w:color w:val="000000"/>
          <w:sz w:val="28"/>
        </w:rPr>
        <w:t>
      9) инвестициялық мүлік және негізгі құрал-жабдықтар туралы есеп;</w:t>
      </w:r>
    </w:p>
    <w:p>
      <w:pPr>
        <w:spacing w:after="0"/>
        <w:ind w:left="0"/>
        <w:jc w:val="both"/>
      </w:pPr>
      <w:r>
        <w:rPr>
          <w:rFonts w:ascii="Times New Roman"/>
          <w:b w:val="false"/>
          <w:i w:val="false"/>
          <w:color w:val="000000"/>
          <w:sz w:val="28"/>
        </w:rPr>
        <w:t>
      10) инвестициялық мүлік және исламдық сақтандыру қоры есебінен сатып алынған негізгі құрал-жабдықтар туралы есеп;</w:t>
      </w:r>
    </w:p>
    <w:p>
      <w:pPr>
        <w:spacing w:after="0"/>
        <w:ind w:left="0"/>
        <w:jc w:val="both"/>
      </w:pPr>
      <w:r>
        <w:rPr>
          <w:rFonts w:ascii="Times New Roman"/>
          <w:b w:val="false"/>
          <w:i w:val="false"/>
          <w:color w:val="000000"/>
          <w:sz w:val="28"/>
        </w:rPr>
        <w:t>
      11) "жалпы сақтандыру" саласы бойынша сақтандыру резервтерiн есептеу туралы есеп;</w:t>
      </w:r>
    </w:p>
    <w:p>
      <w:pPr>
        <w:spacing w:after="0"/>
        <w:ind w:left="0"/>
        <w:jc w:val="both"/>
      </w:pPr>
      <w:r>
        <w:rPr>
          <w:rFonts w:ascii="Times New Roman"/>
          <w:b w:val="false"/>
          <w:i w:val="false"/>
          <w:color w:val="000000"/>
          <w:sz w:val="28"/>
        </w:rPr>
        <w:t>
      12) "өмірді сақтандыру" саласы бойынша сақтандыру резервтерiн есептеу туралы есеп;</w:t>
      </w:r>
    </w:p>
    <w:p>
      <w:pPr>
        <w:spacing w:after="0"/>
        <w:ind w:left="0"/>
        <w:jc w:val="both"/>
      </w:pPr>
      <w:r>
        <w:rPr>
          <w:rFonts w:ascii="Times New Roman"/>
          <w:b w:val="false"/>
          <w:i w:val="false"/>
          <w:color w:val="000000"/>
          <w:sz w:val="28"/>
        </w:rPr>
        <w:t>
      13) сақтандыру сыйлықақылары туралы есеп;</w:t>
      </w:r>
    </w:p>
    <w:p>
      <w:pPr>
        <w:spacing w:after="0"/>
        <w:ind w:left="0"/>
        <w:jc w:val="both"/>
      </w:pPr>
      <w:r>
        <w:rPr>
          <w:rFonts w:ascii="Times New Roman"/>
          <w:b w:val="false"/>
          <w:i w:val="false"/>
          <w:color w:val="000000"/>
          <w:sz w:val="28"/>
        </w:rPr>
        <w:t>
      14) ірі сақтандыру (қайта сақтандыру) шарттары туралы есеп;</w:t>
      </w:r>
    </w:p>
    <w:p>
      <w:pPr>
        <w:spacing w:after="0"/>
        <w:ind w:left="0"/>
        <w:jc w:val="both"/>
      </w:pPr>
      <w:r>
        <w:rPr>
          <w:rFonts w:ascii="Times New Roman"/>
          <w:b w:val="false"/>
          <w:i w:val="false"/>
          <w:color w:val="000000"/>
          <w:sz w:val="28"/>
        </w:rPr>
        <w:t>
      15) ірі сақтандыру төлемдері және ірі мәлімделген талаптар туралы есеп;</w:t>
      </w:r>
    </w:p>
    <w:p>
      <w:pPr>
        <w:spacing w:after="0"/>
        <w:ind w:left="0"/>
        <w:jc w:val="both"/>
      </w:pPr>
      <w:r>
        <w:rPr>
          <w:rFonts w:ascii="Times New Roman"/>
          <w:b w:val="false"/>
          <w:i w:val="false"/>
          <w:color w:val="000000"/>
          <w:sz w:val="28"/>
        </w:rPr>
        <w:t>
      16) сақтандыру қызметі бойынша комиссиялық сыйақы түріндегі кірістер мен шығыстар туралы есеп;</w:t>
      </w:r>
    </w:p>
    <w:p>
      <w:pPr>
        <w:spacing w:after="0"/>
        <w:ind w:left="0"/>
        <w:jc w:val="both"/>
      </w:pPr>
      <w:r>
        <w:rPr>
          <w:rFonts w:ascii="Times New Roman"/>
          <w:b w:val="false"/>
          <w:i w:val="false"/>
          <w:color w:val="000000"/>
          <w:sz w:val="28"/>
        </w:rPr>
        <w:t>
      17) сақтандыру төлемдері туралы есеп;</w:t>
      </w:r>
    </w:p>
    <w:p>
      <w:pPr>
        <w:spacing w:after="0"/>
        <w:ind w:left="0"/>
        <w:jc w:val="both"/>
      </w:pPr>
      <w:r>
        <w:rPr>
          <w:rFonts w:ascii="Times New Roman"/>
          <w:b w:val="false"/>
          <w:i w:val="false"/>
          <w:color w:val="000000"/>
          <w:sz w:val="28"/>
        </w:rPr>
        <w:t>
      18) міндеттемелердің көлемі бойынша есеп;</w:t>
      </w:r>
    </w:p>
    <w:p>
      <w:pPr>
        <w:spacing w:after="0"/>
        <w:ind w:left="0"/>
        <w:jc w:val="both"/>
      </w:pPr>
      <w:r>
        <w:rPr>
          <w:rFonts w:ascii="Times New Roman"/>
          <w:b w:val="false"/>
          <w:i w:val="false"/>
          <w:color w:val="000000"/>
          <w:sz w:val="28"/>
        </w:rPr>
        <w:t>
      19) қайта сақтандыруға берілген сақтандыру сыйлықақылары туралы есеп;</w:t>
      </w:r>
    </w:p>
    <w:p>
      <w:pPr>
        <w:spacing w:after="0"/>
        <w:ind w:left="0"/>
        <w:jc w:val="both"/>
      </w:pPr>
      <w:r>
        <w:rPr>
          <w:rFonts w:ascii="Times New Roman"/>
          <w:b w:val="false"/>
          <w:i w:val="false"/>
          <w:color w:val="000000"/>
          <w:sz w:val="28"/>
        </w:rPr>
        <w:t>
      20) Қазақстан Республикасының бейрезиденттерімен жасалған сақтандыру (қайта сақтандыру) шарттары туралы есеп;</w:t>
      </w:r>
    </w:p>
    <w:p>
      <w:pPr>
        <w:spacing w:after="0"/>
        <w:ind w:left="0"/>
        <w:jc w:val="both"/>
      </w:pPr>
      <w:r>
        <w:rPr>
          <w:rFonts w:ascii="Times New Roman"/>
          <w:b w:val="false"/>
          <w:i w:val="false"/>
          <w:color w:val="000000"/>
          <w:sz w:val="28"/>
        </w:rPr>
        <w:t>
      21) исламдық қаржыландыру қағидаттары жөніндегі кеңестің мүшелері туралы есеп;</w:t>
      </w:r>
    </w:p>
    <w:p>
      <w:pPr>
        <w:spacing w:after="0"/>
        <w:ind w:left="0"/>
        <w:jc w:val="both"/>
      </w:pPr>
      <w:r>
        <w:rPr>
          <w:rFonts w:ascii="Times New Roman"/>
          <w:b w:val="false"/>
          <w:i w:val="false"/>
          <w:color w:val="000000"/>
          <w:sz w:val="28"/>
        </w:rPr>
        <w:t>
      22) сақтандыру (қайта сақтандыру) ұйымымен, исламдық сақтандыру (қайта сақтандыру) ұйымымен ерекше қатынастармен байланысты тұлғалармен жасалған мәмілелер туралы есеп;</w:t>
      </w:r>
    </w:p>
    <w:p>
      <w:pPr>
        <w:spacing w:after="0"/>
        <w:ind w:left="0"/>
        <w:jc w:val="both"/>
      </w:pPr>
      <w:r>
        <w:rPr>
          <w:rFonts w:ascii="Times New Roman"/>
          <w:b w:val="false"/>
          <w:i w:val="false"/>
          <w:color w:val="000000"/>
          <w:sz w:val="28"/>
        </w:rPr>
        <w:t>
      23) ірі қатысушыларды немесе сақтандыру холдингтерін қоса алғанда, сақтандыру (қайта сақтандыру) ұйымының, исламдық сақтандыру (қайта сақтандыру) ұйымының акционерлері туралы мәліметтер;</w:t>
      </w:r>
    </w:p>
    <w:p>
      <w:pPr>
        <w:spacing w:after="0"/>
        <w:ind w:left="0"/>
        <w:jc w:val="both"/>
      </w:pPr>
      <w:r>
        <w:rPr>
          <w:rFonts w:ascii="Times New Roman"/>
          <w:b w:val="false"/>
          <w:i w:val="false"/>
          <w:color w:val="000000"/>
          <w:sz w:val="28"/>
        </w:rPr>
        <w:t>
      24) ұлттық және шетел валюталарындағы активтер мен міндеттемелердің мерзімдерін салыстыру туралы есеп;</w:t>
      </w:r>
    </w:p>
    <w:p>
      <w:pPr>
        <w:spacing w:after="0"/>
        <w:ind w:left="0"/>
        <w:jc w:val="both"/>
      </w:pPr>
      <w:r>
        <w:rPr>
          <w:rFonts w:ascii="Times New Roman"/>
          <w:b w:val="false"/>
          <w:i w:val="false"/>
          <w:color w:val="000000"/>
          <w:sz w:val="28"/>
        </w:rPr>
        <w:t>
      25) өзге дебиторлық және кредиторлық берешектер туралы есеп;</w:t>
      </w:r>
    </w:p>
    <w:p>
      <w:pPr>
        <w:spacing w:after="0"/>
        <w:ind w:left="0"/>
        <w:jc w:val="both"/>
      </w:pPr>
      <w:r>
        <w:rPr>
          <w:rFonts w:ascii="Times New Roman"/>
          <w:b w:val="false"/>
          <w:i w:val="false"/>
          <w:color w:val="000000"/>
          <w:sz w:val="28"/>
        </w:rPr>
        <w:t>
      26) басқа заңды тұлғалардың капиталына исламдық сақтандыру қоры есебінен инвестицияланған инвестициялар туралы есеп;</w:t>
      </w:r>
    </w:p>
    <w:p>
      <w:pPr>
        <w:spacing w:after="0"/>
        <w:ind w:left="0"/>
        <w:jc w:val="both"/>
      </w:pPr>
      <w:r>
        <w:rPr>
          <w:rFonts w:ascii="Times New Roman"/>
          <w:b w:val="false"/>
          <w:i w:val="false"/>
          <w:color w:val="000000"/>
          <w:sz w:val="28"/>
        </w:rPr>
        <w:t>
      27) сақтандыру (қайта сақтандыру) ұйымымен, исламдық сақтандыру (қайта сақтандыру) ұйымымен ерекше қатынастармен байланысты тұлғалармен жасалған сақтандыру және қайта сақтандыру шарттары туралы есеп;</w:t>
      </w:r>
    </w:p>
    <w:p>
      <w:pPr>
        <w:spacing w:after="0"/>
        <w:ind w:left="0"/>
        <w:jc w:val="both"/>
      </w:pPr>
      <w:r>
        <w:rPr>
          <w:rFonts w:ascii="Times New Roman"/>
          <w:b w:val="false"/>
          <w:i w:val="false"/>
          <w:color w:val="000000"/>
          <w:sz w:val="28"/>
        </w:rPr>
        <w:t>
      28) екінші деңгейдегі банктердің қатысуымен жасалған сақтандыру шарттары туралы есеп;</w:t>
      </w:r>
    </w:p>
    <w:p>
      <w:pPr>
        <w:spacing w:after="0"/>
        <w:ind w:left="0"/>
        <w:jc w:val="both"/>
      </w:pPr>
      <w:r>
        <w:rPr>
          <w:rFonts w:ascii="Times New Roman"/>
          <w:b w:val="false"/>
          <w:i w:val="false"/>
          <w:color w:val="000000"/>
          <w:sz w:val="28"/>
        </w:rPr>
        <w:t>
      29) жалпы және әкімшілік шығыстар туралы есеп;</w:t>
      </w:r>
    </w:p>
    <w:p>
      <w:pPr>
        <w:spacing w:after="0"/>
        <w:ind w:left="0"/>
        <w:jc w:val="both"/>
      </w:pPr>
      <w:r>
        <w:rPr>
          <w:rFonts w:ascii="Times New Roman"/>
          <w:b w:val="false"/>
          <w:i w:val="false"/>
          <w:color w:val="000000"/>
          <w:sz w:val="28"/>
        </w:rPr>
        <w:t>
      30) баланстан тыс шоттар бойынша қалдықтар туралы есеп;</w:t>
      </w:r>
    </w:p>
    <w:p>
      <w:pPr>
        <w:spacing w:after="0"/>
        <w:ind w:left="0"/>
        <w:jc w:val="both"/>
      </w:pPr>
      <w:r>
        <w:rPr>
          <w:rFonts w:ascii="Times New Roman"/>
          <w:b w:val="false"/>
          <w:i w:val="false"/>
          <w:color w:val="000000"/>
          <w:sz w:val="28"/>
        </w:rPr>
        <w:t>
      31) экономикалық қызмет түрлері бойынша сақтандыру сыйлықақыларын және сақтандыру төлемдерін жіктеу туралы есеп;</w:t>
      </w:r>
    </w:p>
    <w:p>
      <w:pPr>
        <w:spacing w:after="0"/>
        <w:ind w:left="0"/>
        <w:jc w:val="both"/>
      </w:pPr>
      <w:r>
        <w:rPr>
          <w:rFonts w:ascii="Times New Roman"/>
          <w:b w:val="false"/>
          <w:i w:val="false"/>
          <w:color w:val="000000"/>
          <w:sz w:val="28"/>
        </w:rPr>
        <w:t>
      32)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pPr>
        <w:spacing w:after="0"/>
        <w:ind w:left="0"/>
        <w:jc w:val="both"/>
      </w:pPr>
      <w:r>
        <w:rPr>
          <w:rFonts w:ascii="Times New Roman"/>
          <w:b w:val="false"/>
          <w:i w:val="false"/>
          <w:color w:val="000000"/>
          <w:sz w:val="28"/>
        </w:rPr>
        <w:t>
      33) сақтандыру өнімдері туралы есеп;</w:t>
      </w:r>
    </w:p>
    <w:p>
      <w:pPr>
        <w:spacing w:after="0"/>
        <w:ind w:left="0"/>
        <w:jc w:val="both"/>
      </w:pPr>
      <w:r>
        <w:rPr>
          <w:rFonts w:ascii="Times New Roman"/>
          <w:b w:val="false"/>
          <w:i w:val="false"/>
          <w:color w:val="000000"/>
          <w:sz w:val="28"/>
        </w:rPr>
        <w:t>
      34) қайта сақтандыру қызметі туралы есеп;</w:t>
      </w:r>
    </w:p>
    <w:p>
      <w:pPr>
        <w:spacing w:after="0"/>
        <w:ind w:left="0"/>
        <w:jc w:val="both"/>
      </w:pPr>
      <w:r>
        <w:rPr>
          <w:rFonts w:ascii="Times New Roman"/>
          <w:b w:val="false"/>
          <w:i w:val="false"/>
          <w:color w:val="000000"/>
          <w:sz w:val="28"/>
        </w:rPr>
        <w:t>
      35) сақтанушыларға ("өмірді сақтандыру" саласындағы қызметті жүзеге асыратын сақтандыру (қайта сақтандыру) ұйымдары үшін) берілген қарыздар туралы есеп;</w:t>
      </w:r>
    </w:p>
    <w:p>
      <w:pPr>
        <w:spacing w:after="0"/>
        <w:ind w:left="0"/>
        <w:jc w:val="both"/>
      </w:pPr>
      <w:r>
        <w:rPr>
          <w:rFonts w:ascii="Times New Roman"/>
          <w:b w:val="false"/>
          <w:i w:val="false"/>
          <w:color w:val="000000"/>
          <w:sz w:val="28"/>
        </w:rPr>
        <w:t>
      36) Қазақстан Республикасының сақтандыру брокерлерінің қатысуымен жасалған қайта сақтандыру шарттары туралы есеп;</w:t>
      </w:r>
    </w:p>
    <w:p>
      <w:pPr>
        <w:spacing w:after="0"/>
        <w:ind w:left="0"/>
        <w:jc w:val="both"/>
      </w:pPr>
      <w:r>
        <w:rPr>
          <w:rFonts w:ascii="Times New Roman"/>
          <w:b w:val="false"/>
          <w:i w:val="false"/>
          <w:color w:val="000000"/>
          <w:sz w:val="28"/>
        </w:rPr>
        <w:t>
      37) Қазақстан Республикасының сақтандыру брокерлерінің қатысуымен жасалған сақтандыру шарттары туралы есеп;</w:t>
      </w:r>
    </w:p>
    <w:p>
      <w:pPr>
        <w:spacing w:after="0"/>
        <w:ind w:left="0"/>
        <w:jc w:val="both"/>
      </w:pPr>
      <w:r>
        <w:rPr>
          <w:rFonts w:ascii="Times New Roman"/>
          <w:b w:val="false"/>
          <w:i w:val="false"/>
          <w:color w:val="000000"/>
          <w:sz w:val="28"/>
        </w:rPr>
        <w:t>
      38)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ұйымдарына қайта сақтандыруға орналастыру талаптары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деректерді жинауға арналған нысан Ақшаның және орналастырылған салымдардың қалдықтары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2 -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813"/>
        <w:gridCol w:w="899"/>
        <w:gridCol w:w="899"/>
        <w:gridCol w:w="899"/>
        <w:gridCol w:w="929"/>
        <w:gridCol w:w="2815"/>
        <w:gridCol w:w="901"/>
      </w:tblGrid>
      <w:tr>
        <w:trPr>
          <w:trHeight w:val="30" w:hRule="atLeast"/>
        </w:trPr>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 (банктер және өзге заңды тұлғалар бойынша)</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коды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атауы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 (банктер және өзге заңды тұлғалар бойынша)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коды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шоттарындағы ақша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ақша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дейiнгi салымдар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салым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000"/>
        <w:gridCol w:w="1470"/>
        <w:gridCol w:w="1470"/>
        <w:gridCol w:w="2001"/>
        <w:gridCol w:w="1470"/>
        <w:gridCol w:w="1471"/>
        <w:gridCol w:w="14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сомасының жиынтығы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 ___________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Ақшаның және</w:t>
            </w:r>
            <w:r>
              <w:br/>
            </w:r>
            <w:r>
              <w:rPr>
                <w:rFonts w:ascii="Times New Roman"/>
                <w:b w:val="false"/>
                <w:i w:val="false"/>
                <w:color w:val="000000"/>
                <w:sz w:val="20"/>
              </w:rPr>
              <w:t>орналастырылған</w:t>
            </w:r>
            <w:r>
              <w:br/>
            </w:r>
            <w:r>
              <w:rPr>
                <w:rFonts w:ascii="Times New Roman"/>
                <w:b w:val="false"/>
                <w:i w:val="false"/>
                <w:color w:val="000000"/>
                <w:sz w:val="20"/>
              </w:rPr>
              <w:t>салымдардың қалдықтары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Ақшаның және орналастырылған салымдардың қалдықтары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"Ақшаның және орналастырылған салымдардың қалдықтары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берілген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xml:space="preserve">
      5. 4-бағанда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(бұдан әрі – № 385 қаулы) сәйкес рейтингтік агенттіктің атауы көрсетіледі. Бұл ретте рейтингтік агенттік болмаған жағдайда 4-бағанда "рейтингі жоқ" деп көрсетіледі.</w:t>
      </w:r>
    </w:p>
    <w:p>
      <w:pPr>
        <w:spacing w:after="0"/>
        <w:ind w:left="0"/>
        <w:jc w:val="both"/>
      </w:pPr>
      <w:r>
        <w:rPr>
          <w:rFonts w:ascii="Times New Roman"/>
          <w:b w:val="false"/>
          <w:i w:val="false"/>
          <w:color w:val="000000"/>
          <w:sz w:val="28"/>
        </w:rPr>
        <w:t xml:space="preserve">
      6. 5-бағанда № 385 қаулыға сәйкес рейтингтік агенттіктердің бірі берген рейтинг көрсетіледі. </w:t>
      </w:r>
    </w:p>
    <w:p>
      <w:pPr>
        <w:spacing w:after="0"/>
        <w:ind w:left="0"/>
        <w:jc w:val="both"/>
      </w:pPr>
      <w:r>
        <w:rPr>
          <w:rFonts w:ascii="Times New Roman"/>
          <w:b w:val="false"/>
          <w:i w:val="false"/>
          <w:color w:val="000000"/>
          <w:sz w:val="28"/>
        </w:rPr>
        <w:t>
      5-бағанда № 385 қаулыға сәйкес рейтингтік агенттіктердің бірі берген халықаралық шкала бойынша немесе ұлттық шкала бойынша ұзақ мерзімді кредиттік рейтинг көрсетіледі.</w:t>
      </w:r>
    </w:p>
    <w:p>
      <w:pPr>
        <w:spacing w:after="0"/>
        <w:ind w:left="0"/>
        <w:jc w:val="both"/>
      </w:pPr>
      <w:r>
        <w:rPr>
          <w:rFonts w:ascii="Times New Roman"/>
          <w:b w:val="false"/>
          <w:i w:val="false"/>
          <w:color w:val="000000"/>
          <w:sz w:val="28"/>
        </w:rPr>
        <w:t>
      7. 5-жолда сақтандыру (қайта сақтандыру) ұйымының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шотындағы, Қазақстан Республикасының екінші деңгейдегі банктерінде және орталық депозитарийде орналастырылған ақшасы, сондай-ақ 1, 2, 3 және 4-жолдарға енгізілмеген басқа ақша көрсетіледі.</w:t>
      </w:r>
    </w:p>
    <w:p>
      <w:pPr>
        <w:spacing w:after="0"/>
        <w:ind w:left="0"/>
        <w:jc w:val="both"/>
      </w:pPr>
      <w:r>
        <w:rPr>
          <w:rFonts w:ascii="Times New Roman"/>
          <w:b w:val="false"/>
          <w:i w:val="false"/>
          <w:color w:val="000000"/>
          <w:sz w:val="28"/>
        </w:rPr>
        <w:t>
      8. 16-бағанда:</w:t>
      </w:r>
    </w:p>
    <w:p>
      <w:pPr>
        <w:spacing w:after="0"/>
        <w:ind w:left="0"/>
        <w:jc w:val="both"/>
      </w:pPr>
      <w:r>
        <w:rPr>
          <w:rFonts w:ascii="Times New Roman"/>
          <w:b w:val="false"/>
          <w:i w:val="false"/>
          <w:color w:val="000000"/>
          <w:sz w:val="28"/>
        </w:rPr>
        <w:t>
      1) егер меншік құқығына шектеу болса, мың теңгемен ауыртпалық салу сомасы және ауыртпалық салу негіздемесі көрсетіледі;</w:t>
      </w:r>
    </w:p>
    <w:p>
      <w:pPr>
        <w:spacing w:after="0"/>
        <w:ind w:left="0"/>
        <w:jc w:val="both"/>
      </w:pPr>
      <w:r>
        <w:rPr>
          <w:rFonts w:ascii="Times New Roman"/>
          <w:b w:val="false"/>
          <w:i w:val="false"/>
          <w:color w:val="000000"/>
          <w:sz w:val="28"/>
        </w:rPr>
        <w:t>
      2) егер сақтандыру (қайта сақтандыру) ұйымының ақшасы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шоттарында болса, "сенімгерлік басқару", "брокерлік қызмет көрсету" деп, сондай-ақ осы ұйымның атауы көрсетіледі;</w:t>
      </w:r>
    </w:p>
    <w:p>
      <w:pPr>
        <w:spacing w:after="0"/>
        <w:ind w:left="0"/>
        <w:jc w:val="both"/>
      </w:pPr>
      <w:r>
        <w:rPr>
          <w:rFonts w:ascii="Times New Roman"/>
          <w:b w:val="false"/>
          <w:i w:val="false"/>
          <w:color w:val="000000"/>
          <w:sz w:val="28"/>
        </w:rPr>
        <w:t>
      3) егер екінші деңгейдегі банк сақтандыру (қайта сақтандыру) ұйымымен ерекше қатынастар арқылы байланысты тұлға болса, сақтандыру (қайта сақтандыру) ұйымымен ерекше қатынастар арқылы байланысты тұлғаға жатқызуға негіз болған белгі көрсетіледі.</w:t>
      </w:r>
    </w:p>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деректерді жинауға арналған нысан Ақшаның және исламдық сақтандыру қорының активтері есебінен орналастырылған салымдардың қалдықтары туралы есеп  Есепті кезең: 20__жылғы "___" "________" жағдай бойынша</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3 - FI(R)O_M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2982"/>
        <w:gridCol w:w="953"/>
        <w:gridCol w:w="953"/>
        <w:gridCol w:w="953"/>
        <w:gridCol w:w="953"/>
        <w:gridCol w:w="2278"/>
        <w:gridCol w:w="954"/>
      </w:tblGrid>
      <w:tr>
        <w:trPr>
          <w:trHeight w:val="30"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 (банктер және өзге заңды тұлғалар бойынша)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коды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агенттігінің атауы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шоттарындағы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дейiнгi салымдар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салым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2171"/>
        <w:gridCol w:w="1409"/>
        <w:gridCol w:w="1410"/>
        <w:gridCol w:w="2171"/>
        <w:gridCol w:w="1410"/>
        <w:gridCol w:w="1410"/>
        <w:gridCol w:w="14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 ақша қалдығы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сомасының жиынтығы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 ақша қалдығы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Ақшаның және исламдық</w:t>
            </w:r>
            <w:r>
              <w:br/>
            </w:r>
            <w:r>
              <w:rPr>
                <w:rFonts w:ascii="Times New Roman"/>
                <w:b w:val="false"/>
                <w:i w:val="false"/>
                <w:color w:val="000000"/>
                <w:sz w:val="20"/>
              </w:rPr>
              <w:t>сақтандыру қорының активтері</w:t>
            </w:r>
            <w:r>
              <w:br/>
            </w:r>
            <w:r>
              <w:rPr>
                <w:rFonts w:ascii="Times New Roman"/>
                <w:b w:val="false"/>
                <w:i w:val="false"/>
                <w:color w:val="000000"/>
                <w:sz w:val="20"/>
              </w:rPr>
              <w:t>есебінен орналастырылған</w:t>
            </w:r>
            <w:r>
              <w:br/>
            </w:r>
            <w:r>
              <w:rPr>
                <w:rFonts w:ascii="Times New Roman"/>
                <w:b w:val="false"/>
                <w:i w:val="false"/>
                <w:color w:val="000000"/>
                <w:sz w:val="20"/>
              </w:rPr>
              <w:t>салымдардың қалдықтары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Ақшаның және исламдық сақтандыру қорының активтері есебінен орналастырылған салымдардың қалдықтары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"Ақшаның және исламдық сақтандыру қорының активтері есебінен орналастырылған салымдардың қалдықтары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xml:space="preserve">
      5. 4-бағанда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(бұдан әрі – № 385 қаулы) сәйкес рейтинг агенттігінің атауы көрсетіледі. Бұл ретте рейтинг агенттігі болмаған жағдайда 4-бағанда "рейтингі жоқ" деп көрсетіледі.</w:t>
      </w:r>
    </w:p>
    <w:p>
      <w:pPr>
        <w:spacing w:after="0"/>
        <w:ind w:left="0"/>
        <w:jc w:val="both"/>
      </w:pPr>
      <w:r>
        <w:rPr>
          <w:rFonts w:ascii="Times New Roman"/>
          <w:b w:val="false"/>
          <w:i w:val="false"/>
          <w:color w:val="000000"/>
          <w:sz w:val="28"/>
        </w:rPr>
        <w:t>
      6. 5-бағанда № 385 қаулыға сәйкес рейтингтік агенттіктердің бірі берген халықаралық шкала бойынша немесе ұлттық шкала бойынша ұзақ мерзімді кредиттік рейтинг көрсетіледі.</w:t>
      </w:r>
    </w:p>
    <w:p>
      <w:pPr>
        <w:spacing w:after="0"/>
        <w:ind w:left="0"/>
        <w:jc w:val="both"/>
      </w:pPr>
      <w:r>
        <w:rPr>
          <w:rFonts w:ascii="Times New Roman"/>
          <w:b w:val="false"/>
          <w:i w:val="false"/>
          <w:color w:val="000000"/>
          <w:sz w:val="28"/>
        </w:rPr>
        <w:t>
      7. 5-жолда Қазақстан Республикасының екінші деңгейдегі банктерінде және орталық депозитарийде орналастырылған,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шотындағы ақша, сондай-ақ 1, 2, 3 және 4-жолдарға енгізілмеген басқа да ақша көрсетіледі.</w:t>
      </w:r>
    </w:p>
    <w:p>
      <w:pPr>
        <w:spacing w:after="0"/>
        <w:ind w:left="0"/>
        <w:jc w:val="both"/>
      </w:pPr>
      <w:r>
        <w:rPr>
          <w:rFonts w:ascii="Times New Roman"/>
          <w:b w:val="false"/>
          <w:i w:val="false"/>
          <w:color w:val="000000"/>
          <w:sz w:val="28"/>
        </w:rPr>
        <w:t>
      8. 16-бағанда:</w:t>
      </w:r>
    </w:p>
    <w:p>
      <w:pPr>
        <w:spacing w:after="0"/>
        <w:ind w:left="0"/>
        <w:jc w:val="both"/>
      </w:pPr>
      <w:r>
        <w:rPr>
          <w:rFonts w:ascii="Times New Roman"/>
          <w:b w:val="false"/>
          <w:i w:val="false"/>
          <w:color w:val="000000"/>
          <w:sz w:val="28"/>
        </w:rPr>
        <w:t>
      1) егер меншік құқығына шектеу болса, мың теңгемен ауыртпалық салу сомасы және ауыртпалық салу негіздемесі көрсетіледі;</w:t>
      </w:r>
    </w:p>
    <w:p>
      <w:pPr>
        <w:spacing w:after="0"/>
        <w:ind w:left="0"/>
        <w:jc w:val="both"/>
      </w:pPr>
      <w:r>
        <w:rPr>
          <w:rFonts w:ascii="Times New Roman"/>
          <w:b w:val="false"/>
          <w:i w:val="false"/>
          <w:color w:val="000000"/>
          <w:sz w:val="28"/>
        </w:rPr>
        <w:t>
      2) егер ақша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шоттарында болса, "сенімгерлік басқару", "брокерлік қызмет көрсету" деп, сондай-ақ осы ұйымның атауы көрсетіледі;</w:t>
      </w:r>
    </w:p>
    <w:p>
      <w:pPr>
        <w:spacing w:after="0"/>
        <w:ind w:left="0"/>
        <w:jc w:val="both"/>
      </w:pPr>
      <w:r>
        <w:rPr>
          <w:rFonts w:ascii="Times New Roman"/>
          <w:b w:val="false"/>
          <w:i w:val="false"/>
          <w:color w:val="000000"/>
          <w:sz w:val="28"/>
        </w:rPr>
        <w:t>
      3) егер екінші деңгейдегі банк сақтандыру (қайта сақтандыру) ұйымымен ерекше қатынастарымен байланысты тұлға болса, тұлға сақтандыру (қайта сақтандыру) ұйымымен ерекше қатынастарымен байланысты тұлғаға жатқызылған белгі көрсетіледі.</w:t>
      </w:r>
    </w:p>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деректерді жинауға арналған нысан  Бағалы қағаздар туралы есеп  Есепті кезең: 20__жылғы "___" ________ жағдай бойынша</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4 -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1654"/>
        <w:gridCol w:w="599"/>
        <w:gridCol w:w="599"/>
        <w:gridCol w:w="2501"/>
        <w:gridCol w:w="599"/>
        <w:gridCol w:w="1100"/>
        <w:gridCol w:w="1434"/>
        <w:gridCol w:w="1287"/>
        <w:gridCol w:w="932"/>
      </w:tblGrid>
      <w:tr>
        <w:trPr>
          <w:trHeight w:val="30" w:hRule="atLeast"/>
        </w:trPr>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елдің атауы</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құны/сатып алу құны</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341"/>
        <w:gridCol w:w="1341"/>
        <w:gridCol w:w="1341"/>
        <w:gridCol w:w="1503"/>
        <w:gridCol w:w="1374"/>
        <w:gridCol w:w="1342"/>
        <w:gridCol w:w="1342"/>
        <w:gridCol w:w="1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есепке алынатын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120"/>
        <w:gridCol w:w="1000"/>
        <w:gridCol w:w="1597"/>
        <w:gridCol w:w="1003"/>
        <w:gridCol w:w="1552"/>
        <w:gridCol w:w="1000"/>
        <w:gridCol w:w="1001"/>
        <w:gridCol w:w="1001"/>
        <w:gridCol w:w="1001"/>
        <w:gridCol w:w="1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күнгі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88"/>
        <w:gridCol w:w="1404"/>
        <w:gridCol w:w="1191"/>
        <w:gridCol w:w="6137"/>
        <w:gridCol w:w="11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6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Заңы 48-бабының 3-тармағы 1) тармақшасының талаптарына сәйкес келуі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сатып алу күнгі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күнгі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есепті күнгі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Бағалы қағаздар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"Бағалы қағаздар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4-бағанда сатып алынған бағалы қағаздың атауы көрсетіледі.</w:t>
      </w:r>
    </w:p>
    <w:p>
      <w:pPr>
        <w:spacing w:after="0"/>
        <w:ind w:left="0"/>
        <w:jc w:val="both"/>
      </w:pPr>
      <w:r>
        <w:rPr>
          <w:rFonts w:ascii="Times New Roman"/>
          <w:b w:val="false"/>
          <w:i w:val="false"/>
          <w:color w:val="000000"/>
          <w:sz w:val="28"/>
        </w:rPr>
        <w:t>
      6. 6-бағанда сатып алынған бағалы қағаздардың саны көрсетіледі.</w:t>
      </w:r>
    </w:p>
    <w:p>
      <w:pPr>
        <w:spacing w:after="0"/>
        <w:ind w:left="0"/>
        <w:jc w:val="both"/>
      </w:pPr>
      <w:r>
        <w:rPr>
          <w:rFonts w:ascii="Times New Roman"/>
          <w:b w:val="false"/>
          <w:i w:val="false"/>
          <w:color w:val="000000"/>
          <w:sz w:val="28"/>
        </w:rPr>
        <w:t>
      7. 5-бағанда бағалы қағаздың халықаралық сәйкестендіру нөмірі (ISIN) көрсетіледі.</w:t>
      </w:r>
    </w:p>
    <w:p>
      <w:pPr>
        <w:spacing w:after="0"/>
        <w:ind w:left="0"/>
        <w:jc w:val="both"/>
      </w:pPr>
      <w:r>
        <w:rPr>
          <w:rFonts w:ascii="Times New Roman"/>
          <w:b w:val="false"/>
          <w:i w:val="false"/>
          <w:color w:val="000000"/>
          <w:sz w:val="28"/>
        </w:rPr>
        <w:t>
      8. 9-бағанда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p>
      <w:pPr>
        <w:spacing w:after="0"/>
        <w:ind w:left="0"/>
        <w:jc w:val="both"/>
      </w:pPr>
      <w:r>
        <w:rPr>
          <w:rFonts w:ascii="Times New Roman"/>
          <w:b w:val="false"/>
          <w:i w:val="false"/>
          <w:color w:val="000000"/>
          <w:sz w:val="28"/>
        </w:rPr>
        <w:t>
      9. 10-бағанда валюта кодтары "Валюталар мен қорларды көрсетуге арналған кодтар" ҚР ҰЖ 07 ISO 4217-2012 Қазақстан Республикасының ұлттық жіктеуішіне сәйкес көрсетіледі. Облигациялар бойынша шығару валютасы, акциялар бойынша – сатып алу валютасы көрсетіледі.</w:t>
      </w:r>
    </w:p>
    <w:p>
      <w:pPr>
        <w:spacing w:after="0"/>
        <w:ind w:left="0"/>
        <w:jc w:val="both"/>
      </w:pPr>
      <w:r>
        <w:rPr>
          <w:rFonts w:ascii="Times New Roman"/>
          <w:b w:val="false"/>
          <w:i w:val="false"/>
          <w:color w:val="000000"/>
          <w:sz w:val="28"/>
        </w:rPr>
        <w:t>
      10. 11-бағанда есепті күні, сатуға арналған қолда бар үлестік бағалы қағаздардың сатып алу құны, борыштық бағалы қағаздардың номиналдық құны көрсетіледі.</w:t>
      </w:r>
    </w:p>
    <w:p>
      <w:pPr>
        <w:spacing w:after="0"/>
        <w:ind w:left="0"/>
        <w:jc w:val="both"/>
      </w:pPr>
      <w:r>
        <w:rPr>
          <w:rFonts w:ascii="Times New Roman"/>
          <w:b w:val="false"/>
          <w:i w:val="false"/>
          <w:color w:val="000000"/>
          <w:sz w:val="28"/>
        </w:rPr>
        <w:t>
      11. 16-бағанда есепті күні, пайда немесе шығын арқылы әділ құны бойынша ескерілетін үлестік бағалы қағаздардың сатып алу құны, борыштық бағалы қағаздардың номиналдық құны көрсетіледі.</w:t>
      </w:r>
    </w:p>
    <w:p>
      <w:pPr>
        <w:spacing w:after="0"/>
        <w:ind w:left="0"/>
        <w:jc w:val="both"/>
      </w:pPr>
      <w:r>
        <w:rPr>
          <w:rFonts w:ascii="Times New Roman"/>
          <w:b w:val="false"/>
          <w:i w:val="false"/>
          <w:color w:val="000000"/>
          <w:sz w:val="28"/>
        </w:rPr>
        <w:t>
      12. 20-бағанда есепті күні, өтелгенге дейін ұсталатын үлестік бағалы қағаздардың сатып алу құны, борыштық бағалы қағаздардың номиналдық құны көрсетіледі.</w:t>
      </w:r>
    </w:p>
    <w:p>
      <w:pPr>
        <w:spacing w:after="0"/>
        <w:ind w:left="0"/>
        <w:jc w:val="both"/>
      </w:pPr>
      <w:r>
        <w:rPr>
          <w:rFonts w:ascii="Times New Roman"/>
          <w:b w:val="false"/>
          <w:i w:val="false"/>
          <w:color w:val="000000"/>
          <w:sz w:val="28"/>
        </w:rPr>
        <w:t>
      13. 24-бағанда ауыртпалық салынған бағалы қағаздардың баланстық құны көрсетіледі.</w:t>
      </w:r>
    </w:p>
    <w:p>
      <w:pPr>
        <w:spacing w:after="0"/>
        <w:ind w:left="0"/>
        <w:jc w:val="both"/>
      </w:pPr>
      <w:r>
        <w:rPr>
          <w:rFonts w:ascii="Times New Roman"/>
          <w:b w:val="false"/>
          <w:i w:val="false"/>
          <w:color w:val="000000"/>
          <w:sz w:val="28"/>
        </w:rPr>
        <w:t>
      14. 25-бағанда репо шарттарымен ауыртпалық салынған бағалы қағаздардың баланстық құны көрсетіледі.</w:t>
      </w:r>
    </w:p>
    <w:p>
      <w:pPr>
        <w:spacing w:after="0"/>
        <w:ind w:left="0"/>
        <w:jc w:val="both"/>
      </w:pPr>
      <w:r>
        <w:rPr>
          <w:rFonts w:ascii="Times New Roman"/>
          <w:b w:val="false"/>
          <w:i w:val="false"/>
          <w:color w:val="000000"/>
          <w:sz w:val="28"/>
        </w:rPr>
        <w:t>
      15. 28-бағанда Қазақстан Республикасының бейрезиденттері-заңды тұлғалардың акциялары бойынша халықаралық қор биржасының атауы көрсетіледі.</w:t>
      </w:r>
    </w:p>
    <w:p>
      <w:pPr>
        <w:spacing w:after="0"/>
        <w:ind w:left="0"/>
        <w:jc w:val="both"/>
      </w:pPr>
      <w:r>
        <w:rPr>
          <w:rFonts w:ascii="Times New Roman"/>
          <w:b w:val="false"/>
          <w:i w:val="false"/>
          <w:color w:val="000000"/>
          <w:sz w:val="28"/>
        </w:rPr>
        <w:t xml:space="preserve">
      16. 29 және 30-бағандарда Қазақстан Республикасының қор биржасының ресми тізіміне сәйкес Қазақстан Республикасының резиденттері бағалы қағаздарының санаты (Нормативтік құқықтық актілерді мемлекеттік тіркеу тізілімінде № 15175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(бұдан әрі – № 54 қаулы) сәйкес көрсетіледі. Қазақстан Республикасының қор биржасы тізімінің санаты болмаған кезде 29 және 30-бағандарда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xml:space="preserve">
      17. 31, 32, 33 және 34-бағандарды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рейтингілік агенттіктердің бірі берген рейтингі көрсетіледі. Рейтингі болмаған кезде 31, 32, 33 және 34-бағандарда "рейтингі жоқ" деп көрсетіледі. Бұл бағандар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xml:space="preserve">
      18. Сақтандыру (қайта сақтандыру) ұйымы акцияларды (заңды тұлғалардың жарғылық капиталында қатысу үлестерін) Сақтандыру қызметі туралы заңның 48-бабы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мөлшерде сатып алған жағдайда, 35-бағанда "иә" сөзі жазылады.</w:t>
      </w:r>
    </w:p>
    <w:p>
      <w:pPr>
        <w:spacing w:after="0"/>
        <w:ind w:left="0"/>
        <w:jc w:val="both"/>
      </w:pPr>
      <w:r>
        <w:rPr>
          <w:rFonts w:ascii="Times New Roman"/>
          <w:b w:val="false"/>
          <w:i w:val="false"/>
          <w:color w:val="000000"/>
          <w:sz w:val="28"/>
        </w:rPr>
        <w:t>
      19. 36-бағанда егер бағалы қағаздар бойынша меншік құқығына шектеу болса (бағалы қағаз кепіл шарты бойынша қамтамасыз ету болып табылады, репо мәмілесінің объектісі болып табылады), ауыртпалық салу сомасы мың теңгемен және ауыртпалық салу негіздемесі көрсетіледі және (немесе) егер бағалы қағаздың эмитенті сақтандыру (қайта сақтандыру) ұйымымен ерекше қатынастарымен байланысты заңды тұлға болып табылатын болса, "иә" сөзі жазылады.</w:t>
      </w:r>
    </w:p>
    <w:p>
      <w:pPr>
        <w:spacing w:after="0"/>
        <w:ind w:left="0"/>
        <w:jc w:val="both"/>
      </w:pPr>
      <w:r>
        <w:rPr>
          <w:rFonts w:ascii="Times New Roman"/>
          <w:b w:val="false"/>
          <w:i w:val="false"/>
          <w:color w:val="000000"/>
          <w:sz w:val="28"/>
        </w:rPr>
        <w:t>
      20.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Әкімшілік деректерді жинауға арналған нысан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Қаулы 4-1-қосымшамен толықтырылды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(01.10.2018 бастап қолданысқа енгізіледі және 01.01.2019 дейін қолданыста болады);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қаулыларымен.</w:t>
      </w:r>
    </w:p>
    <w:p>
      <w:pPr>
        <w:spacing w:after="0"/>
        <w:ind w:left="0"/>
        <w:jc w:val="both"/>
      </w:pPr>
      <w:r>
        <w:rPr>
          <w:rFonts w:ascii="Times New Roman"/>
          <w:b w:val="false"/>
          <w:i w:val="false"/>
          <w:color w:val="000000"/>
          <w:sz w:val="28"/>
        </w:rPr>
        <w:t>
      Индекс: 4-1 -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"өмірді сақтандыру" саласы бойынша қызметті жүзеге асыратын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193"/>
        <w:gridCol w:w="1633"/>
        <w:gridCol w:w="645"/>
        <w:gridCol w:w="591"/>
        <w:gridCol w:w="2468"/>
        <w:gridCol w:w="592"/>
        <w:gridCol w:w="1415"/>
        <w:gridCol w:w="1270"/>
        <w:gridCol w:w="919"/>
      </w:tblGrid>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(сыртқы қордың) атауы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Эмитент-елдің атауы</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құны/сатып алу құны</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екінші деңгейдегі банктерді қоспағанда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қоғамының облигациялары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979"/>
        <w:gridCol w:w="979"/>
        <w:gridCol w:w="979"/>
        <w:gridCol w:w="979"/>
        <w:gridCol w:w="980"/>
        <w:gridCol w:w="980"/>
        <w:gridCol w:w="980"/>
        <w:gridCol w:w="982"/>
        <w:gridCol w:w="980"/>
        <w:gridCol w:w="981"/>
      </w:tblGrid>
      <w:tr>
        <w:trPr>
          <w:trHeight w:val="30" w:hRule="atLeast"/>
        </w:trPr>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сатып алу күнінде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күнінде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w:t>
            </w:r>
            <w:r>
              <w:br/>
            </w:r>
            <w:r>
              <w:rPr>
                <w:rFonts w:ascii="Times New Roman"/>
                <w:b w:val="false"/>
                <w:i w:val="false"/>
                <w:color w:val="000000"/>
                <w:sz w:val="20"/>
              </w:rPr>
              <w:t>инвестицияларға</w:t>
            </w:r>
            <w:r>
              <w:br/>
            </w:r>
            <w:r>
              <w:rPr>
                <w:rFonts w:ascii="Times New Roman"/>
                <w:b w:val="false"/>
                <w:i w:val="false"/>
                <w:color w:val="000000"/>
                <w:sz w:val="20"/>
              </w:rPr>
              <w:t>қатысу талабын көздейтін</w:t>
            </w:r>
            <w:r>
              <w:br/>
            </w:r>
            <w:r>
              <w:rPr>
                <w:rFonts w:ascii="Times New Roman"/>
                <w:b w:val="false"/>
                <w:i w:val="false"/>
                <w:color w:val="000000"/>
                <w:sz w:val="20"/>
              </w:rPr>
              <w:t>сақтандыру шарттарының</w:t>
            </w:r>
            <w:r>
              <w:br/>
            </w:r>
            <w:r>
              <w:rPr>
                <w:rFonts w:ascii="Times New Roman"/>
                <w:b w:val="false"/>
                <w:i w:val="false"/>
                <w:color w:val="000000"/>
                <w:sz w:val="20"/>
              </w:rPr>
              <w:t>шеңберінде сақтанушылар</w:t>
            </w:r>
            <w:r>
              <w:br/>
            </w:r>
            <w:r>
              <w:rPr>
                <w:rFonts w:ascii="Times New Roman"/>
                <w:b w:val="false"/>
                <w:i w:val="false"/>
                <w:color w:val="000000"/>
                <w:sz w:val="20"/>
              </w:rPr>
              <w:t>активтерінің есебінен сатып</w:t>
            </w:r>
            <w:r>
              <w:br/>
            </w:r>
            <w:r>
              <w:rPr>
                <w:rFonts w:ascii="Times New Roman"/>
                <w:b w:val="false"/>
                <w:i w:val="false"/>
                <w:color w:val="000000"/>
                <w:sz w:val="20"/>
              </w:rPr>
              <w:t>алынған бағалы қағаздар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есептің нысанын толтыру бойынша түсініктеме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"Сақтанушының инвестицияларға қатысу талабын көздейтін сақтандыру шарттарының шеңберінде сақтанушылар активтерінің есебінен сатып алынған бағалы қағаздар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3. Нысанды "өмірді сақтандыру" саласы бойынша қызметті жүзеге асыратын сақтандыру (қайта сақтандыру) ұйымы есепті кезеңнің соңындағы жағдай бойынша толтырады. </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5-бағанда сатып алынған бағалы қағаздың түрі көрсетіле отырып, оның атауы көрсетіледі.</w:t>
      </w:r>
    </w:p>
    <w:p>
      <w:pPr>
        <w:spacing w:after="0"/>
        <w:ind w:left="0"/>
        <w:jc w:val="both"/>
      </w:pPr>
      <w:r>
        <w:rPr>
          <w:rFonts w:ascii="Times New Roman"/>
          <w:b w:val="false"/>
          <w:i w:val="false"/>
          <w:color w:val="000000"/>
          <w:sz w:val="28"/>
        </w:rPr>
        <w:t>
      6. 7-бағанда сатып алынған бағалы қағаздардың саны көрсетіледі.</w:t>
      </w:r>
    </w:p>
    <w:p>
      <w:pPr>
        <w:spacing w:after="0"/>
        <w:ind w:left="0"/>
        <w:jc w:val="both"/>
      </w:pPr>
      <w:r>
        <w:rPr>
          <w:rFonts w:ascii="Times New Roman"/>
          <w:b w:val="false"/>
          <w:i w:val="false"/>
          <w:color w:val="000000"/>
          <w:sz w:val="28"/>
        </w:rPr>
        <w:t>
      7. 9-бағанда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p>
      <w:pPr>
        <w:spacing w:after="0"/>
        <w:ind w:left="0"/>
        <w:jc w:val="both"/>
      </w:pPr>
      <w:r>
        <w:rPr>
          <w:rFonts w:ascii="Times New Roman"/>
          <w:b w:val="false"/>
          <w:i w:val="false"/>
          <w:color w:val="000000"/>
          <w:sz w:val="28"/>
        </w:rPr>
        <w:t>
      8. 10-бағанда валюта кодтары "Валюталар мен қорларды көрсетуге арналған кодтар" ҚР ҰЖ 07 ISO 4217-2012 Қазақстан Республикасының ұлттық жіктеуішіне сәйкес көрсетіледі. Облигациялар бойынша шығару валютасы, акциялар бойынша – сатып алу валютасы көрсетіледі.</w:t>
      </w:r>
    </w:p>
    <w:p>
      <w:pPr>
        <w:spacing w:after="0"/>
        <w:ind w:left="0"/>
        <w:jc w:val="both"/>
      </w:pPr>
      <w:r>
        <w:rPr>
          <w:rFonts w:ascii="Times New Roman"/>
          <w:b w:val="false"/>
          <w:i w:val="false"/>
          <w:color w:val="000000"/>
          <w:sz w:val="28"/>
        </w:rPr>
        <w:t>
      9. 11-бағанда ауыртпалық салынған бағалы қағаздардың баланстық құны көрсетіледі. 11-бағандағы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10. 14-бағанда Қазақстан Республикасының бейрезиденттері-заңды тұлғалардың акциялары бойынша халықаралық қор биржасының атауы көрсетіледі.</w:t>
      </w:r>
    </w:p>
    <w:p>
      <w:pPr>
        <w:spacing w:after="0"/>
        <w:ind w:left="0"/>
        <w:jc w:val="both"/>
      </w:pPr>
      <w:r>
        <w:rPr>
          <w:rFonts w:ascii="Times New Roman"/>
          <w:b w:val="false"/>
          <w:i w:val="false"/>
          <w:color w:val="000000"/>
          <w:sz w:val="28"/>
        </w:rPr>
        <w:t xml:space="preserve">
      11. 15 және 16-бағандарда Қазақстан Республикасы қор биржасының ресми тізіміне сәйкес Қазақстан Республикасының резиденттері бағалы қағаздарының санаты, оған талаптар (Нормативтік құқықтық актілерді мемлекеттік тіркеу тізілімінде № 15175 болып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Қазақстан Республикасының қор биржасы тізімінің санаты болмаған кезде 15 және 16-бағандарда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xml:space="preserve">
      12. 17, 18, 19 және 20-бағандарды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рейтингілік агенттіктердің бірі берген рейтингі көрсетіледі. Рейтингі болмаған кезде 17, 18, 19 және 20-бағандарда "рейтингі жоқ" деп көрсетіледі. Бұл бағандар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13. 21-бағанда, егер бағалы қағаздар бойынша меншік құқығына шектеу болса (бағалы қағаз кепіл шарты бойынша қамтамасыз ету болып табылады, репо мәмілесінің объектісі болып табылады), ауыртпалық салу сомасы мың теңгемен және ауыртпалық салу негіздемесі көрсетіледі және (немесе) егер бағалы қағаздың эмитенті сақтандыру (қайта сақтандыру) ұйымымен ерекше қатынастарымен байланысты заңды тұлға болып табылатын болса, "иә" сөзі жазылады.</w:t>
      </w:r>
    </w:p>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4-2-қосымша</w:t>
            </w:r>
          </w:p>
        </w:tc>
      </w:tr>
    </w:tbl>
    <w:p>
      <w:pPr>
        <w:spacing w:after="0"/>
        <w:ind w:left="0"/>
        <w:jc w:val="left"/>
      </w:pPr>
      <w:r>
        <w:rPr>
          <w:rFonts w:ascii="Times New Roman"/>
          <w:b/>
          <w:i w:val="false"/>
          <w:color w:val="000000"/>
        </w:rPr>
        <w:t xml:space="preserve"> Әкімшілік деректерді жинауға арналған нысан Сақтанушының инвестицияларға қатысу талабын көздейтін сақтандыру шарттары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Қаулы 4-2-қосымшамен толықтырылды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(01.10.2018 бастап қолданысқа енгізіледі) қаулысымен.</w:t>
      </w:r>
    </w:p>
    <w:p>
      <w:pPr>
        <w:spacing w:after="0"/>
        <w:ind w:left="0"/>
        <w:jc w:val="both"/>
      </w:pPr>
      <w:r>
        <w:rPr>
          <w:rFonts w:ascii="Times New Roman"/>
          <w:b w:val="false"/>
          <w:i w:val="false"/>
          <w:color w:val="000000"/>
          <w:sz w:val="28"/>
        </w:rPr>
        <w:t>
      Индекс: 4-2 -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"өмірді сақтандыру" саласы бойынша қызметті жүзеге асыратын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341"/>
        <w:gridCol w:w="498"/>
        <w:gridCol w:w="636"/>
        <w:gridCol w:w="775"/>
        <w:gridCol w:w="775"/>
        <w:gridCol w:w="775"/>
        <w:gridCol w:w="775"/>
        <w:gridCol w:w="1788"/>
        <w:gridCol w:w="1650"/>
        <w:gridCol w:w="1789"/>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(сақтандырылушының) тегі, аты, әкесінің аты (ол болған кезде)</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сыйлықақысы,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мерзімі</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(сыртқы қордың) (инвестициялық портфельді басқарушының) атауы</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(сыртқы қордың) пайлар саны (бірлікпен)</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(сыртқы қордың) бір пайының құны (бірлікпен)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бөлігі, мың теңге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бөлігі, мың теңге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 кезеңінің басталу күні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 кезеңінің аяқталу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w:t>
            </w:r>
            <w:r>
              <w:br/>
            </w:r>
            <w:r>
              <w:rPr>
                <w:rFonts w:ascii="Times New Roman"/>
                <w:b w:val="false"/>
                <w:i w:val="false"/>
                <w:color w:val="000000"/>
                <w:sz w:val="20"/>
              </w:rPr>
              <w:t>инвестицияларға</w:t>
            </w:r>
            <w:r>
              <w:br/>
            </w:r>
            <w:r>
              <w:rPr>
                <w:rFonts w:ascii="Times New Roman"/>
                <w:b w:val="false"/>
                <w:i w:val="false"/>
                <w:color w:val="000000"/>
                <w:sz w:val="20"/>
              </w:rPr>
              <w:t>қатысу талабын көздейтін</w:t>
            </w:r>
            <w:r>
              <w:br/>
            </w:r>
            <w:r>
              <w:rPr>
                <w:rFonts w:ascii="Times New Roman"/>
                <w:b w:val="false"/>
                <w:i w:val="false"/>
                <w:color w:val="000000"/>
                <w:sz w:val="20"/>
              </w:rPr>
              <w:t>сақтандыру шарттары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Сақтанушының инвестицияларға қатысу талабын көздейтін сақтандыру шарттары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"Сақтанушының инвестицияларға қатысу талабын көздейтін сақтандыру шарттары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"өмірді сақтандыру" саласы бойынша қызметті жүзеге асыратын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сақтанушының инвестицияларға қатысу талабын көздейтін сақтандыру шарттары бойынша ақпарат көрсетіледі.</w:t>
      </w:r>
    </w:p>
    <w:p>
      <w:pPr>
        <w:spacing w:after="0"/>
        <w:ind w:left="0"/>
        <w:jc w:val="both"/>
      </w:pPr>
      <w:r>
        <w:rPr>
          <w:rFonts w:ascii="Times New Roman"/>
          <w:b w:val="false"/>
          <w:i w:val="false"/>
          <w:color w:val="000000"/>
          <w:sz w:val="28"/>
        </w:rPr>
        <w:t>
      6. 5 және 6-бағандарда сақтанушының инвестицияларға қатысу талабын көздейтін сақтандыру шартын жасау кезінде сақтандыру сыйлықақылары бөлігінің сомалары көрсетіледі.</w:t>
      </w:r>
    </w:p>
    <w:p>
      <w:pPr>
        <w:spacing w:after="0"/>
        <w:ind w:left="0"/>
        <w:jc w:val="both"/>
      </w:pPr>
      <w:r>
        <w:rPr>
          <w:rFonts w:ascii="Times New Roman"/>
          <w:b w:val="false"/>
          <w:i w:val="false"/>
          <w:color w:val="000000"/>
          <w:sz w:val="28"/>
        </w:rPr>
        <w:t>
      7. 7 және 8-бағандарда сақтанушының инвестицияларға қатысу талабын көздейтін сақтандыру шартына сәйкес сақтандыруды қорғаудың басталу және аяқталу күні көрсетіледі.</w:t>
      </w:r>
    </w:p>
    <w:p>
      <w:pPr>
        <w:spacing w:after="0"/>
        <w:ind w:left="0"/>
        <w:jc w:val="both"/>
      </w:pPr>
      <w:r>
        <w:rPr>
          <w:rFonts w:ascii="Times New Roman"/>
          <w:b w:val="false"/>
          <w:i w:val="false"/>
          <w:color w:val="000000"/>
          <w:sz w:val="28"/>
        </w:rPr>
        <w:t>
      8. 9-бағанда пай ұстаушысы сақтанушы болып табылатын қордың (сыртқы қордың) атауы көрсетіледі. Инвестициялық портфельді басқарушы тартылған жағдайда сыртқы қордың атауымен қоса оның инвестициялық портфельді басқарушысының атауы көрсетіледі.</w:t>
      </w:r>
    </w:p>
    <w:p>
      <w:pPr>
        <w:spacing w:after="0"/>
        <w:ind w:left="0"/>
        <w:jc w:val="both"/>
      </w:pPr>
      <w:r>
        <w:rPr>
          <w:rFonts w:ascii="Times New Roman"/>
          <w:b w:val="false"/>
          <w:i w:val="false"/>
          <w:color w:val="000000"/>
          <w:sz w:val="28"/>
        </w:rPr>
        <w:t>
      9. 11-бағанда пай ұстаушысы сақтанушы болып табылатын қордың (сыртқы қордың) есепті күнгі жағдай бойынша бір пайдың құны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деректерді жинауға арналған нысан Исламдық сақтандыру қоры есебінен сатып алынған бағалы қағаздар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xml:space="preserve">
      Индекс: 5 - FI(R)O_M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892"/>
        <w:gridCol w:w="748"/>
        <w:gridCol w:w="685"/>
        <w:gridCol w:w="2860"/>
        <w:gridCol w:w="685"/>
        <w:gridCol w:w="1639"/>
        <w:gridCol w:w="1281"/>
        <w:gridCol w:w="687"/>
      </w:tblGrid>
      <w:tr>
        <w:trPr>
          <w:trHeight w:val="30" w:hRule="atLeast"/>
        </w:trPr>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Эмитент-елдің атауы</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номиналдық/сатып алу құны</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w:t>
            </w:r>
            <w:r>
              <w:br/>
            </w:r>
            <w:r>
              <w:rPr>
                <w:rFonts w:ascii="Times New Roman"/>
                <w:b w:val="false"/>
                <w:i w:val="false"/>
                <w:color w:val="000000"/>
                <w:sz w:val="20"/>
              </w:rPr>
              <w:t>
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341"/>
        <w:gridCol w:w="1341"/>
        <w:gridCol w:w="1341"/>
        <w:gridCol w:w="1503"/>
        <w:gridCol w:w="1374"/>
        <w:gridCol w:w="1342"/>
        <w:gridCol w:w="1342"/>
        <w:gridCol w:w="1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есепке алынатын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w:t>
            </w:r>
            <w:r>
              <w:br/>
            </w:r>
            <w:r>
              <w:rPr>
                <w:rFonts w:ascii="Times New Roman"/>
                <w:b w:val="false"/>
                <w:i w:val="false"/>
                <w:color w:val="000000"/>
                <w:sz w:val="20"/>
              </w:rPr>
              <w:t>
конт, сыйлықақы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338"/>
        <w:gridCol w:w="1195"/>
        <w:gridCol w:w="1623"/>
        <w:gridCol w:w="3051"/>
        <w:gridCol w:w="1195"/>
        <w:gridCol w:w="1195"/>
        <w:gridCol w:w="11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құны/сатып алу құны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1"/>
        <w:gridCol w:w="1011"/>
        <w:gridCol w:w="1011"/>
        <w:gridCol w:w="1013"/>
        <w:gridCol w:w="1011"/>
        <w:gridCol w:w="5220"/>
        <w:gridCol w:w="10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5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Республикасыың Заңы 48-бабының 3-тармағы 1) тармақшасының талаптарына сәйкес келуі</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сатып алу күнінде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күнінде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есепті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 қоры</w:t>
            </w:r>
            <w:r>
              <w:br/>
            </w:r>
            <w:r>
              <w:rPr>
                <w:rFonts w:ascii="Times New Roman"/>
                <w:b w:val="false"/>
                <w:i w:val="false"/>
                <w:color w:val="000000"/>
                <w:sz w:val="20"/>
              </w:rPr>
              <w:t>есебінен сатып алынған бағалы</w:t>
            </w:r>
            <w:r>
              <w:br/>
            </w:r>
            <w:r>
              <w:rPr>
                <w:rFonts w:ascii="Times New Roman"/>
                <w:b w:val="false"/>
                <w:i w:val="false"/>
                <w:color w:val="000000"/>
                <w:sz w:val="20"/>
              </w:rPr>
              <w:t>қағаздар 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Исламдық сақтандыру қоры есебінен сатып алынған бағалы қағаздар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"Исламдық сақтандыру қоры есебінен сатып алынған бағалы қағаздар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3. Нысанды исламдық сақтандыру (қайта сақтандыру) ұйымы ай сайын есепті кезеңнің соңындағы жағдай бойынша толтырады. </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4-бағанда сатып алынған бағалы қағаздың атауы көрсетіледі.</w:t>
      </w:r>
    </w:p>
    <w:p>
      <w:pPr>
        <w:spacing w:after="0"/>
        <w:ind w:left="0"/>
        <w:jc w:val="both"/>
      </w:pPr>
      <w:r>
        <w:rPr>
          <w:rFonts w:ascii="Times New Roman"/>
          <w:b w:val="false"/>
          <w:i w:val="false"/>
          <w:color w:val="000000"/>
          <w:sz w:val="28"/>
        </w:rPr>
        <w:t>
      6. 5-бағанда бағалы қағаздың халықаралық сәйкестендіру нөмірі (ISIN) көрсетіледі.</w:t>
      </w:r>
    </w:p>
    <w:p>
      <w:pPr>
        <w:spacing w:after="0"/>
        <w:ind w:left="0"/>
        <w:jc w:val="both"/>
      </w:pPr>
      <w:r>
        <w:rPr>
          <w:rFonts w:ascii="Times New Roman"/>
          <w:b w:val="false"/>
          <w:i w:val="false"/>
          <w:color w:val="000000"/>
          <w:sz w:val="28"/>
        </w:rPr>
        <w:t>
      7. 6-бағанда сатып алынған бағалы қағаздардың саны көрсетіледі.</w:t>
      </w:r>
    </w:p>
    <w:p>
      <w:pPr>
        <w:spacing w:after="0"/>
        <w:ind w:left="0"/>
        <w:jc w:val="both"/>
      </w:pPr>
      <w:r>
        <w:rPr>
          <w:rFonts w:ascii="Times New Roman"/>
          <w:b w:val="false"/>
          <w:i w:val="false"/>
          <w:color w:val="000000"/>
          <w:sz w:val="28"/>
        </w:rPr>
        <w:t>
      8. 8-бағанда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мәні,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p>
      <w:pPr>
        <w:spacing w:after="0"/>
        <w:ind w:left="0"/>
        <w:jc w:val="both"/>
      </w:pPr>
      <w:r>
        <w:rPr>
          <w:rFonts w:ascii="Times New Roman"/>
          <w:b w:val="false"/>
          <w:i w:val="false"/>
          <w:color w:val="000000"/>
          <w:sz w:val="28"/>
        </w:rPr>
        <w:t>
      9. 9-бағанда валюта кодтары "Валюталар мен қорларды көрсетуге арналған кодтар" ҚР ҰЖ 07 ISO 4217-2012 Қазақстан Республикасының ұлттық жіктеуішіне сәйкес көрсетіледі. Облигациялар бойынша шығару валютасы, акциялар бойынша – сатып алу валютасы көрсетіледі.</w:t>
      </w:r>
    </w:p>
    <w:p>
      <w:pPr>
        <w:spacing w:after="0"/>
        <w:ind w:left="0"/>
        <w:jc w:val="both"/>
      </w:pPr>
      <w:r>
        <w:rPr>
          <w:rFonts w:ascii="Times New Roman"/>
          <w:b w:val="false"/>
          <w:i w:val="false"/>
          <w:color w:val="000000"/>
          <w:sz w:val="28"/>
        </w:rPr>
        <w:t>
      10. 10-бағанда есепті күні, сатуға арналған қолда бар үлестік бағалы қағаздардың сатып алу құны, борыштық бағалы қағаздардың номиналдық құны көрсетіледі.</w:t>
      </w:r>
    </w:p>
    <w:p>
      <w:pPr>
        <w:spacing w:after="0"/>
        <w:ind w:left="0"/>
        <w:jc w:val="both"/>
      </w:pPr>
      <w:r>
        <w:rPr>
          <w:rFonts w:ascii="Times New Roman"/>
          <w:b w:val="false"/>
          <w:i w:val="false"/>
          <w:color w:val="000000"/>
          <w:sz w:val="28"/>
        </w:rPr>
        <w:t>
      11. 15-бағанда есепті күні, пайда немесе зиян арқылы әділ құны бойынша есепке алынатын үлестік бағалы қағаздардың сатып алу құны, борыштық бағалы қағаздардың номиналдық құны көрсетіледі.</w:t>
      </w:r>
    </w:p>
    <w:p>
      <w:pPr>
        <w:spacing w:after="0"/>
        <w:ind w:left="0"/>
        <w:jc w:val="both"/>
      </w:pPr>
      <w:r>
        <w:rPr>
          <w:rFonts w:ascii="Times New Roman"/>
          <w:b w:val="false"/>
          <w:i w:val="false"/>
          <w:color w:val="000000"/>
          <w:sz w:val="28"/>
        </w:rPr>
        <w:t>
      12. 19-бағанда есепті күні, өтелгенге дейін ұсталатын үлестік бағалы қағаздардың сатып алу құны, борыштық бағалы қағаздардың номиналдық құны көрсетіледі.</w:t>
      </w:r>
    </w:p>
    <w:p>
      <w:pPr>
        <w:spacing w:after="0"/>
        <w:ind w:left="0"/>
        <w:jc w:val="both"/>
      </w:pPr>
      <w:r>
        <w:rPr>
          <w:rFonts w:ascii="Times New Roman"/>
          <w:b w:val="false"/>
          <w:i w:val="false"/>
          <w:color w:val="000000"/>
          <w:sz w:val="28"/>
        </w:rPr>
        <w:t>
      13. 23-бағанда ауыртпалық салынған бағалы қағаздардың баланстық құны көрсетіледі.</w:t>
      </w:r>
    </w:p>
    <w:p>
      <w:pPr>
        <w:spacing w:after="0"/>
        <w:ind w:left="0"/>
        <w:jc w:val="both"/>
      </w:pPr>
      <w:r>
        <w:rPr>
          <w:rFonts w:ascii="Times New Roman"/>
          <w:b w:val="false"/>
          <w:i w:val="false"/>
          <w:color w:val="000000"/>
          <w:sz w:val="28"/>
        </w:rPr>
        <w:t>
      14. 26-бағанда Қазақстан Республикасының бейрезиденттері - заңды тұлғалардың акциялары бойынша халықаралық қор биржасының атауы көрсетіледі.</w:t>
      </w:r>
    </w:p>
    <w:p>
      <w:pPr>
        <w:spacing w:after="0"/>
        <w:ind w:left="0"/>
        <w:jc w:val="both"/>
      </w:pPr>
      <w:r>
        <w:rPr>
          <w:rFonts w:ascii="Times New Roman"/>
          <w:b w:val="false"/>
          <w:i w:val="false"/>
          <w:color w:val="000000"/>
          <w:sz w:val="28"/>
        </w:rPr>
        <w:t xml:space="preserve">
      15. 27 және 28-бағандарда Қазақстан Республикасының қор биржасының ресми тізіміне сәйкес талаптары (Нормативтік құқықтық актілерді мемлекеттік тіркеу тізілімінде № 15175 болып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қаулысында</w:t>
      </w:r>
      <w:r>
        <w:rPr>
          <w:rFonts w:ascii="Times New Roman"/>
          <w:b w:val="false"/>
          <w:i w:val="false"/>
          <w:color w:val="000000"/>
          <w:sz w:val="28"/>
        </w:rPr>
        <w:t xml:space="preserve"> белгіленген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27 және 28-бағаналарда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xml:space="preserve">
      16. 29, 30, 31 және 32-бағандарды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рейтингтік агенттіктердің бірі берген рейтингі көрсетіледі. Рейтингі болмаған кезде 29, 30, 31 және 32-бағандарда "рейтингі жоқ" деп көрсетіледі. Бұл бағандар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xml:space="preserve">
      17. Сақтандыру (қайта сақтандыру) ұйымы акцияларды (заңды тұлғалардың жарғылық капиталында қатысу үлестерін) Сақтандыру қызметі туралы заңның 48-бабы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мөлшерде сатып алған жағдайда, 33-бағанда "иә" сөзі жазылады.</w:t>
      </w:r>
    </w:p>
    <w:p>
      <w:pPr>
        <w:spacing w:after="0"/>
        <w:ind w:left="0"/>
        <w:jc w:val="both"/>
      </w:pPr>
      <w:r>
        <w:rPr>
          <w:rFonts w:ascii="Times New Roman"/>
          <w:b w:val="false"/>
          <w:i w:val="false"/>
          <w:color w:val="000000"/>
          <w:sz w:val="28"/>
        </w:rPr>
        <w:t>
      18. 34-бағанда, егер бағалы қағаздар бойынша меншік құқығына шектеу болса (бағалы қағаз кепіл шарты бойынша қамтамасыз ету болып табылады, репо мәмілесінің объектісі болып табылады), ауыртпалық салу сомасы мың теңгемен және ауыртпалық салу негіздемесі көрсетіледі және (немесе) егер бағалы қағаздың эмитенті сақтандыру (қайта сақтандыру) ұйымымен ерекше қатынастармен байланысты болып табылатын заңды тұлға болса, "иә" сөзі жазылады.</w:t>
      </w:r>
    </w:p>
    <w:p>
      <w:pPr>
        <w:spacing w:after="0"/>
        <w:ind w:left="0"/>
        <w:jc w:val="both"/>
      </w:pPr>
      <w:r>
        <w:rPr>
          <w:rFonts w:ascii="Times New Roman"/>
          <w:b w:val="false"/>
          <w:i w:val="false"/>
          <w:color w:val="000000"/>
          <w:sz w:val="28"/>
        </w:rPr>
        <w:t>
      19.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Әкімшілік деректерді жинауға арналған нысан Кері репо, репо операциялары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6 -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 сақтандыру (қайта сақтандыру) ұйымы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619"/>
        <w:gridCol w:w="4253"/>
        <w:gridCol w:w="531"/>
        <w:gridCol w:w="2214"/>
        <w:gridCol w:w="678"/>
        <w:gridCol w:w="531"/>
        <w:gridCol w:w="531"/>
        <w:gridCol w:w="532"/>
      </w:tblGrid>
      <w:tr>
        <w:trPr>
          <w:trHeight w:val="3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мазмұны/Бағалы қағаз эмитентінің атауы</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Заңы 48-бабының 3-тармағы 1) тармақшасының талаптарына сәйкес келуі</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 жасалған күні</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ашу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жабу</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тәсiлмен жасалатын кері репо операциясы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2126"/>
        <w:gridCol w:w="2583"/>
        <w:gridCol w:w="1898"/>
        <w:gridCol w:w="1898"/>
        <w:gridCol w:w="1898"/>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мерзімі</w:t>
            </w:r>
            <w:r>
              <w:br/>
            </w:r>
            <w:r>
              <w:rPr>
                <w:rFonts w:ascii="Times New Roman"/>
                <w:b w:val="false"/>
                <w:i w:val="false"/>
                <w:color w:val="000000"/>
                <w:sz w:val="20"/>
              </w:rPr>
              <w:t>
(күндер)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(пайызбен)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шарттарымен ауыртпалық салынған бағалы қағаздардың саны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сомасы</w:t>
            </w:r>
            <w:r>
              <w:br/>
            </w:r>
            <w:r>
              <w:rPr>
                <w:rFonts w:ascii="Times New Roman"/>
                <w:b w:val="false"/>
                <w:i w:val="false"/>
                <w:color w:val="000000"/>
                <w:sz w:val="20"/>
              </w:rPr>
              <w:t>
теңгемен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 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Кері репо, репо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Кері репо, репо операциялары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"Кері репо, репо операциялары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2-бағанда репо мәмілесінің объектісі болып табылатын бағалы қағаз эмитентінің атауы көрсетіледі.</w:t>
      </w:r>
    </w:p>
    <w:p>
      <w:pPr>
        <w:spacing w:after="0"/>
        <w:ind w:left="0"/>
        <w:jc w:val="both"/>
      </w:pPr>
      <w:r>
        <w:rPr>
          <w:rFonts w:ascii="Times New Roman"/>
          <w:b w:val="false"/>
          <w:i w:val="false"/>
          <w:color w:val="000000"/>
          <w:sz w:val="28"/>
        </w:rPr>
        <w:t xml:space="preserve">
      6. Сақтандыру (қайта сақтандыру) ұйымы акцияларды (жарғылық капиталға қатысу үлестерін) Сақтандыру қызметі туралы заңның 48-бабы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мөлшерде сатып алған жағдайда, 3-бағанда "иә" сөзі жазылады.</w:t>
      </w:r>
    </w:p>
    <w:p>
      <w:pPr>
        <w:spacing w:after="0"/>
        <w:ind w:left="0"/>
        <w:jc w:val="both"/>
      </w:pPr>
      <w:r>
        <w:rPr>
          <w:rFonts w:ascii="Times New Roman"/>
          <w:b w:val="false"/>
          <w:i w:val="false"/>
          <w:color w:val="000000"/>
          <w:sz w:val="28"/>
        </w:rPr>
        <w:t>
      7. 4-бағанда репо және (немесе) кері репо операциялары бойынша берілген және (немесе) сатып алынған бағалы қағаздың түрі көрсетіледі.</w:t>
      </w:r>
    </w:p>
    <w:p>
      <w:pPr>
        <w:spacing w:after="0"/>
        <w:ind w:left="0"/>
        <w:jc w:val="both"/>
      </w:pPr>
      <w:r>
        <w:rPr>
          <w:rFonts w:ascii="Times New Roman"/>
          <w:b w:val="false"/>
          <w:i w:val="false"/>
          <w:color w:val="000000"/>
          <w:sz w:val="28"/>
        </w:rPr>
        <w:t>
      8. 5-бағанда репо және (немесе) кері репо операциялары бойынша берілген және (немесе) сатып алынған бағалы қағаздың халықаралық сәйкестендіру нөмірі (ISIN) көрсетіледі.</w:t>
      </w:r>
    </w:p>
    <w:p>
      <w:pPr>
        <w:spacing w:after="0"/>
        <w:ind w:left="0"/>
        <w:jc w:val="both"/>
      </w:pPr>
      <w:r>
        <w:rPr>
          <w:rFonts w:ascii="Times New Roman"/>
          <w:b w:val="false"/>
          <w:i w:val="false"/>
          <w:color w:val="000000"/>
          <w:sz w:val="28"/>
        </w:rPr>
        <w:t>
      9. 6-бағанда репо шарты жасалған күн көрсетіледі.</w:t>
      </w:r>
    </w:p>
    <w:p>
      <w:pPr>
        <w:spacing w:after="0"/>
        <w:ind w:left="0"/>
        <w:jc w:val="both"/>
      </w:pPr>
      <w:r>
        <w:rPr>
          <w:rFonts w:ascii="Times New Roman"/>
          <w:b w:val="false"/>
          <w:i w:val="false"/>
          <w:color w:val="000000"/>
          <w:sz w:val="28"/>
        </w:rPr>
        <w:t>
      10. 8-бағанда репо ашылған күн көрсетіледі.</w:t>
      </w:r>
    </w:p>
    <w:p>
      <w:pPr>
        <w:spacing w:after="0"/>
        <w:ind w:left="0"/>
        <w:jc w:val="both"/>
      </w:pPr>
      <w:r>
        <w:rPr>
          <w:rFonts w:ascii="Times New Roman"/>
          <w:b w:val="false"/>
          <w:i w:val="false"/>
          <w:color w:val="000000"/>
          <w:sz w:val="28"/>
        </w:rPr>
        <w:t>
      11. 9-бағанда репо жабылған күн көрсетіледі.</w:t>
      </w:r>
    </w:p>
    <w:p>
      <w:pPr>
        <w:spacing w:after="0"/>
        <w:ind w:left="0"/>
        <w:jc w:val="both"/>
      </w:pPr>
      <w:r>
        <w:rPr>
          <w:rFonts w:ascii="Times New Roman"/>
          <w:b w:val="false"/>
          <w:i w:val="false"/>
          <w:color w:val="000000"/>
          <w:sz w:val="28"/>
        </w:rPr>
        <w:t>
      12. 10-бағанда репо операциясының мерзімі (күндері) көрсетіледі.</w:t>
      </w:r>
    </w:p>
    <w:p>
      <w:pPr>
        <w:spacing w:after="0"/>
        <w:ind w:left="0"/>
        <w:jc w:val="both"/>
      </w:pPr>
      <w:r>
        <w:rPr>
          <w:rFonts w:ascii="Times New Roman"/>
          <w:b w:val="false"/>
          <w:i w:val="false"/>
          <w:color w:val="000000"/>
          <w:sz w:val="28"/>
        </w:rPr>
        <w:t>
      13. 11-бағанда репо және (немесе) кері репо операциясына қатысушылар белгілеген және жабу бағасын және жабу мәмілесінің сомасын есептеу үшін пайдаланылатын репо және (немесе) кері репо операциялары бойынша сыйақы мөлшерлемесі көрсетіледі.</w:t>
      </w:r>
    </w:p>
    <w:p>
      <w:pPr>
        <w:spacing w:after="0"/>
        <w:ind w:left="0"/>
        <w:jc w:val="both"/>
      </w:pPr>
      <w:r>
        <w:rPr>
          <w:rFonts w:ascii="Times New Roman"/>
          <w:b w:val="false"/>
          <w:i w:val="false"/>
          <w:color w:val="000000"/>
          <w:sz w:val="28"/>
        </w:rPr>
        <w:t>
      14. 12-бағанда репо және (немесе) кері репо операциялары бойынша берілген және (немесе) сатып алынған бағалы қағаздардың саны көрсетіледі.</w:t>
      </w:r>
    </w:p>
    <w:p>
      <w:pPr>
        <w:spacing w:after="0"/>
        <w:ind w:left="0"/>
        <w:jc w:val="both"/>
      </w:pPr>
      <w:r>
        <w:rPr>
          <w:rFonts w:ascii="Times New Roman"/>
          <w:b w:val="false"/>
          <w:i w:val="false"/>
          <w:color w:val="000000"/>
          <w:sz w:val="28"/>
        </w:rPr>
        <w:t>
      15. 13-бағанда репо сомасы (теңгемен) көрсетіледі.</w:t>
      </w:r>
    </w:p>
    <w:p>
      <w:pPr>
        <w:spacing w:after="0"/>
        <w:ind w:left="0"/>
        <w:jc w:val="both"/>
      </w:pPr>
      <w:r>
        <w:rPr>
          <w:rFonts w:ascii="Times New Roman"/>
          <w:b w:val="false"/>
          <w:i w:val="false"/>
          <w:color w:val="000000"/>
          <w:sz w:val="28"/>
        </w:rPr>
        <w:t>
      16. 14-бағанда репо операциясына сәйкес бағалы қағаз валютасы "Валюталар мен қорларды белгілеуге арналған кодтар" 07 ISO 4217-2012 ҚР ҰЖ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17.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Әкімшілік деректерді жинауға арналған нысан Қайта сақтандырушылардан алынатын сомалар, сақтанушылардан (қайта сақтанушылардан) және делдалдардан алынатын сақтандыру сыйлықақылары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7 -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3297"/>
        <w:gridCol w:w="871"/>
        <w:gridCol w:w="871"/>
        <w:gridCol w:w="2806"/>
        <w:gridCol w:w="871"/>
        <w:gridCol w:w="872"/>
        <w:gridCol w:w="872"/>
      </w:tblGrid>
      <w:tr>
        <w:trPr>
          <w:trHeight w:val="30"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агентінің/ қайта сақтанушының (цеденттің)/</w:t>
            </w:r>
            <w:r>
              <w:br/>
            </w:r>
            <w:r>
              <w:rPr>
                <w:rFonts w:ascii="Times New Roman"/>
                <w:b w:val="false"/>
                <w:i w:val="false"/>
                <w:color w:val="000000"/>
                <w:sz w:val="20"/>
              </w:rPr>
              <w:t>
сақтандыру брокерінің/</w:t>
            </w:r>
            <w:r>
              <w:br/>
            </w:r>
            <w:r>
              <w:rPr>
                <w:rFonts w:ascii="Times New Roman"/>
                <w:b w:val="false"/>
                <w:i w:val="false"/>
                <w:color w:val="000000"/>
                <w:sz w:val="20"/>
              </w:rPr>
              <w:t>
сақтанушының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дейінгі мерзімге мерзімі өткен берешек</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сақтандыру агенттері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 (цеденттер)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сақтанушылар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сақтандырушылардан</w:t>
            </w:r>
            <w:r>
              <w:br/>
            </w:r>
            <w:r>
              <w:rPr>
                <w:rFonts w:ascii="Times New Roman"/>
                <w:b w:val="false"/>
                <w:i w:val="false"/>
                <w:color w:val="000000"/>
                <w:sz w:val="20"/>
              </w:rPr>
              <w:t>алынатын сомалар,</w:t>
            </w:r>
            <w:r>
              <w:br/>
            </w:r>
            <w:r>
              <w:rPr>
                <w:rFonts w:ascii="Times New Roman"/>
                <w:b w:val="false"/>
                <w:i w:val="false"/>
                <w:color w:val="000000"/>
                <w:sz w:val="20"/>
              </w:rPr>
              <w:t>сақтанушылардан (қайта</w:t>
            </w:r>
            <w:r>
              <w:br/>
            </w:r>
            <w:r>
              <w:rPr>
                <w:rFonts w:ascii="Times New Roman"/>
                <w:b w:val="false"/>
                <w:i w:val="false"/>
                <w:color w:val="000000"/>
                <w:sz w:val="20"/>
              </w:rPr>
              <w:t>сақтанушылардан) және</w:t>
            </w:r>
            <w:r>
              <w:br/>
            </w:r>
            <w:r>
              <w:rPr>
                <w:rFonts w:ascii="Times New Roman"/>
                <w:b w:val="false"/>
                <w:i w:val="false"/>
                <w:color w:val="000000"/>
                <w:sz w:val="20"/>
              </w:rPr>
              <w:t>делдалдардан алынатын</w:t>
            </w:r>
            <w:r>
              <w:br/>
            </w:r>
            <w:r>
              <w:rPr>
                <w:rFonts w:ascii="Times New Roman"/>
                <w:b w:val="false"/>
                <w:i w:val="false"/>
                <w:color w:val="000000"/>
                <w:sz w:val="20"/>
              </w:rPr>
              <w:t>сақтандыру сыйлықақылары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Қайта сақтандырушылардан алынатын сомалар, сақтанушылардан (қайта сақтанушылардан) және делдалдардан алынатын сақтандыру сыйлықақылары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"Қайта сақтандырушылардан алынатын сомалар, сақтанушылардан (қайта сақтанушылардан) және делдалдардан алынатын сақтандыру сыйлықақылары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2-бағанда сақтандыру немесе қайта сақтандыру шарттары бойынша берешегі бар қайта сақтандырушылардың, сақтандыру агенттерінің, сақтандыру брокерлерінің, қайта сақтанушылардың (цеденттердің) және сақтанушылардың атауы көрсетіледі.</w:t>
      </w:r>
    </w:p>
    <w:p>
      <w:pPr>
        <w:spacing w:after="0"/>
        <w:ind w:left="0"/>
        <w:jc w:val="both"/>
      </w:pPr>
      <w:r>
        <w:rPr>
          <w:rFonts w:ascii="Times New Roman"/>
          <w:b w:val="false"/>
          <w:i w:val="false"/>
          <w:color w:val="000000"/>
          <w:sz w:val="28"/>
        </w:rPr>
        <w:t>
      6. 2.1, 2.2, 2.3, 2.4, 2.5-жолдарда сақтандыру агенттері берешегінің жалпы сомасындағы ең көп үлесі бар сақтандыру агенттері көрсетіледі, қалған сақтандыру агенттерінің жиынтық берешегі "Басқа сақтандыру агенттері" 2.6-жолында көрсетіледі.</w:t>
      </w:r>
    </w:p>
    <w:p>
      <w:pPr>
        <w:spacing w:after="0"/>
        <w:ind w:left="0"/>
        <w:jc w:val="both"/>
      </w:pPr>
      <w:r>
        <w:rPr>
          <w:rFonts w:ascii="Times New Roman"/>
          <w:b w:val="false"/>
          <w:i w:val="false"/>
          <w:color w:val="000000"/>
          <w:sz w:val="28"/>
        </w:rPr>
        <w:t>
      7. 5.1, 5.2, 5.3, 5.4, 5.5-жолдарда сақтанушылар берешегінің жалпы сомасындағы ең көп үлесі бар сақтанушылар көрсетіледі, қалған сақтанушылардың жиынтық берешегі "Басқа сақтанушылар" 5.6-жолында көрсетіледі.</w:t>
      </w:r>
    </w:p>
    <w:p>
      <w:pPr>
        <w:spacing w:after="0"/>
        <w:ind w:left="0"/>
        <w:jc w:val="both"/>
      </w:pPr>
      <w:r>
        <w:rPr>
          <w:rFonts w:ascii="Times New Roman"/>
          <w:b w:val="false"/>
          <w:i w:val="false"/>
          <w:color w:val="000000"/>
          <w:sz w:val="28"/>
        </w:rPr>
        <w:t>
      8. 6-бағанада 90 күннен асатын мерзімі өткен берешек бойынша ақпарат көрсетіледі.</w:t>
      </w:r>
    </w:p>
    <w:p>
      <w:pPr>
        <w:spacing w:after="0"/>
        <w:ind w:left="0"/>
        <w:jc w:val="both"/>
      </w:pPr>
      <w:r>
        <w:rPr>
          <w:rFonts w:ascii="Times New Roman"/>
          <w:b w:val="false"/>
          <w:i w:val="false"/>
          <w:color w:val="000000"/>
          <w:sz w:val="28"/>
        </w:rPr>
        <w:t>
      9. 8-бағанада егер қайта сақтандырушы, сақтандыру агенті, сақтандыру брокері, қайта сақтанушы немесе сақтанушы ірі қатысушы, еншілес ұйым, сақтандыру (қайта сақтандыру) ұйымы ірі қатысушы болып табылатын немесе елеулі үлесі бар немесе сақтандыру (қайта сақтандыру) ұйымымен ерекше қатынастармен байланысты өзге де тұлға болып табылатын ұйым болса, "иә" сөзі жазылады.</w:t>
      </w:r>
    </w:p>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Әкімшілік деректерді жинауға арналған нысан Инвестициялық мүлік және негізгі құрал-жабдықтар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8 -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4174"/>
        <w:gridCol w:w="1682"/>
        <w:gridCol w:w="1683"/>
        <w:gridCol w:w="1683"/>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 және негізгі құрал-жабдықтар туралы ақпарат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түріндегі негізгі құрал-жабдықтар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құрал-жабдықтар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мүлік</w:t>
            </w:r>
            <w:r>
              <w:br/>
            </w:r>
            <w:r>
              <w:rPr>
                <w:rFonts w:ascii="Times New Roman"/>
                <w:b w:val="false"/>
                <w:i w:val="false"/>
                <w:color w:val="000000"/>
                <w:sz w:val="20"/>
              </w:rPr>
              <w:t>және негізгі құрал-жабдықтар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Инвестициялық мүлік және негізгі құрал-жабдықтар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"Инвестициялық мүлік және негізгі құрал-жабдықтар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2-бағанда инвестициялық мүлік және негізгі құрал-жабдықтар туралы ақпарат көрсетіледі.</w:t>
      </w:r>
    </w:p>
    <w:p>
      <w:pPr>
        <w:spacing w:after="0"/>
        <w:ind w:left="0"/>
        <w:jc w:val="both"/>
      </w:pPr>
      <w:r>
        <w:rPr>
          <w:rFonts w:ascii="Times New Roman"/>
          <w:b w:val="false"/>
          <w:i w:val="false"/>
          <w:color w:val="000000"/>
          <w:sz w:val="28"/>
        </w:rPr>
        <w:t>
      6. Жылжымайтын мүлік болып табылмайтын негізгі құрал-жабдықтарға инвестициялардың жалпы сомасы "Басқа негізгі құрал-жабдықтар" 3-жолында көрсетіледі.</w:t>
      </w:r>
    </w:p>
    <w:p>
      <w:pPr>
        <w:spacing w:after="0"/>
        <w:ind w:left="0"/>
        <w:jc w:val="both"/>
      </w:pPr>
      <w:r>
        <w:rPr>
          <w:rFonts w:ascii="Times New Roman"/>
          <w:b w:val="false"/>
          <w:i w:val="false"/>
          <w:color w:val="000000"/>
          <w:sz w:val="28"/>
        </w:rPr>
        <w:t>
      7. 5-бағанда егер жылжымайтын мүлік түріндегі инвестициялық мүлік/негізгі құрал-жабдықтар бойынша меншік құқығына шектеу бар болса, "иә" деген сөз жазылады және ауыртпалық салу негіздері көрсетіледі.</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Әкімшілік деректерді жинауға арналған нысан Инвестициялық мүлік және исламдық сақтандыру қоры есебінен сатып алынған негізгі құрал-жабдықтар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9 - FI(R)O_M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4174"/>
        <w:gridCol w:w="1682"/>
        <w:gridCol w:w="1683"/>
        <w:gridCol w:w="1683"/>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 және негізгі құрал-жабдықтар туралы ақпарат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r>
              <w:br/>
            </w:r>
            <w:r>
              <w:rPr>
                <w:rFonts w:ascii="Times New Roman"/>
                <w:b w:val="false"/>
                <w:i w:val="false"/>
                <w:color w:val="000000"/>
                <w:sz w:val="20"/>
              </w:rPr>
              <w:t>
құны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түріндегі негізгі құрал-жабдықтар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мүлік және</w:t>
            </w:r>
            <w:r>
              <w:br/>
            </w:r>
            <w:r>
              <w:rPr>
                <w:rFonts w:ascii="Times New Roman"/>
                <w:b w:val="false"/>
                <w:i w:val="false"/>
                <w:color w:val="000000"/>
                <w:sz w:val="20"/>
              </w:rPr>
              <w:t>исламдық сақтандыру қоры</w:t>
            </w:r>
            <w:r>
              <w:br/>
            </w:r>
            <w:r>
              <w:rPr>
                <w:rFonts w:ascii="Times New Roman"/>
                <w:b w:val="false"/>
                <w:i w:val="false"/>
                <w:color w:val="000000"/>
                <w:sz w:val="20"/>
              </w:rPr>
              <w:t>есебінен сатып алынған</w:t>
            </w:r>
            <w:r>
              <w:br/>
            </w:r>
            <w:r>
              <w:rPr>
                <w:rFonts w:ascii="Times New Roman"/>
                <w:b w:val="false"/>
                <w:i w:val="false"/>
                <w:color w:val="000000"/>
                <w:sz w:val="20"/>
              </w:rPr>
              <w:t>негізгі құрал-жабдықтар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Инвестициялық мүлік және исламдық сақтандыру қоры есебінен сатып алынған негізгі құрал-жабдықтар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"Инвестициялық мүлік және исламдық сақтандыру қоры есебінен сатып алынған негізгі құрал-жабдықтар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2-бағанда инвестициялық мүлік және негізгі құрал-жабдықтар туралы ақпарат көрсетіледі.</w:t>
      </w:r>
    </w:p>
    <w:p>
      <w:pPr>
        <w:spacing w:after="0"/>
        <w:ind w:left="0"/>
        <w:jc w:val="both"/>
      </w:pPr>
      <w:r>
        <w:rPr>
          <w:rFonts w:ascii="Times New Roman"/>
          <w:b w:val="false"/>
          <w:i w:val="false"/>
          <w:color w:val="000000"/>
          <w:sz w:val="28"/>
        </w:rPr>
        <w:t>
      6. Жылжымайтын мүлік болып табылмайтын негізгі құрал-жабдықтарға инвестициялардың жалпы сомасы "Басқа негізгі қаражат" 3-жолында көрсетіледі.</w:t>
      </w:r>
    </w:p>
    <w:p>
      <w:pPr>
        <w:spacing w:after="0"/>
        <w:ind w:left="0"/>
        <w:jc w:val="both"/>
      </w:pPr>
      <w:r>
        <w:rPr>
          <w:rFonts w:ascii="Times New Roman"/>
          <w:b w:val="false"/>
          <w:i w:val="false"/>
          <w:color w:val="000000"/>
          <w:sz w:val="28"/>
        </w:rPr>
        <w:t>
      7. 5-бағанда инвестициялық мүлік/жылжымайтын мүлік түріндегі негізгі құрал-жабдықтар бойынша меншік құқығын шектеу бар болса, "иә" деген сөз көрсетіледі және ауыртпалық салудың негіздемесі көрсетіледі.</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Әкімшілік деректерді жинауға арналған нысан "Жалпы сақтандыру" саласы бойынша сақтандыру резервтерiн есептеу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10 -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"жалпы сақтандыру" саласы бойынша қызметті жүзеге асыратын сақтандыру (қайта сақтандыру) ұйымы, "жалпы сақтандыру" саласы бойынша қызметті жүзеге асыратын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462"/>
        <w:gridCol w:w="1201"/>
        <w:gridCol w:w="1201"/>
        <w:gridCol w:w="1043"/>
        <w:gridCol w:w="1202"/>
        <w:gridCol w:w="167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 жалпы сомасы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резервіндегі қайта сақтандырушының үлесі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резервіндегі қайта сақтандырушының үлесі</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турагенттiң азаматтық-құқықтық жауапкершілiгiн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сырқаттанған жағдайдан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мүлiктiк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нысандарын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3.1-3.6-жолдарында көрсетілген сыныптарды қоспағанда, мүлiктi залалдан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нысандары иелерінің азаматтық-құқықтық жауапкершiлiгiн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3.8-3.12-жолдарында көрсетілген сыныптарды қоспағанда азаматтық-құқықтық жауапкершiлiкті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3.14-3.17-жолдарында көрсетілген сыныптарды қоспағанда, қаржы ұйымдарының шығындарын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1"/>
        <w:gridCol w:w="4510"/>
        <w:gridCol w:w="4129"/>
      </w:tblGrid>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резервінің таза сомасы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реттелмеген шығындар резерві, жалпы сомасы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реттелмеген шығындар резервіндегі қайта сақтандырушының</w:t>
            </w:r>
            <w:r>
              <w:br/>
            </w:r>
            <w:r>
              <w:rPr>
                <w:rFonts w:ascii="Times New Roman"/>
                <w:b w:val="false"/>
                <w:i w:val="false"/>
                <w:color w:val="000000"/>
                <w:sz w:val="20"/>
              </w:rPr>
              <w:t>
үлесі</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5"/>
        <w:gridCol w:w="2741"/>
        <w:gridCol w:w="2753"/>
        <w:gridCol w:w="2321"/>
      </w:tblGrid>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Мәлiмделген, бiрақ реттелмеген шығындар резервінің таза сомасы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жалпы</w:t>
            </w:r>
            <w:r>
              <w:br/>
            </w:r>
            <w:r>
              <w:rPr>
                <w:rFonts w:ascii="Times New Roman"/>
                <w:b w:val="false"/>
                <w:i w:val="false"/>
                <w:color w:val="000000"/>
                <w:sz w:val="20"/>
              </w:rPr>
              <w:t>
сомасы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жалпы сомасындағы қайта</w:t>
            </w:r>
            <w:r>
              <w:br/>
            </w:r>
            <w:r>
              <w:rPr>
                <w:rFonts w:ascii="Times New Roman"/>
                <w:b w:val="false"/>
                <w:i w:val="false"/>
                <w:color w:val="000000"/>
                <w:sz w:val="20"/>
              </w:rPr>
              <w:t>
сақтандырушының үлесі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резервтерінің таза сомасы</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штаттағы актуарийі туралы ақпарат</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Актуарийдің тегі, аты, әкесінің аты (ол болған кезде)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нөмірі мен күні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Актуарийлердің ең аз міндетті оқыту бағдарламасынан өту туралы</w:t>
            </w:r>
            <w:r>
              <w:br/>
            </w:r>
            <w:r>
              <w:rPr>
                <w:rFonts w:ascii="Times New Roman"/>
                <w:b w:val="false"/>
                <w:i w:val="false"/>
                <w:color w:val="000000"/>
                <w:sz w:val="20"/>
              </w:rPr>
              <w:t>
мәліметтер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тапсыру туралы мәліметтер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 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w:t>
            </w:r>
            <w:r>
              <w:br/>
            </w:r>
            <w:r>
              <w:rPr>
                <w:rFonts w:ascii="Times New Roman"/>
                <w:b w:val="false"/>
                <w:i w:val="false"/>
                <w:color w:val="000000"/>
                <w:sz w:val="20"/>
              </w:rPr>
              <w:t>саласы бойынша</w:t>
            </w:r>
            <w:r>
              <w:br/>
            </w:r>
            <w:r>
              <w:rPr>
                <w:rFonts w:ascii="Times New Roman"/>
                <w:b w:val="false"/>
                <w:i w:val="false"/>
                <w:color w:val="000000"/>
                <w:sz w:val="20"/>
              </w:rPr>
              <w:t>сақтандыру резервтерiн есептеу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"Жалпы сақтандыру" саласы бойынша сақтандыру резервтерiн есептеу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"Жалпы сақтандыру" саласы бойынша сақтандыру резервтерiн есептеу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"жалпы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есепті кезеңнің соңындағы сақтандыру сыныптары бөлігінде сақтандыру резервтерінің сомасы көрсетіледі.</w:t>
      </w:r>
    </w:p>
    <w:p>
      <w:pPr>
        <w:spacing w:after="0"/>
        <w:ind w:left="0"/>
        <w:jc w:val="both"/>
      </w:pPr>
      <w:r>
        <w:rPr>
          <w:rFonts w:ascii="Times New Roman"/>
          <w:b w:val="false"/>
          <w:i w:val="false"/>
          <w:color w:val="000000"/>
          <w:sz w:val="28"/>
        </w:rPr>
        <w:t xml:space="preserve">
      6. Сақтандыру резервтері (Нормативтік құқықтық актілерді мемлекеттік тіркеу тізілімінде № 9529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Республикасының Ұлттық Банкі Басқармасының 2014 жылғы 6 мамырдағы № 76 </w:t>
      </w:r>
      <w:r>
        <w:rPr>
          <w:rFonts w:ascii="Times New Roman"/>
          <w:b w:val="false"/>
          <w:i w:val="false"/>
          <w:color w:val="000000"/>
          <w:sz w:val="28"/>
        </w:rPr>
        <w:t>қаулысына</w:t>
      </w:r>
      <w:r>
        <w:rPr>
          <w:rFonts w:ascii="Times New Roman"/>
          <w:b w:val="false"/>
          <w:i w:val="false"/>
          <w:color w:val="000000"/>
          <w:sz w:val="28"/>
        </w:rPr>
        <w:t xml:space="preserve"> сәйкес есептеледі.</w:t>
      </w:r>
    </w:p>
    <w:p>
      <w:pPr>
        <w:spacing w:after="0"/>
        <w:ind w:left="0"/>
        <w:jc w:val="both"/>
      </w:pPr>
      <w:r>
        <w:rPr>
          <w:rFonts w:ascii="Times New Roman"/>
          <w:b w:val="false"/>
          <w:i w:val="false"/>
          <w:color w:val="000000"/>
          <w:sz w:val="28"/>
        </w:rPr>
        <w:t>
      7. 4-бағанда еңбек сіңірілмеген сыйлықақы резерві бөлігінде қайта сақтандырушының үлесі цедентке сақтандыру (қайта сақтандыру) шарты бойынша комиссиялық сыйақы және қайта сақтандырушыдан қайта сақтандыруға берілетін тәуекелдер бойынша сақтандыруды қорғауға жатпайтын өзге өтеулер шегеріле отырып көрсетіледі.</w:t>
      </w:r>
    </w:p>
    <w:p>
      <w:pPr>
        <w:spacing w:after="0"/>
        <w:ind w:left="0"/>
        <w:jc w:val="both"/>
      </w:pPr>
      <w:r>
        <w:rPr>
          <w:rFonts w:ascii="Times New Roman"/>
          <w:b w:val="false"/>
          <w:i w:val="false"/>
          <w:color w:val="000000"/>
          <w:sz w:val="28"/>
        </w:rPr>
        <w:t>
      8. Нысанда сақтандыру (қайта сақтандыру) ұйымының штаттағы актуарийі туралы деректер толығымен көрсетіледі.</w:t>
      </w:r>
    </w:p>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Әкімшілік деректерді жинауға арналған нысан "Өмірді сақтандыру" саласы бойынша сақтандыру резервтерiн есептеу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11 -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"өмірді сақтандыру" саласы бойынша қызметті жүзеге асыратын сақтандыру (қайта сақтандыру) ұйымы, "өмірді сақтандыру" саласы бойынша қызметті жүзеге асыратын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3277"/>
        <w:gridCol w:w="1185"/>
        <w:gridCol w:w="1608"/>
        <w:gridCol w:w="1397"/>
        <w:gridCol w:w="2808"/>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r>
              <w:br/>
            </w:r>
            <w:r>
              <w:rPr>
                <w:rFonts w:ascii="Times New Roman"/>
                <w:b w:val="false"/>
                <w:i w:val="false"/>
                <w:color w:val="000000"/>
                <w:sz w:val="20"/>
              </w:rPr>
              <w:t>
жалпы сома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еңбек сіңірілмеген сыйлықақы резервіндегі үлесі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шығындардың резерві</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9"/>
        <w:gridCol w:w="2421"/>
        <w:gridCol w:w="1206"/>
        <w:gridCol w:w="1682"/>
        <w:gridCol w:w="1523"/>
        <w:gridCol w:w="1206"/>
        <w:gridCol w:w="1683"/>
      </w:tblGrid>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 резервіндегі қайта сақтандырушының үлесі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 резервінің таза сомасы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резервіндегі қайта сақтандырушының үлесі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резервінің таза сомасы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резервіндегі қайта сақтандырушының үлесі</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1742"/>
        <w:gridCol w:w="2535"/>
        <w:gridCol w:w="2271"/>
        <w:gridCol w:w="871"/>
        <w:gridCol w:w="871"/>
        <w:gridCol w:w="1476"/>
      </w:tblGrid>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резервінің таза сомасы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резервіндегі қайта сақтандырушының үлесі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резервінің таза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барлық үлесі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резервтері</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штаттағы актуарийі туралы ақпарат</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Актуарийдің тегі, аты, әкесінің аты (ол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Актуарийлердің ең аз міндетті оқыту бағдарламасынан өту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тапсыру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резервтерiн есептеу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"Өмірді сақтандыру" саласы бойынша сақтандыру резервтерiн есептеу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"Өмірді сақтандыру" саласы бойынша сақтандыру резервтерiн есептеу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"өмірді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есепті кезеңнің соңындағы сақтандыру сыныптары бөлігінде сақтандыру резервтерінің сомасы көрсетіледі.</w:t>
      </w:r>
    </w:p>
    <w:p>
      <w:pPr>
        <w:spacing w:after="0"/>
        <w:ind w:left="0"/>
        <w:jc w:val="both"/>
      </w:pPr>
      <w:r>
        <w:rPr>
          <w:rFonts w:ascii="Times New Roman"/>
          <w:b w:val="false"/>
          <w:i w:val="false"/>
          <w:color w:val="000000"/>
          <w:sz w:val="28"/>
        </w:rPr>
        <w:t xml:space="preserve">
      6. Сақтандыру резервтері (Нормативтік құқықтық актілерді мемлекеттік тіркеу тізілімінде № 9529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Республикасының Ұлттық Банкі Басқармасының 2014 жылғы 6 мамырдағы № 76 </w:t>
      </w:r>
      <w:r>
        <w:rPr>
          <w:rFonts w:ascii="Times New Roman"/>
          <w:b w:val="false"/>
          <w:i w:val="false"/>
          <w:color w:val="000000"/>
          <w:sz w:val="28"/>
        </w:rPr>
        <w:t>қаулысына</w:t>
      </w:r>
      <w:r>
        <w:rPr>
          <w:rFonts w:ascii="Times New Roman"/>
          <w:b w:val="false"/>
          <w:i w:val="false"/>
          <w:color w:val="000000"/>
          <w:sz w:val="28"/>
        </w:rPr>
        <w:t xml:space="preserve"> сәйкес есептеледі.</w:t>
      </w:r>
    </w:p>
    <w:p>
      <w:pPr>
        <w:spacing w:after="0"/>
        <w:ind w:left="0"/>
        <w:jc w:val="both"/>
      </w:pPr>
      <w:r>
        <w:rPr>
          <w:rFonts w:ascii="Times New Roman"/>
          <w:b w:val="false"/>
          <w:i w:val="false"/>
          <w:color w:val="000000"/>
          <w:sz w:val="28"/>
        </w:rPr>
        <w:t>
      7. 4-бағанда еңбек сіңірілмеген сыйлықақы резервінде қайта сақтандырушының үлесі цедентке сақтандыру (қайта сақтандыру) шарты бойынша комиссиялық сыйақы және қайта сақтандырушыдан қайта сақтандыруға берілетін тәуекелдер бойынша сақтандыруды қорғауға жатпайтын өзге өтеулер шегеріле отырып көрсетіледі.</w:t>
      </w:r>
    </w:p>
    <w:p>
      <w:pPr>
        <w:spacing w:after="0"/>
        <w:ind w:left="0"/>
        <w:jc w:val="both"/>
      </w:pPr>
      <w:r>
        <w:rPr>
          <w:rFonts w:ascii="Times New Roman"/>
          <w:b w:val="false"/>
          <w:i w:val="false"/>
          <w:color w:val="000000"/>
          <w:sz w:val="28"/>
        </w:rPr>
        <w:t xml:space="preserve">
      8. 1.2.1-жолда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p>
      <w:pPr>
        <w:spacing w:after="0"/>
        <w:ind w:left="0"/>
        <w:jc w:val="both"/>
      </w:pPr>
      <w:r>
        <w:rPr>
          <w:rFonts w:ascii="Times New Roman"/>
          <w:b w:val="false"/>
          <w:i w:val="false"/>
          <w:color w:val="000000"/>
          <w:sz w:val="28"/>
        </w:rPr>
        <w:t xml:space="preserve">
      9. 1.2.2-жолда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p>
      <w:pPr>
        <w:spacing w:after="0"/>
        <w:ind w:left="0"/>
        <w:jc w:val="both"/>
      </w:pPr>
      <w:r>
        <w:rPr>
          <w:rFonts w:ascii="Times New Roman"/>
          <w:b w:val="false"/>
          <w:i w:val="false"/>
          <w:color w:val="000000"/>
          <w:sz w:val="28"/>
        </w:rPr>
        <w:t>
      10. Нысанда сақтандыру (қайта сақтандыру) ұйымының штаттағы актуарийі туралы деректер толығымен көрсетіледі.</w:t>
      </w:r>
    </w:p>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Әкімшілік деректерді жинауға арналған нысан Сақтандыру сыйлықақылары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12 -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4579"/>
        <w:gridCol w:w="539"/>
        <w:gridCol w:w="539"/>
        <w:gridCol w:w="539"/>
        <w:gridCol w:w="539"/>
        <w:gridCol w:w="539"/>
        <w:gridCol w:w="539"/>
        <w:gridCol w:w="539"/>
        <w:gridCol w:w="838"/>
        <w:gridCol w:w="838"/>
        <w:gridCol w:w="838"/>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қабылданған сақтандыру сыйлықақылары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c>
          <w:tcPr>
            <w:tcW w:w="0" w:type="auto"/>
            <w:vMerge/>
            <w:tcBorders>
              <w:top w:val="nil"/>
              <w:left w:val="single" w:color="cfcfcf" w:sz="5"/>
              <w:bottom w:val="single" w:color="cfcfcf" w:sz="5"/>
              <w:right w:val="single" w:color="cfcfcf" w:sz="5"/>
            </w:tcBorders>
          </w:tcP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жауапкершiлiгiн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3.1–3.6-жолдарында көрсетілген сыныптарды қоспағанда, мүлiктi залалдан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жауапкершілікті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3.8–3.12-жолдарында көрсетілген сыныптарды қоспағанда, азаматтық-құқықтық жауапкершiлiктi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3.14–3.17-жолдарында көрсетілген сыныптарды қоспағанда, қаржы ұйымдарының шығындарын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471"/>
        <w:gridCol w:w="1471"/>
        <w:gridCol w:w="2002"/>
        <w:gridCol w:w="1471"/>
        <w:gridCol w:w="1471"/>
        <w:gridCol w:w="1471"/>
        <w:gridCol w:w="14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шарттарды бұзуға байланысты кірістер</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бұзуға байланысты шығыстар</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1201"/>
        <w:gridCol w:w="1201"/>
        <w:gridCol w:w="1202"/>
        <w:gridCol w:w="1420"/>
        <w:gridCol w:w="6072"/>
      </w:tblGrid>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сақтандыру активтерінің өзгеруі</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6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r>
              <w:br/>
            </w:r>
            <w:r>
              <w:rPr>
                <w:rFonts w:ascii="Times New Roman"/>
                <w:b w:val="false"/>
                <w:i w:val="false"/>
                <w:color w:val="000000"/>
                <w:sz w:val="20"/>
              </w:rPr>
              <w:t>
(17-баған – 18-баған – 25-баған)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сыйлықақылары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Сақтандыру сыйлықақылары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сыйлықақылары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4-бағанда 6, 7, 8, 9-бағандардың жиынтық деректер көрсетіледі.</w:t>
      </w:r>
    </w:p>
    <w:p>
      <w:pPr>
        <w:spacing w:after="0"/>
        <w:ind w:left="0"/>
        <w:jc w:val="both"/>
      </w:pPr>
      <w:r>
        <w:rPr>
          <w:rFonts w:ascii="Times New Roman"/>
          <w:b w:val="false"/>
          <w:i w:val="false"/>
          <w:color w:val="000000"/>
          <w:sz w:val="28"/>
        </w:rPr>
        <w:t xml:space="preserve">
      6.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p>
      <w:pPr>
        <w:spacing w:after="0"/>
        <w:ind w:left="0"/>
        <w:jc w:val="both"/>
      </w:pPr>
      <w:r>
        <w:rPr>
          <w:rFonts w:ascii="Times New Roman"/>
          <w:b w:val="false"/>
          <w:i w:val="false"/>
          <w:color w:val="000000"/>
          <w:sz w:val="28"/>
        </w:rPr>
        <w:t xml:space="preserve">
      7.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Әкімшілік деректерді жинауға арналған нысан Ірі сақтандыру (қайта сақтандыру) шарттары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13 – I(R)O_ 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929"/>
        <w:gridCol w:w="929"/>
        <w:gridCol w:w="929"/>
        <w:gridCol w:w="929"/>
        <w:gridCol w:w="1875"/>
        <w:gridCol w:w="1705"/>
        <w:gridCol w:w="930"/>
        <w:gridCol w:w="1188"/>
        <w:gridCol w:w="1444"/>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сыйлықақының сомасы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лимиті (сақтандыру сомасы)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 кезеңі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объектісінің қысқаша сипаттамасы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Ірі сақтандыру (қайта</w:t>
            </w:r>
            <w:r>
              <w:br/>
            </w:r>
            <w:r>
              <w:rPr>
                <w:rFonts w:ascii="Times New Roman"/>
                <w:b w:val="false"/>
                <w:i w:val="false"/>
                <w:color w:val="000000"/>
                <w:sz w:val="20"/>
              </w:rPr>
              <w:t>сақтандыру) шарттары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Ірі сақтандыру (қайта сақтандыру) шарттары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"Ірі сақтандыру (қайта сақтандыру) шарттары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w:t>
      </w:r>
      <w:r>
        <w:rPr>
          <w:rFonts w:ascii="Times New Roman"/>
          <w:b w:val="false"/>
          <w:i w:val="false"/>
          <w:color w:val="000000"/>
          <w:sz w:val="28"/>
        </w:rPr>
        <w:t>49-бабының</w:t>
      </w:r>
      <w:r>
        <w:rPr>
          <w:rFonts w:ascii="Times New Roman"/>
          <w:b w:val="false"/>
          <w:i w:val="false"/>
          <w:color w:val="000000"/>
          <w:sz w:val="28"/>
        </w:rPr>
        <w:t xml:space="preserve"> 1-тармағына және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есепті кезеңде (айда, онкүндікте) күшіне енген сақтандыру (қайта сақтандыру) шарттары (көлiк құралдары иелерiнiң азаматтық-құқықтық жауапкершiлiгiн міндетті сақтандыру сыныбы және жинақтаушы өмірді сақтандыру бойынша жасалған шарттарды қоспағанда) бойынша ақпарат, сақтандыру резервтерінде қайта сақтандырушының үлестері болып табылатын активтерді шегере отырып, сақтандыру (қайта сақтандыру) ұйымының активтері сомасына тең немесе оның он пайызынан асатын жиынтық жауапкершілік лимиті (жалпы сақтандыру сомасы) көрсетіледі.</w:t>
      </w:r>
    </w:p>
    <w:p>
      <w:pPr>
        <w:spacing w:after="0"/>
        <w:ind w:left="0"/>
        <w:jc w:val="both"/>
      </w:pPr>
      <w:r>
        <w:rPr>
          <w:rFonts w:ascii="Times New Roman"/>
          <w:b w:val="false"/>
          <w:i w:val="false"/>
          <w:color w:val="000000"/>
          <w:sz w:val="28"/>
        </w:rPr>
        <w:t>
      6. 3-бағанда сақтанушы көрсетіледі.</w:t>
      </w:r>
    </w:p>
    <w:p>
      <w:pPr>
        <w:spacing w:after="0"/>
        <w:ind w:left="0"/>
        <w:jc w:val="both"/>
      </w:pPr>
      <w:r>
        <w:rPr>
          <w:rFonts w:ascii="Times New Roman"/>
          <w:b w:val="false"/>
          <w:i w:val="false"/>
          <w:color w:val="000000"/>
          <w:sz w:val="28"/>
        </w:rPr>
        <w:t>
      7. 4-бағанда пайда алушы көрсетіледі.</w:t>
      </w:r>
    </w:p>
    <w:p>
      <w:pPr>
        <w:spacing w:after="0"/>
        <w:ind w:left="0"/>
        <w:jc w:val="both"/>
      </w:pPr>
      <w:r>
        <w:rPr>
          <w:rFonts w:ascii="Times New Roman"/>
          <w:b w:val="false"/>
          <w:i w:val="false"/>
          <w:color w:val="000000"/>
          <w:sz w:val="28"/>
        </w:rPr>
        <w:t>
      8. 5-бағанда сақтандыру сыйлықақыларының сомасы көрсетіледі.</w:t>
      </w:r>
    </w:p>
    <w:p>
      <w:pPr>
        <w:spacing w:after="0"/>
        <w:ind w:left="0"/>
        <w:jc w:val="both"/>
      </w:pPr>
      <w:r>
        <w:rPr>
          <w:rFonts w:ascii="Times New Roman"/>
          <w:b w:val="false"/>
          <w:i w:val="false"/>
          <w:color w:val="000000"/>
          <w:sz w:val="28"/>
        </w:rPr>
        <w:t>
      9. 6-бағанда жауапкершілік лимиті (сақтандыру сомасы) көрсетіледі.</w:t>
      </w:r>
    </w:p>
    <w:p>
      <w:pPr>
        <w:spacing w:after="0"/>
        <w:ind w:left="0"/>
        <w:jc w:val="both"/>
      </w:pPr>
      <w:r>
        <w:rPr>
          <w:rFonts w:ascii="Times New Roman"/>
          <w:b w:val="false"/>
          <w:i w:val="false"/>
          <w:color w:val="000000"/>
          <w:sz w:val="28"/>
        </w:rPr>
        <w:t>
      10. 8-бағанда сақтандыру/қайта сақтандыру шартының талаптарына сәйкес сақтандыруды қорғау кезеңі көрсетіледі. Сақтандыруды қорғаудың әр түрлі кезеңдері бар бірнеше сақтандыру (қайта сақтандыру) объектілері болғанда бір сақтандыру (қайта сақтандыру) шарты шеңберінде сақтандыруды қорғаудың ең ерте басталу күні мен ең кеш аяқталу күні көрсетіледі.</w:t>
      </w:r>
    </w:p>
    <w:p>
      <w:pPr>
        <w:spacing w:after="0"/>
        <w:ind w:left="0"/>
        <w:jc w:val="both"/>
      </w:pPr>
      <w:r>
        <w:rPr>
          <w:rFonts w:ascii="Times New Roman"/>
          <w:b w:val="false"/>
          <w:i w:val="false"/>
          <w:color w:val="000000"/>
          <w:sz w:val="28"/>
        </w:rPr>
        <w:t>
      11. 9-бағанда сақтандыру объектісінің қысқаша сипаттамасы көрсетіледі.</w:t>
      </w:r>
    </w:p>
    <w:p>
      <w:pPr>
        <w:spacing w:after="0"/>
        <w:ind w:left="0"/>
        <w:jc w:val="both"/>
      </w:pPr>
      <w:r>
        <w:rPr>
          <w:rFonts w:ascii="Times New Roman"/>
          <w:b w:val="false"/>
          <w:i w:val="false"/>
          <w:color w:val="000000"/>
          <w:sz w:val="28"/>
        </w:rPr>
        <w:t xml:space="preserve">
      12. 10-бағанда (Нормативтік құқықтық актілерді мемлекеттік тіркеу тізілімінде № 2405 тіркелген) "Сақтандыру (қайта сақтандыру) бойынша ірі мәмілені тануға арналған нормативті бекіту туралы" Қазақстан Республикасы Ұлттық Банкі Басқармасының 2003 жылғы 17 маусымдағы № 186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келетін сақтандыру (қайта сақтандыру) бойынша ірі мәмілені жасау туралы сақтандыру (қайта сақтандыру) ұйымының директорлар кеңесінің шешімі көрсетіледі.</w:t>
      </w:r>
    </w:p>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Әкімшілік деректерді жинауға арналған нысан Ірі сақтандыру төлемдері және ірі мәлімделген талаптар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14-қосымша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14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1811"/>
        <w:gridCol w:w="3150"/>
        <w:gridCol w:w="3654"/>
        <w:gridCol w:w="1813"/>
      </w:tblGrid>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(пайда алушы)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лимиті (сақтандыру сомасы)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төлемінің сомасы</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1"/>
        <w:gridCol w:w="3208"/>
        <w:gridCol w:w="4101"/>
      </w:tblGrid>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күтілетін өтем мөлшері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талап сомасы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жағдайдың қысқаша сипаттамасы</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Ірі сақтандыру төлемдері</w:t>
            </w:r>
            <w:r>
              <w:br/>
            </w:r>
            <w:r>
              <w:rPr>
                <w:rFonts w:ascii="Times New Roman"/>
                <w:b w:val="false"/>
                <w:i w:val="false"/>
                <w:color w:val="000000"/>
                <w:sz w:val="20"/>
              </w:rPr>
              <w:t>және ірі мәлімделген талаптар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Ірі сақтандыру төлемдері және ірі мәлімделген талаптар туралы есеп 1-тарау .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"Ірі сақтандыру төлемдері және ірі мәлімделген талаптар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тиісті сақтандыру сыныбы бойынша қалыптастырылған таза сақтандыру резервтерінің жалпы сомасына тең немесе оның он пайызынан асатын мөлшерде есепті кезеңде (айда, онкүндікте) мәлімделген, бірақ сақтандыру төлемдерін жүзеге асыру бойынша реттелмеген талаптар бойынша сақтандыру (қайта сақтандыру) шарттары бойынша есепті кезеңде (айда, онкүндікте) (көлiк құралдары иелерiнiң азаматтық-құқықтық жауапкершiлiгiн міндетті сақтандыру сыныбы және жинақтаушы өмірді сақтандыру бойынша жасалған шарттарды қоспағанда) жүргізілген сақтандыру төлемдері бойынша ақпарат көрсетіледі.</w:t>
      </w:r>
    </w:p>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Әкімшілік деректерді жинауға арналған нысан Сақтандыру қызметі бойынша комиссиялық сыйақы түріндегі кірістер мен шығыстар туралы есеп Есепті кезең: 20 __ жылғы "___" __________ жағдай бойынша</w:t>
      </w:r>
    </w:p>
    <w:p>
      <w:pPr>
        <w:spacing w:after="0"/>
        <w:ind w:left="0"/>
        <w:jc w:val="both"/>
      </w:pPr>
      <w:r>
        <w:rPr>
          <w:rFonts w:ascii="Times New Roman"/>
          <w:b w:val="false"/>
          <w:i w:val="false"/>
          <w:color w:val="ff0000"/>
          <w:sz w:val="28"/>
        </w:rPr>
        <w:t xml:space="preserve">
      Ескерту. 15-қосымша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15 -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5845"/>
        <w:gridCol w:w="745"/>
        <w:gridCol w:w="745"/>
        <w:gridCol w:w="745"/>
        <w:gridCol w:w="746"/>
        <w:gridCol w:w="746"/>
        <w:gridCol w:w="746"/>
      </w:tblGrid>
      <w:tr>
        <w:trPr>
          <w:trHeight w:val="30"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еңбек (қызмет) мiндеттерiн атқарған кезде жазатайым жағдайлардан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3.1-3.6-жолдарында көрсетілген сыныптарды қоспағанда, мүлікті зияннан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көлік иелерінің азаматтық-құқықтық жауапкершілігін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3.8-3.12-жолдарында көрсетілген сыныптарды қоспағанда, азаматтық-құқықтық жауапкершілікті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шығындардан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3.14-3.17-жолдарында көрсетілген сыныптарды қоспағанда, қаржы ұйымдарының шығыстарын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қызметі бойынша</w:t>
            </w:r>
            <w:r>
              <w:br/>
            </w:r>
            <w:r>
              <w:rPr>
                <w:rFonts w:ascii="Times New Roman"/>
                <w:b w:val="false"/>
                <w:i w:val="false"/>
                <w:color w:val="000000"/>
                <w:sz w:val="20"/>
              </w:rPr>
              <w:t>комиссиялық сыйақы түріндегі</w:t>
            </w:r>
            <w:r>
              <w:br/>
            </w:r>
            <w:r>
              <w:rPr>
                <w:rFonts w:ascii="Times New Roman"/>
                <w:b w:val="false"/>
                <w:i w:val="false"/>
                <w:color w:val="000000"/>
                <w:sz w:val="20"/>
              </w:rPr>
              <w:t>кірістер мен шығыстар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Сақтандыру қызметі бойынша комиссиялық сыйақы түріндегі кірістер мен шығыстар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қызметі бойынша комиссиялық сыйақы түріндегі кірістер мен шығыстар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xml:space="preserve">
      5.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p>
      <w:pPr>
        <w:spacing w:after="0"/>
        <w:ind w:left="0"/>
        <w:jc w:val="both"/>
      </w:pPr>
      <w:r>
        <w:rPr>
          <w:rFonts w:ascii="Times New Roman"/>
          <w:b w:val="false"/>
          <w:i w:val="false"/>
          <w:color w:val="000000"/>
          <w:sz w:val="28"/>
        </w:rPr>
        <w:t xml:space="preserve">
      6.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Әкімшілік деректерді жинауға арналған нысан Сақтандыру төлемдері туралы есеп Есепті кезең: 20 __ жылғы "___" __________ жағдай бойынша</w:t>
      </w:r>
    </w:p>
    <w:p>
      <w:pPr>
        <w:spacing w:after="0"/>
        <w:ind w:left="0"/>
        <w:jc w:val="both"/>
      </w:pPr>
      <w:r>
        <w:rPr>
          <w:rFonts w:ascii="Times New Roman"/>
          <w:b w:val="false"/>
          <w:i w:val="false"/>
          <w:color w:val="ff0000"/>
          <w:sz w:val="28"/>
        </w:rPr>
        <w:t xml:space="preserve">
      Ескерту. 16-қосымша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16 -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6222"/>
        <w:gridCol w:w="793"/>
        <w:gridCol w:w="793"/>
        <w:gridCol w:w="794"/>
        <w:gridCol w:w="794"/>
        <w:gridCol w:w="794"/>
      </w:tblGrid>
      <w:tr>
        <w:trPr>
          <w:trHeight w:val="30" w:hRule="atLeast"/>
        </w:trPr>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қабылданған шарттар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еңбек (қызмет) мiндеттерiн атқарған кезде жазатайым жағдайлардан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3.1-3.6-жолдарында көрсетілген сыныптарды қоспағанда, мүлікті зияннан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көлік иелерінің азаматтық-құқықтық жауапкершілігін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3.8-3.12-жолдарында көрсетілген сыныптарды қоспағанда, азаматтық-құқықтық жауапкершілікті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шығындардан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3.14-3.17-жолдарында көрсетілген сыныптарды қоспағанда, қаржы ұйымдарының шығыстарын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1281"/>
        <w:gridCol w:w="1989"/>
        <w:gridCol w:w="1989"/>
        <w:gridCol w:w="1989"/>
        <w:gridCol w:w="3064"/>
      </w:tblGrid>
      <w:tr>
        <w:trPr>
          <w:trHeight w:val="30" w:hRule="atLeast"/>
        </w:trPr>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шағымдар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Регресстік талап бойынша өтеу (нетто)</w:t>
            </w:r>
          </w:p>
        </w:tc>
      </w:tr>
      <w:tr>
        <w:trPr>
          <w:trHeight w:val="30" w:hRule="atLeast"/>
        </w:trPr>
        <w:tc>
          <w:tcPr>
            <w:tcW w:w="0" w:type="auto"/>
            <w:vMerge/>
            <w:tcBorders>
              <w:top w:val="nil"/>
              <w:left w:val="single" w:color="cfcfcf" w:sz="5"/>
              <w:bottom w:val="single" w:color="cfcfcf" w:sz="5"/>
              <w:right w:val="single" w:color="cfcfcf" w:sz="5"/>
            </w:tcBorders>
          </w:tcP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регресс бойынша қайта сақтандырушыға берілген өтеу</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293"/>
        <w:gridCol w:w="2293"/>
        <w:gridCol w:w="3121"/>
        <w:gridCol w:w="23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шығыстарды өтеу</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шығыстар</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шығындарын реттеу бойынша шығыстар</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Сақтандыру төлемдері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төлемдері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8-бағанда есепті жылдың басынан басталған кезең ішіндегі сақтандыру (қайта сақтандыру) ұйымының реттелмеген шығындарын тіркеу журналында тіркелген мәлімделген шағымдар саны (өспелі қорытындымен) көрсетіледі.</w:t>
      </w:r>
    </w:p>
    <w:p>
      <w:pPr>
        <w:spacing w:after="0"/>
        <w:ind w:left="0"/>
        <w:jc w:val="both"/>
      </w:pPr>
      <w:r>
        <w:rPr>
          <w:rFonts w:ascii="Times New Roman"/>
          <w:b w:val="false"/>
          <w:i w:val="false"/>
          <w:color w:val="000000"/>
          <w:sz w:val="28"/>
        </w:rPr>
        <w:t>
      6. 9-бағанда есепті жылдың басынан басталған кезең ішіндегі сақтандыру төлемдерінің саны (өспелі қорытындымен) көрсетіледі. Бір сақтандыру жағдайы бойынша бір пайда алушыға аннуитеттік сақтандыру шарттары бойынша кезеңді төлемдер түрінде жүзеге асырылатын сақтандыру төлемдері бір сақтандыру төлемі ретінде көрсетіледі.</w:t>
      </w:r>
    </w:p>
    <w:p>
      <w:pPr>
        <w:spacing w:after="0"/>
        <w:ind w:left="0"/>
        <w:jc w:val="both"/>
      </w:pPr>
      <w:r>
        <w:rPr>
          <w:rFonts w:ascii="Times New Roman"/>
          <w:b w:val="false"/>
          <w:i w:val="false"/>
          <w:color w:val="000000"/>
          <w:sz w:val="28"/>
        </w:rPr>
        <w:t>
      7. 10 және 11-бағандарда "сақтандыру төлемдерінің саны" сақтандыру төлемін нақты алушы болып табылатын сақтанушы (пайда алушы) жөніндегі ақпарат көрсетіледі.</w:t>
      </w:r>
    </w:p>
    <w:p>
      <w:pPr>
        <w:spacing w:after="0"/>
        <w:ind w:left="0"/>
        <w:jc w:val="both"/>
      </w:pPr>
      <w:r>
        <w:rPr>
          <w:rFonts w:ascii="Times New Roman"/>
          <w:b w:val="false"/>
          <w:i w:val="false"/>
          <w:color w:val="000000"/>
          <w:sz w:val="28"/>
        </w:rPr>
        <w:t>
      8. 18-бағанда сақтандыру төлемдерін жүзеге асыруға байланысты қызметтерді (бағалаушылардың қызметтерін және заң қызметтерін) сатып алу бойынша сақтандыру (қайта сақтандыру) ұйымының қосымша шығыстарының сомасы көрсетіледі.</w:t>
      </w:r>
    </w:p>
    <w:p>
      <w:pPr>
        <w:spacing w:after="0"/>
        <w:ind w:left="0"/>
        <w:jc w:val="both"/>
      </w:pPr>
      <w:r>
        <w:rPr>
          <w:rFonts w:ascii="Times New Roman"/>
          <w:b w:val="false"/>
          <w:i w:val="false"/>
          <w:color w:val="000000"/>
          <w:sz w:val="28"/>
        </w:rPr>
        <w:t xml:space="preserve">
      9.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p>
      <w:pPr>
        <w:spacing w:after="0"/>
        <w:ind w:left="0"/>
        <w:jc w:val="both"/>
      </w:pPr>
      <w:r>
        <w:rPr>
          <w:rFonts w:ascii="Times New Roman"/>
          <w:b w:val="false"/>
          <w:i w:val="false"/>
          <w:color w:val="000000"/>
          <w:sz w:val="28"/>
        </w:rPr>
        <w:t xml:space="preserve">
      10.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Әкімшілік деректерді жинауға арналған нысан Міндеттемелердің көлемі бойынша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17-қосымша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17 -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4310"/>
        <w:gridCol w:w="976"/>
        <w:gridCol w:w="1251"/>
        <w:gridCol w:w="2022"/>
        <w:gridCol w:w="902"/>
        <w:gridCol w:w="1276"/>
      </w:tblGrid>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ішінде жасалған шарттар саны (өспелі қорытындымен) (бірлікпен)</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ішінде жасалған шарттар бойынша сақтандыру нысандарының саны (бірлікпен)</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шарттардың саны (бірлікпен)</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шарттар бойынша сақтандыру объектілерінің саны (бірлікпен)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электрондық түрде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міндетті сақтандыру бойынша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міндетті сақтандыру бойынша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ерікті жеке сақтандыру бойынша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ерікті жеке сақтандыру бойынша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3.1–3.6-жолдарында көрсетілген сыныптарды қоспағанда, мүлiктi залалдан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3.8–3.12-жолдарында көрсетілген сыныптарды қоспағанда, азаматтық-құқықтық жауапкершiлiктi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3.14–3.17-жолдарында көрсетілген сыныптарды қоспағанда, қаржы ұйымдарының шығындарын сақтандыру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ерікті мүліктік сақтандыру бойынша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ерікті мүліктік сақтандыру бойынша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404"/>
        <w:gridCol w:w="2179"/>
        <w:gridCol w:w="2179"/>
        <w:gridCol w:w="2179"/>
        <w:gridCol w:w="21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міндеттемелердің көлемі</w:t>
            </w:r>
            <w:r>
              <w:br/>
            </w:r>
            <w:r>
              <w:rPr>
                <w:rFonts w:ascii="Times New Roman"/>
                <w:b w:val="false"/>
                <w:i w:val="false"/>
                <w:color w:val="000000"/>
                <w:sz w:val="20"/>
              </w:rPr>
              <w:t>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сақтандыру сыйлықақыларының сомасы</w:t>
            </w:r>
            <w:r>
              <w:br/>
            </w:r>
            <w:r>
              <w:rPr>
                <w:rFonts w:ascii="Times New Roman"/>
                <w:b w:val="false"/>
                <w:i w:val="false"/>
                <w:color w:val="000000"/>
                <w:sz w:val="20"/>
              </w:rPr>
              <w:t>
(мың теңгемен)</w:t>
            </w:r>
          </w:p>
        </w:tc>
      </w:tr>
      <w:tr>
        <w:trPr>
          <w:trHeight w:val="30"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 көлемі</w:t>
            </w:r>
            <w:r>
              <w:br/>
            </w:r>
            <w:r>
              <w:rPr>
                <w:rFonts w:ascii="Times New Roman"/>
                <w:b w:val="false"/>
                <w:i w:val="false"/>
                <w:color w:val="000000"/>
                <w:sz w:val="20"/>
              </w:rPr>
              <w:t>бойынша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Міндеттемелер көлемі бойынша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"Міндеттемелер көлемі бойынша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5 және 7-бағандарда оларға сүйене отырып, сақтандыру сыйлықақысының мөлшері айқындалатын сақтандыру нысандары бірліктерінің саны көрсетіледі.</w:t>
      </w:r>
    </w:p>
    <w:p>
      <w:pPr>
        <w:spacing w:after="0"/>
        <w:ind w:left="0"/>
        <w:jc w:val="both"/>
      </w:pPr>
      <w:r>
        <w:rPr>
          <w:rFonts w:ascii="Times New Roman"/>
          <w:b w:val="false"/>
          <w:i w:val="false"/>
          <w:color w:val="000000"/>
          <w:sz w:val="28"/>
        </w:rPr>
        <w:t>
      6. Азаматтық-құқықтық жауапкершілікті сақтандырудың ерікті және міндетті түрлері бойынша, көлік құралдары иелерінің азаматтық-құқықтық жауапкершілігін міндетті сақтандырудан, тасымалдаушының жолаушылар алдындағы азаматтық-құқықтық жауапкершілігін міндетті сақтандыруды қоспағанда, әрбір сақтандыру (қайта сақтандыру) шарты бойынша 5 және 7-бағандарда сақтандырудың бір нысаны көрсетіледі.</w:t>
      </w:r>
    </w:p>
    <w:p>
      <w:pPr>
        <w:spacing w:after="0"/>
        <w:ind w:left="0"/>
        <w:jc w:val="both"/>
      </w:pPr>
      <w:r>
        <w:rPr>
          <w:rFonts w:ascii="Times New Roman"/>
          <w:b w:val="false"/>
          <w:i w:val="false"/>
          <w:color w:val="000000"/>
          <w:sz w:val="28"/>
        </w:rPr>
        <w:t>
      7.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p>
      <w:pPr>
        <w:spacing w:after="0"/>
        <w:ind w:left="0"/>
        <w:jc w:val="both"/>
      </w:pPr>
      <w:r>
        <w:rPr>
          <w:rFonts w:ascii="Times New Roman"/>
          <w:b w:val="false"/>
          <w:i w:val="false"/>
          <w:color w:val="000000"/>
          <w:sz w:val="28"/>
        </w:rPr>
        <w:t>
      8. 8-бағанда қолданыстағы сақтандыру шарттары бойынша міндеттемелердің және кіріс қайта сақтандырудың жалпы көлемі көрсетіледі.</w:t>
      </w:r>
    </w:p>
    <w:p>
      <w:pPr>
        <w:spacing w:after="0"/>
        <w:ind w:left="0"/>
        <w:jc w:val="both"/>
      </w:pPr>
      <w:r>
        <w:rPr>
          <w:rFonts w:ascii="Times New Roman"/>
          <w:b w:val="false"/>
          <w:i w:val="false"/>
          <w:color w:val="000000"/>
          <w:sz w:val="28"/>
        </w:rPr>
        <w:t>
      9. 10-бағанда қолданыстағы сақтандыру шарттары бойынша сақтандыру сыйлықақыларының және кіріс қайта сақтандырудың сомасы көрсетіледі.</w:t>
      </w:r>
    </w:p>
    <w:p>
      <w:pPr>
        <w:spacing w:after="0"/>
        <w:ind w:left="0"/>
        <w:jc w:val="both"/>
      </w:pPr>
      <w:r>
        <w:rPr>
          <w:rFonts w:ascii="Times New Roman"/>
          <w:b w:val="false"/>
          <w:i w:val="false"/>
          <w:color w:val="000000"/>
          <w:sz w:val="28"/>
        </w:rPr>
        <w:t>
      10. Сақтандырудың бірнеше сыныптары шегінде ерікті сақтандыру шартын жасаған жағдайда сақтандыру (қайта сақтандыру) шарты бойынша ақпарат:</w:t>
      </w:r>
    </w:p>
    <w:p>
      <w:pPr>
        <w:spacing w:after="0"/>
        <w:ind w:left="0"/>
        <w:jc w:val="both"/>
      </w:pPr>
      <w:r>
        <w:rPr>
          <w:rFonts w:ascii="Times New Roman"/>
          <w:b w:val="false"/>
          <w:i w:val="false"/>
          <w:color w:val="000000"/>
          <w:sz w:val="28"/>
        </w:rPr>
        <w:t>
      1) 3, 4, 5, 6-бағандарда осы шарт бойынша міндеттемелердің көлемінде ең үлкен үлесі бар сақтандыру сыныбына сәйкес көрсетіледі;</w:t>
      </w:r>
    </w:p>
    <w:p>
      <w:pPr>
        <w:spacing w:after="0"/>
        <w:ind w:left="0"/>
        <w:jc w:val="both"/>
      </w:pPr>
      <w:r>
        <w:rPr>
          <w:rFonts w:ascii="Times New Roman"/>
          <w:b w:val="false"/>
          <w:i w:val="false"/>
          <w:color w:val="000000"/>
          <w:sz w:val="28"/>
        </w:rPr>
        <w:t>
      2) 7, 8, 9, 10-бағандарда әрбір сақтандыру сыныбы бойынша жеке көрсетіледі.</w:t>
      </w:r>
    </w:p>
    <w:p>
      <w:pPr>
        <w:spacing w:after="0"/>
        <w:ind w:left="0"/>
        <w:jc w:val="both"/>
      </w:pPr>
      <w:r>
        <w:rPr>
          <w:rFonts w:ascii="Times New Roman"/>
          <w:b w:val="false"/>
          <w:i w:val="false"/>
          <w:color w:val="000000"/>
          <w:sz w:val="28"/>
        </w:rPr>
        <w:t>
      11. Аннуитеттік сақтандыру сыныбында қолданыстағы сақтандыру (қайта сақтандыру) шарттары бойынша міндеттемелер көлемі көрсетілмейді.</w:t>
      </w:r>
    </w:p>
    <w:p>
      <w:pPr>
        <w:spacing w:after="0"/>
        <w:ind w:left="0"/>
        <w:jc w:val="both"/>
      </w:pPr>
      <w:r>
        <w:rPr>
          <w:rFonts w:ascii="Times New Roman"/>
          <w:b w:val="false"/>
          <w:i w:val="false"/>
          <w:color w:val="000000"/>
          <w:sz w:val="28"/>
        </w:rPr>
        <w:t xml:space="preserve">
      12.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p>
      <w:pPr>
        <w:spacing w:after="0"/>
        <w:ind w:left="0"/>
        <w:jc w:val="both"/>
      </w:pPr>
      <w:r>
        <w:rPr>
          <w:rFonts w:ascii="Times New Roman"/>
          <w:b w:val="false"/>
          <w:i w:val="false"/>
          <w:color w:val="000000"/>
          <w:sz w:val="28"/>
        </w:rPr>
        <w:t xml:space="preserve">
      13.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Әкімшілік деректерді жинауға арналған нысан Қайта сақтандыруға берілген сақтандыру сыйлықақылары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18-қосымша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18 - I(R)O_M</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447"/>
        <w:gridCol w:w="1025"/>
        <w:gridCol w:w="1025"/>
        <w:gridCol w:w="1319"/>
        <w:gridCol w:w="1320"/>
        <w:gridCol w:w="1597"/>
        <w:gridCol w:w="1691"/>
      </w:tblGrid>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Рейтингілік агенттіктің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орналасқан жері (елі)</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сақтандыру брокерінің атауы</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сақтандыру брокерінің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Бейрезидент-сақтандыру (қайта сақтандыру) 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Резидент-сақтандыру (қайта сақтандыру) 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3621"/>
        <w:gridCol w:w="3621"/>
        <w:gridCol w:w="29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Бейрезидент-сақтандыру брокерінің орналасқан жері (елі)</w:t>
            </w:r>
          </w:p>
        </w:tc>
        <w:tc>
          <w:tcPr>
            <w:tcW w:w="3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міндеттемелер көлемі (ағымдағы жылдың басынан басталған кезең ішінде) (мың теңгемен)</w:t>
            </w:r>
          </w:p>
        </w:tc>
        <w:tc>
          <w:tcPr>
            <w:tcW w:w="3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сақтандыруға берілген міндеттемелер көлемі (мың теңгемен)</w:t>
            </w:r>
          </w:p>
        </w:tc>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ұйымына берілген сақтандыру сыйлықақылары (ағымдағы жылдың басынан басталған кезең ішінде)</w:t>
            </w:r>
            <w:r>
              <w:br/>
            </w:r>
            <w:r>
              <w:rPr>
                <w:rFonts w:ascii="Times New Roman"/>
                <w:b w:val="false"/>
                <w:i w:val="false"/>
                <w:color w:val="000000"/>
                <w:sz w:val="20"/>
              </w:rPr>
              <w:t>
(мың теңгемен)</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0"/>
        <w:gridCol w:w="1873"/>
        <w:gridCol w:w="1873"/>
        <w:gridCol w:w="1874"/>
      </w:tblGrid>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 ұйымына берілген сақтандыру сыйлықақылары (мың теңгемен)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w:t>
            </w:r>
            <w:r>
              <w:br/>
            </w:r>
            <w:r>
              <w:rPr>
                <w:rFonts w:ascii="Times New Roman"/>
                <w:b w:val="false"/>
                <w:i w:val="false"/>
                <w:color w:val="000000"/>
                <w:sz w:val="20"/>
              </w:rPr>
              <w:t>
(факультативтік/</w:t>
            </w:r>
            <w:r>
              <w:br/>
            </w:r>
            <w:r>
              <w:rPr>
                <w:rFonts w:ascii="Times New Roman"/>
                <w:b w:val="false"/>
                <w:i w:val="false"/>
                <w:color w:val="000000"/>
                <w:sz w:val="20"/>
              </w:rPr>
              <w:t>
облигаторлық)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нысаны</w:t>
            </w:r>
            <w:r>
              <w:br/>
            </w:r>
            <w:r>
              <w:rPr>
                <w:rFonts w:ascii="Times New Roman"/>
                <w:b w:val="false"/>
                <w:i w:val="false"/>
                <w:color w:val="000000"/>
                <w:sz w:val="20"/>
              </w:rPr>
              <w:t>
(пропорционалды/</w:t>
            </w:r>
            <w:r>
              <w:br/>
            </w:r>
            <w:r>
              <w:rPr>
                <w:rFonts w:ascii="Times New Roman"/>
                <w:b w:val="false"/>
                <w:i w:val="false"/>
                <w:color w:val="000000"/>
                <w:sz w:val="20"/>
              </w:rPr>
              <w:t>
пропорционалды емес)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сыныбының атауы</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сақтандыруға берілген</w:t>
            </w:r>
            <w:r>
              <w:br/>
            </w:r>
            <w:r>
              <w:rPr>
                <w:rFonts w:ascii="Times New Roman"/>
                <w:b w:val="false"/>
                <w:i w:val="false"/>
                <w:color w:val="000000"/>
                <w:sz w:val="20"/>
              </w:rPr>
              <w:t>сақтандыру сыйлықақылары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Қайта сақтандыруға берілген сақтандыру сыйлықақылары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"Қайта сақтандыруға берілген сақтандыру сыйлықақылары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2-бағанда сақтандыру (қайта сақтандыру) ұйымының толық атауы (аббревиатураларды және қысқартуларды қолданусыз) көрсетіледі.</w:t>
      </w:r>
    </w:p>
    <w:p>
      <w:pPr>
        <w:spacing w:after="0"/>
        <w:ind w:left="0"/>
        <w:jc w:val="both"/>
      </w:pPr>
      <w:r>
        <w:rPr>
          <w:rFonts w:ascii="Times New Roman"/>
          <w:b w:val="false"/>
          <w:i w:val="false"/>
          <w:color w:val="000000"/>
          <w:sz w:val="28"/>
        </w:rPr>
        <w:t xml:space="preserve">
      6. 3-бағанда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рейтингілік агенттіктердің бірі берген рейтингі көрсетіледі. Рейтингі болмаған кезде 3-бағанда "рейтингісі жоқ" деп көрсетіледі.</w:t>
      </w:r>
    </w:p>
    <w:p>
      <w:pPr>
        <w:spacing w:after="0"/>
        <w:ind w:left="0"/>
        <w:jc w:val="both"/>
      </w:pPr>
      <w:r>
        <w:rPr>
          <w:rFonts w:ascii="Times New Roman"/>
          <w:b w:val="false"/>
          <w:i w:val="false"/>
          <w:color w:val="000000"/>
          <w:sz w:val="28"/>
        </w:rPr>
        <w:t>
      7. 11-бағанда міндеттемелер көлемі есептік кезеңнің басынан басталған кезеңде жасалған қайта сақтандыру шарттары бойынша көрсетіледі.</w:t>
      </w:r>
    </w:p>
    <w:p>
      <w:pPr>
        <w:spacing w:after="0"/>
        <w:ind w:left="0"/>
        <w:jc w:val="both"/>
      </w:pPr>
      <w:r>
        <w:rPr>
          <w:rFonts w:ascii="Times New Roman"/>
          <w:b w:val="false"/>
          <w:i w:val="false"/>
          <w:color w:val="000000"/>
          <w:sz w:val="28"/>
        </w:rPr>
        <w:t>
      8. 12-бағанда қолданыстағы сақтандыру (қайта сақтандыру) шарттары бойынша қайта сақтандыруға берілген міндеттемелердің жиынтық сомасы аннуитеттік сақтандыру сыныбы бойынша міндеттемелер көлемінің сомасын қоспағанда, міндеттемелер көлемі бойынша есептің 8 және 9-бағандарының сомасына сәйкес келеді.</w:t>
      </w:r>
    </w:p>
    <w:p>
      <w:pPr>
        <w:spacing w:after="0"/>
        <w:ind w:left="0"/>
        <w:jc w:val="both"/>
      </w:pPr>
      <w:r>
        <w:rPr>
          <w:rFonts w:ascii="Times New Roman"/>
          <w:b w:val="false"/>
          <w:i w:val="false"/>
          <w:color w:val="000000"/>
          <w:sz w:val="28"/>
        </w:rPr>
        <w:t>
      9. 12-бағанның "Резиденттер-сақтандыру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8-бағанның жиынтық сомасына сәйкес келеді.</w:t>
      </w:r>
    </w:p>
    <w:p>
      <w:pPr>
        <w:spacing w:after="0"/>
        <w:ind w:left="0"/>
        <w:jc w:val="both"/>
      </w:pPr>
      <w:r>
        <w:rPr>
          <w:rFonts w:ascii="Times New Roman"/>
          <w:b w:val="false"/>
          <w:i w:val="false"/>
          <w:color w:val="000000"/>
          <w:sz w:val="28"/>
        </w:rPr>
        <w:t>
      10. 12-бағанның "Бейрезидент-сақтандыру (қайта сақтандыру) ұйымдары" жолы бойынша Қазақстан Республикасының бейрезиденттеріне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қоспағада, міндеттемелер көлемі бойынша есептің 9-бағанының жиынтық сомасына сәйкес келеді.</w:t>
      </w:r>
    </w:p>
    <w:p>
      <w:pPr>
        <w:spacing w:after="0"/>
        <w:ind w:left="0"/>
        <w:jc w:val="both"/>
      </w:pPr>
      <w:r>
        <w:rPr>
          <w:rFonts w:ascii="Times New Roman"/>
          <w:b w:val="false"/>
          <w:i w:val="false"/>
          <w:color w:val="000000"/>
          <w:sz w:val="28"/>
        </w:rPr>
        <w:t>
      11. 13-бағанда қайта сақтандыру ұйымының берілген сақтандыру сыйлықақылардың жиынтық сомасы сақтандыру сыйлықақылары туралы есептің 13-бағанының жиынтық сомасына сәйкес келеді.</w:t>
      </w:r>
    </w:p>
    <w:p>
      <w:pPr>
        <w:spacing w:after="0"/>
        <w:ind w:left="0"/>
        <w:jc w:val="both"/>
      </w:pPr>
      <w:r>
        <w:rPr>
          <w:rFonts w:ascii="Times New Roman"/>
          <w:b w:val="false"/>
          <w:i w:val="false"/>
          <w:color w:val="000000"/>
          <w:sz w:val="28"/>
        </w:rPr>
        <w:t>
      12. 13-бағанның "Резиденттер-сақтандыру (қайта сақтандыру) ұйымдары" жолы бойынша Қазақстан Республикасының резиденттеріне берілген сақтандыру сыйлықақыларының сомасы сақтандыру сыйлықақылары туралы есептің 14-бағанының жиынтық сомасына сәйкес келеді.</w:t>
      </w:r>
    </w:p>
    <w:p>
      <w:pPr>
        <w:spacing w:after="0"/>
        <w:ind w:left="0"/>
        <w:jc w:val="both"/>
      </w:pPr>
      <w:r>
        <w:rPr>
          <w:rFonts w:ascii="Times New Roman"/>
          <w:b w:val="false"/>
          <w:i w:val="false"/>
          <w:color w:val="000000"/>
          <w:sz w:val="28"/>
        </w:rPr>
        <w:t>
      13. 13-бағанның "Бейрезиденттер-сақтандыру (қайта сақтандыру) ұйымдары" жолы бойынша Қазақстан Республикасының бейрезиденттеріне берілген сақтандыру сыйлықақыларының сомасы сақтандыру сыйлықақылары туралы есептің 15-бағанының жиынтық сомасына сәйкес келеді.</w:t>
      </w:r>
    </w:p>
    <w:p>
      <w:pPr>
        <w:spacing w:after="0"/>
        <w:ind w:left="0"/>
        <w:jc w:val="both"/>
      </w:pPr>
      <w:r>
        <w:rPr>
          <w:rFonts w:ascii="Times New Roman"/>
          <w:b w:val="false"/>
          <w:i w:val="false"/>
          <w:color w:val="000000"/>
          <w:sz w:val="28"/>
        </w:rPr>
        <w:t>
      14. 17-бағанда сақтандыру сыныбының атауы көрсетіледі. Егер әртүрлі сақтандыру сыныптары бойынша сақтандыру сыйлықақылары бір қайта сақтандыру ұйымына берілген жағдайда, сақтандыру сыныптарының тізбесі бір жолда көрсетіледі.</w:t>
      </w:r>
    </w:p>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Әкімшілік деректерді жинауға арналған нысан Қазақстан Республикасының бейрезиденттерімен жасалған сақтандыру (қайта сақтандыру) шарттары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19-қосымша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19 - I(R)O_M</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351"/>
        <w:gridCol w:w="1166"/>
        <w:gridCol w:w="1660"/>
        <w:gridCol w:w="1664"/>
        <w:gridCol w:w="1660"/>
        <w:gridCol w:w="1666"/>
      </w:tblGrid>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сақтандыру сыйлықақысы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міндеттемелер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бейрезиденттерімен</w:t>
            </w:r>
            <w:r>
              <w:br/>
            </w:r>
            <w:r>
              <w:rPr>
                <w:rFonts w:ascii="Times New Roman"/>
                <w:b w:val="false"/>
                <w:i w:val="false"/>
                <w:color w:val="000000"/>
                <w:sz w:val="20"/>
              </w:rPr>
              <w:t>жасалған сақтандыру</w:t>
            </w:r>
            <w:r>
              <w:br/>
            </w:r>
            <w:r>
              <w:rPr>
                <w:rFonts w:ascii="Times New Roman"/>
                <w:b w:val="false"/>
                <w:i w:val="false"/>
                <w:color w:val="000000"/>
                <w:sz w:val="20"/>
              </w:rPr>
              <w:t>(қайта сақтандыру) шарттары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Қазақстан Республикасының бейрезиденттерімен жасалған сақтандыру (қайта сақтандыру) шарттары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"Қазақстан Республикасының бейрезиденттерімен жасалған сақтандыру (қайта сақтандыру) шарттары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Қазақстан Республикасының бейрезиденттермен жасалған тікелей және кіріс қайта сақтандыру шарттары бойынша есепті кезеңнің басындағы кезеңде қабылданған сақтандыру сыйлықақылары көрсетіледі.</w:t>
      </w:r>
    </w:p>
    <w:p>
      <w:pPr>
        <w:spacing w:after="0"/>
        <w:ind w:left="0"/>
        <w:jc w:val="both"/>
      </w:pPr>
      <w:r>
        <w:rPr>
          <w:rFonts w:ascii="Times New Roman"/>
          <w:b w:val="false"/>
          <w:i w:val="false"/>
          <w:color w:val="000000"/>
          <w:sz w:val="28"/>
        </w:rPr>
        <w:t>
      6. 2-бағанда сақтандыру (қайта сақтандыру) ұйымының, заңды тұлғаның және жеке тұлғаның атауы көрсетіледі.</w:t>
      </w:r>
    </w:p>
    <w:p>
      <w:pPr>
        <w:spacing w:after="0"/>
        <w:ind w:left="0"/>
        <w:jc w:val="both"/>
      </w:pPr>
      <w:r>
        <w:rPr>
          <w:rFonts w:ascii="Times New Roman"/>
          <w:b w:val="false"/>
          <w:i w:val="false"/>
          <w:color w:val="000000"/>
          <w:sz w:val="28"/>
        </w:rPr>
        <w:t>
      7. 3-бағанда елдің коды көрсетіледі.</w:t>
      </w:r>
    </w:p>
    <w:p>
      <w:pPr>
        <w:spacing w:after="0"/>
        <w:ind w:left="0"/>
        <w:jc w:val="both"/>
      </w:pPr>
      <w:r>
        <w:rPr>
          <w:rFonts w:ascii="Times New Roman"/>
          <w:b w:val="false"/>
          <w:i w:val="false"/>
          <w:color w:val="000000"/>
          <w:sz w:val="28"/>
        </w:rPr>
        <w:t>
      8. 4-бағанда сақтандыру сыйлықақыларының жиынтық сомасы сақтандыру сыйлықақылары туралы есептің 8 және 9-бағандарында көрсетілген Қазақстан Республикасының бейрезиденттерінен қабылданған сақтандыру сыйлықақылары сомасына сәйкес келеді.</w:t>
      </w:r>
    </w:p>
    <w:p>
      <w:pPr>
        <w:spacing w:after="0"/>
        <w:ind w:left="0"/>
        <w:jc w:val="both"/>
      </w:pPr>
      <w:r>
        <w:rPr>
          <w:rFonts w:ascii="Times New Roman"/>
          <w:b w:val="false"/>
          <w:i w:val="false"/>
          <w:color w:val="000000"/>
          <w:sz w:val="28"/>
        </w:rPr>
        <w:t>
      9. 5-бағанда сақтандыру сыйлықақыларының жиынтық сомасы сақтандыру сыйлықақылары туралы есептің 12-бағанында көрсетілген Қазақстан Республикасының бейрезиденттерінен қайта сақтандыру шарттары бойынша қабылданған қайта сақтандыру сыйлықақылары сомасына сәйкес келеді.</w:t>
      </w:r>
    </w:p>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Әкімшілік деректерді жинауға арналған нысан Исламдық қаржыландыру қағидаттары жөніндегі кеңестің мүшелері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20-қосымша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20 - I(R)O_M</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Ұсынатын: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2324"/>
        <w:gridCol w:w="4042"/>
        <w:gridCol w:w="2326"/>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мүшелері</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(елі)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қаржыландыру</w:t>
            </w:r>
            <w:r>
              <w:br/>
            </w:r>
            <w:r>
              <w:rPr>
                <w:rFonts w:ascii="Times New Roman"/>
                <w:b w:val="false"/>
                <w:i w:val="false"/>
                <w:color w:val="000000"/>
                <w:sz w:val="20"/>
              </w:rPr>
              <w:t>қағидаттары жөніндегі</w:t>
            </w:r>
            <w:r>
              <w:br/>
            </w:r>
            <w:r>
              <w:rPr>
                <w:rFonts w:ascii="Times New Roman"/>
                <w:b w:val="false"/>
                <w:i w:val="false"/>
                <w:color w:val="000000"/>
                <w:sz w:val="20"/>
              </w:rPr>
              <w:t>кеңестің мүшелері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Исламдық қаржыландыру қағидаттары жөніндегі кеңестің мүшелері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"Исламдық қаржыландыру қағидаттары жөніндегі кеңестің мүшелері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исламдық сақтандыру (қайта сақтандыру) ұйымы ай сайын есепті кезеңнің соңындағы жағдай бойынша толтырады.</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2-бағанда исламдық қаржыландыру қағидаттары жөніндегі кеңестің мүшелерінің болуы туралы ақпарат көрсетіледі.</w:t>
      </w:r>
    </w:p>
    <w:p>
      <w:pPr>
        <w:spacing w:after="0"/>
        <w:ind w:left="0"/>
        <w:jc w:val="both"/>
      </w:pPr>
      <w:r>
        <w:rPr>
          <w:rFonts w:ascii="Times New Roman"/>
          <w:b w:val="false"/>
          <w:i w:val="false"/>
          <w:color w:val="000000"/>
          <w:sz w:val="28"/>
        </w:rPr>
        <w:t>
      6. 3-бағанда исламдық қаржыландыру қағидаттары жөніндегі кеңес мүшесінің нақты тұрған жері көрсетіледі.</w:t>
      </w:r>
    </w:p>
    <w:p>
      <w:pPr>
        <w:spacing w:after="0"/>
        <w:ind w:left="0"/>
        <w:jc w:val="both"/>
      </w:pPr>
      <w:r>
        <w:rPr>
          <w:rFonts w:ascii="Times New Roman"/>
          <w:b w:val="false"/>
          <w:i w:val="false"/>
          <w:color w:val="000000"/>
          <w:sz w:val="28"/>
        </w:rPr>
        <w:t>
      7. Нысанда исламдық қаржыландыру қағидаттары жөніндегі кеңес мүшелерінің болуы туралы ақпарат болмаған жағдайда 2-бағанда "жоқ" деп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Әкімшілік деректерді жинауға арналған нысан Сақтандыру (қайта сақтандыру) ұйымымен, исламдық сақтандыру (қайта сақтандыру) ұйымымен ерекше қатынастар арқылы байланысты тұлғалармен мәмілелер туралы есеп Есепті кезең: 20 __ жылғы "___" __________ жағдай бойынша</w:t>
      </w:r>
    </w:p>
    <w:p>
      <w:pPr>
        <w:spacing w:after="0"/>
        <w:ind w:left="0"/>
        <w:jc w:val="both"/>
      </w:pPr>
      <w:r>
        <w:rPr>
          <w:rFonts w:ascii="Times New Roman"/>
          <w:b w:val="false"/>
          <w:i w:val="false"/>
          <w:color w:val="ff0000"/>
          <w:sz w:val="28"/>
        </w:rPr>
        <w:t xml:space="preserve">
      Ескерту. 21-қосымша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21 -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оныншы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(Сақтандыру (қайта сақтандыру) шартын жасау)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489"/>
        <w:gridCol w:w="2613"/>
        <w:gridCol w:w="2245"/>
        <w:gridCol w:w="1342"/>
        <w:gridCol w:w="1016"/>
        <w:gridCol w:w="892"/>
        <w:gridCol w:w="1017"/>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(қайта сақтанушының) атауы (тегі, аты, әкесінің аты (ол болған кезде)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болған кезде)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сақтандыру (қайта сақтандыру) ұйымымен ерекше қатынастар арқылы байланысты тұлғаға жатқызылған тұлға соған сәйкес белгі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түрі (сыныбы)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сыйақысының сомасы (мың теңгемен)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 (мың теңгемен)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тарифі (сақтандыру сомасының пайызымен)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1111"/>
        <w:gridCol w:w="1351"/>
        <w:gridCol w:w="991"/>
        <w:gridCol w:w="1992"/>
        <w:gridCol w:w="4394"/>
        <w:gridCol w:w="671"/>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 бойынша комиссиялық сыйақы (мың теңгемен)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 (талаптарды орындау басталған күн)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аяқталған күн (талаптарды орындау аяқталған күн)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 бойынша</w:t>
            </w:r>
            <w:r>
              <w:br/>
            </w:r>
            <w:r>
              <w:rPr>
                <w:rFonts w:ascii="Times New Roman"/>
                <w:b w:val="false"/>
                <w:i w:val="false"/>
                <w:color w:val="000000"/>
                <w:sz w:val="20"/>
              </w:rPr>
              <w:t>
сақтандыру төлемдері сомасы (мың теңгемен)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атауы (тегі, аты, әкесінің аты (ол болған кезде)</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директорлар кеңесі не акционерлерінің жалпы жиналысы (директорлар кеңесі болмаған жағдайда) сақтандыру (қайта сақтандыру) ұйымымен ерекше қатынастар арқылы байланысты тұлғалармен мәміле жасау туралы шешімінің деректемелері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2-кесте (Өзге операциялар)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410"/>
        <w:gridCol w:w="2530"/>
        <w:gridCol w:w="2174"/>
        <w:gridCol w:w="428"/>
        <w:gridCol w:w="428"/>
        <w:gridCol w:w="1102"/>
        <w:gridCol w:w="1222"/>
        <w:gridCol w:w="1342"/>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(қайта сақтанушының) атауы (тегі, аты, әкесінің аты (ол болған кезде)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болған кезде)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сақтандыру (қайта сақтандыру) ұйымымен ерекше қатынастар арқылы байланысты тұлғаға жатқызылған тұлға соған сәйкес белгі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түрі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(талаптарды орындауды бастаған күн)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аяқталған күн (талаптарды орындауды аяқтаған күн)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2415"/>
        <w:gridCol w:w="2415"/>
        <w:gridCol w:w="4315"/>
        <w:gridCol w:w="1123"/>
        <w:gridCol w:w="6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сыйақы</w:t>
            </w:r>
            <w:r>
              <w:br/>
            </w:r>
            <w:r>
              <w:rPr>
                <w:rFonts w:ascii="Times New Roman"/>
                <w:b w:val="false"/>
                <w:i w:val="false"/>
                <w:color w:val="000000"/>
                <w:sz w:val="20"/>
              </w:rPr>
              <w:t>
(жылдық пайызбен)</w:t>
            </w:r>
          </w:p>
        </w:tc>
        <w:tc>
          <w:tcPr>
            <w:tcW w:w="4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директорлар кеңесі не акционерлерінің жалпы жиналысы (директорлар кеңесі болмаған жағдайда) сақтандыру (қайта сақтандыру) ұйымымен ерекше қатынастарымен байланысты тұлғалармен мәміле жасау туралы шешімінің деректемелері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ағымдағы қалдық (мың теңгемен)</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пайдасына сақтандыру (қайта сақтандыру) ұйымымен ерекше қатынастар арқылы байланысты тұлға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ұйымымен ерекше қатынастар арқылы байланысты тұлғаның пайдасына сақтандыру (қайта сақтандыру) ұйымы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Сақтандыру (қайта сақтандыру) ұйымымен ерекше қатынастар арқылы байланысты тұлғалармен сақтандыру (қайта сақтандыру) ұйымы мәмілелерінің жалпы сомасы (сақтандыру төлемдерін қоспағанда) (Нормативтік құқықтық актілерді мемлекеттік тіркеу тізілімінде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№304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нақты төлем қабілеттілігі маржасының сақтандыру (қайта сақтандыру) ұйымымен ерекше қатынастар арқылы байланысты тұлғамен сақтандыру (қайта сақтандыру) ұйымының операцияларының әрбір түрі бойынша сомасы мөлшерінен жиынтықты 0,1 пайыздан аспайды, 20_жылғы "____" ________ жағдай бойынша __________ мың теңгені құрайды.</w:t>
      </w:r>
    </w:p>
    <w:p>
      <w:pPr>
        <w:spacing w:after="0"/>
        <w:ind w:left="0"/>
        <w:jc w:val="both"/>
      </w:pPr>
      <w:r>
        <w:rPr>
          <w:rFonts w:ascii="Times New Roman"/>
          <w:b w:val="false"/>
          <w:i w:val="false"/>
          <w:color w:val="000000"/>
          <w:sz w:val="28"/>
        </w:rPr>
        <w:t>
      Сақтандыру (қайта сақтандыру) ұйымы, исламдық сақтандыру (қайта сақтандыру) ұйымы есепті кезеңде сақтандыру (қайта сақтандыру) ұйымымен ерекше қатынастар арқылы байланысты тұлғаларға жеңілдікті талаптар ұсынылмағанын және осы Нысанда көрсетілгендерден басқа сақтандыру (қайта сақтандыру) ұйымымен ерекше қатынастар арқылы байланысты тұлғалармен басқа мәмілелерді сақтандыру (қайта сақтандыру) ұйымы жүзеге асырылмағанын растайды.</w:t>
      </w:r>
    </w:p>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ұйымымен,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ұйымымен ерекше қатынастар</w:t>
            </w:r>
            <w:r>
              <w:br/>
            </w:r>
            <w:r>
              <w:rPr>
                <w:rFonts w:ascii="Times New Roman"/>
                <w:b w:val="false"/>
                <w:i w:val="false"/>
                <w:color w:val="000000"/>
                <w:sz w:val="20"/>
              </w:rPr>
              <w:t>арқылы байланысты</w:t>
            </w:r>
            <w:r>
              <w:br/>
            </w:r>
            <w:r>
              <w:rPr>
                <w:rFonts w:ascii="Times New Roman"/>
                <w:b w:val="false"/>
                <w:i w:val="false"/>
                <w:color w:val="000000"/>
                <w:sz w:val="20"/>
              </w:rPr>
              <w:t>тұлғалармен мәмілелер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Сақтандыру (қайта сақтандыру) ұйымының, исламдық сақтандыру (қайта сақтандыру) ұйымының сақтандыру (қайта сақтандыру) ұйымымен ерекше қатынастар арқылы байланысты тұлғалармен мәмілелер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(қайта сақтандыру) ұйымының, исламдық сақтандыру (қайта сақтандыру) ұйымының сақтандыру (қайта сақтандыру) ұйымымен ерекше қатынастар арқылы байланысты тұлғалармен мәмілелер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xml:space="preserve">
      5. Нысанда тиісті есепті күндегі жағдай бойынша, оның ішінде Нысанда көрсетілген мәмілелер бойынша (бірақ олармен шектелмей) (Нормативтік құқықтық актілерді мемлекеттік тіркеу тізілімінде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№304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нақты төлем қабілеттілігі маржасының сақтандыру (қайта сақтандыру) ұйымымен ерекше қатынастарымен байланысты тұлғамен сақтандыру (қайта сақтандыру) ұйымының операцияларының әрбір түрі бойынша сомасы мөлшерінен жиынтықты 0,1 пайыздан аспайтын сақтандыру (қайта сақтандыру) ұйымымен ерекше қатынастар арқылы байланысты тұлғалармен сақтандыру (қайта сақтандыру) ұйымының барлық мәмілесі туралы мәліметтер көрсетіледі.</w:t>
      </w:r>
    </w:p>
    <w:p>
      <w:pPr>
        <w:spacing w:after="0"/>
        <w:ind w:left="0"/>
        <w:jc w:val="both"/>
      </w:pPr>
      <w:r>
        <w:rPr>
          <w:rFonts w:ascii="Times New Roman"/>
          <w:b w:val="false"/>
          <w:i w:val="false"/>
          <w:color w:val="000000"/>
          <w:sz w:val="28"/>
        </w:rPr>
        <w:t>
      6. Сақтандыру (қайта сақтандыру) шарты бойынша мәмілелердің сомасын анықтаған кезде сақтандыру сыйлықақысы немесе сақтандыру төлемдері сомасы негізге алынады.</w:t>
      </w:r>
    </w:p>
    <w:p>
      <w:pPr>
        <w:spacing w:after="0"/>
        <w:ind w:left="0"/>
        <w:jc w:val="both"/>
      </w:pPr>
      <w:r>
        <w:rPr>
          <w:rFonts w:ascii="Times New Roman"/>
          <w:b w:val="false"/>
          <w:i w:val="false"/>
          <w:color w:val="000000"/>
          <w:sz w:val="28"/>
        </w:rPr>
        <w:t>
      7. Егер басқа операциялар бойынша мәмілелердің талаптары қамтамасыз етудің немесе сыйақы төлеудің болуын көздемесе, 10, 11 немесе 12, 13-бағандар толтырылмайды.</w:t>
      </w:r>
    </w:p>
    <w:p>
      <w:pPr>
        <w:spacing w:after="0"/>
        <w:ind w:left="0"/>
        <w:jc w:val="both"/>
      </w:pPr>
      <w:r>
        <w:rPr>
          <w:rFonts w:ascii="Times New Roman"/>
          <w:b w:val="false"/>
          <w:i w:val="false"/>
          <w:color w:val="000000"/>
          <w:sz w:val="28"/>
        </w:rPr>
        <w:t>
      8. Нысанда ағымдағы жылдың басынан басталған кезеңде жасалған мәмілелер бойынша мәліметтер көрсетіледі.</w:t>
      </w:r>
    </w:p>
    <w:p>
      <w:pPr>
        <w:spacing w:after="0"/>
        <w:ind w:left="0"/>
        <w:jc w:val="both"/>
      </w:pPr>
      <w:r>
        <w:rPr>
          <w:rFonts w:ascii="Times New Roman"/>
          <w:b w:val="false"/>
          <w:i w:val="false"/>
          <w:color w:val="000000"/>
          <w:sz w:val="28"/>
        </w:rPr>
        <w:t>
      9. Мәліметтер болмаған жағдайда, Нысан нөлдік қалдықтармен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Әкімшілік деректерді жинауға арналған нысан Ірі қатысушыларды немесе сақтандыру холдингтерін қоса алғанда, сақтандыру (қайта сақтандыру) ұйымының, исламдық сақтандыру (қайта сақтандыру) ұйымының акционерлері туралы мәліметтер Есепті кезең: 20 __ жылғы "___" __________ жағдай бойынша</w:t>
      </w:r>
    </w:p>
    <w:p>
      <w:pPr>
        <w:spacing w:after="0"/>
        <w:ind w:left="0"/>
        <w:jc w:val="both"/>
      </w:pPr>
      <w:r>
        <w:rPr>
          <w:rFonts w:ascii="Times New Roman"/>
          <w:b w:val="false"/>
          <w:i w:val="false"/>
          <w:color w:val="ff0000"/>
          <w:sz w:val="28"/>
        </w:rPr>
        <w:t xml:space="preserve">
      Ескерту. 22-қосымша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22 -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айдан кейінгі айдың оныншы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917"/>
        <w:gridCol w:w="1169"/>
        <w:gridCol w:w="1357"/>
        <w:gridCol w:w="982"/>
        <w:gridCol w:w="4847"/>
        <w:gridCol w:w="984"/>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Тармақша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 атауы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(елі)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үлесі</w:t>
            </w:r>
            <w:r>
              <w:br/>
            </w:r>
            <w:r>
              <w:rPr>
                <w:rFonts w:ascii="Times New Roman"/>
                <w:b w:val="false"/>
                <w:i w:val="false"/>
                <w:color w:val="000000"/>
                <w:sz w:val="20"/>
              </w:rPr>
              <w:t>
(мың теңгемен)</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орналастырылған (артықшылықты және өтелгендерді шегергенде) акциялардың санына немесе сақтандыру (қайта сақтандыру) ұйымының дауыс беретін акцияларының санына пайыздық қатынасы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акциялар үлесі</w:t>
            </w:r>
            <w:r>
              <w:br/>
            </w:r>
            <w:r>
              <w:rPr>
                <w:rFonts w:ascii="Times New Roman"/>
                <w:b w:val="false"/>
                <w:i w:val="false"/>
                <w:color w:val="000000"/>
                <w:sz w:val="20"/>
              </w:rPr>
              <w:t>
(мың теңгемен)</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сатып алынған акциялары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184"/>
        <w:gridCol w:w="1877"/>
        <w:gridCol w:w="1812"/>
        <w:gridCol w:w="2680"/>
        <w:gridCol w:w="1688"/>
        <w:gridCol w:w="1813"/>
      </w:tblGrid>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акционердің атауы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(елі)</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 жарғылық капиталына қатысушы</w:t>
            </w:r>
            <w:r>
              <w:br/>
            </w:r>
            <w:r>
              <w:rPr>
                <w:rFonts w:ascii="Times New Roman"/>
                <w:b w:val="false"/>
                <w:i w:val="false"/>
                <w:color w:val="000000"/>
                <w:sz w:val="20"/>
              </w:rPr>
              <w:t>
акционердің</w:t>
            </w:r>
            <w:r>
              <w:br/>
            </w:r>
            <w:r>
              <w:rPr>
                <w:rFonts w:ascii="Times New Roman"/>
                <w:b w:val="false"/>
                <w:i w:val="false"/>
                <w:color w:val="000000"/>
                <w:sz w:val="20"/>
              </w:rPr>
              <w:t>
қатысу пайызы</w:t>
            </w:r>
            <w:r>
              <w:br/>
            </w:r>
            <w:r>
              <w:rPr>
                <w:rFonts w:ascii="Times New Roman"/>
                <w:b w:val="false"/>
                <w:i w:val="false"/>
                <w:color w:val="000000"/>
                <w:sz w:val="20"/>
              </w:rPr>
              <w:t>
(% -бен)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сақтандыру (қайта сақтандыру) ұйымының жарғылық капиталындағы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сомасы</w:t>
            </w:r>
            <w:r>
              <w:br/>
            </w:r>
            <w:r>
              <w:rPr>
                <w:rFonts w:ascii="Times New Roman"/>
                <w:b w:val="false"/>
                <w:i w:val="false"/>
                <w:color w:val="000000"/>
                <w:sz w:val="20"/>
              </w:rPr>
              <w:t>
(тікелей қатысу сомасы:</w:t>
            </w:r>
            <w:r>
              <w:br/>
            </w:r>
            <w:r>
              <w:rPr>
                <w:rFonts w:ascii="Times New Roman"/>
                <w:b w:val="false"/>
                <w:i w:val="false"/>
                <w:color w:val="000000"/>
                <w:sz w:val="20"/>
              </w:rPr>
              <w:t>
(5-баған),</w:t>
            </w:r>
            <w:r>
              <w:br/>
            </w:r>
            <w:r>
              <w:rPr>
                <w:rFonts w:ascii="Times New Roman"/>
                <w:b w:val="false"/>
                <w:i w:val="false"/>
                <w:color w:val="000000"/>
                <w:sz w:val="20"/>
              </w:rPr>
              <w:t>
жанама қатысу сомасы:</w:t>
            </w:r>
            <w:r>
              <w:br/>
            </w:r>
            <w:r>
              <w:rPr>
                <w:rFonts w:ascii="Times New Roman"/>
                <w:b w:val="false"/>
                <w:i w:val="false"/>
                <w:color w:val="000000"/>
                <w:sz w:val="20"/>
              </w:rPr>
              <w:t>
(5-баған)*</w:t>
            </w:r>
            <w:r>
              <w:br/>
            </w:r>
            <w:r>
              <w:rPr>
                <w:rFonts w:ascii="Times New Roman"/>
                <w:b w:val="false"/>
                <w:i w:val="false"/>
                <w:color w:val="000000"/>
                <w:sz w:val="20"/>
              </w:rPr>
              <w:t>
(10-баған)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(%-бен)</w:t>
            </w:r>
            <w:r>
              <w:br/>
            </w:r>
            <w:r>
              <w:rPr>
                <w:rFonts w:ascii="Times New Roman"/>
                <w:b w:val="false"/>
                <w:i w:val="false"/>
                <w:color w:val="000000"/>
                <w:sz w:val="20"/>
              </w:rPr>
              <w:t>
((13-баған) +</w:t>
            </w:r>
            <w:r>
              <w:br/>
            </w:r>
            <w:r>
              <w:rPr>
                <w:rFonts w:ascii="Times New Roman"/>
                <w:b w:val="false"/>
                <w:i w:val="false"/>
                <w:color w:val="000000"/>
                <w:sz w:val="20"/>
              </w:rPr>
              <w:t>
(14-баған))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r>
              <w:br/>
            </w:r>
            <w:r>
              <w:rPr>
                <w:rFonts w:ascii="Times New Roman"/>
                <w:b w:val="false"/>
                <w:i w:val="false"/>
                <w:color w:val="000000"/>
                <w:sz w:val="20"/>
              </w:rPr>
              <w:t>
(%-бен)</w:t>
            </w:r>
            <w:r>
              <w:br/>
            </w:r>
            <w:r>
              <w:rPr>
                <w:rFonts w:ascii="Times New Roman"/>
                <w:b w:val="false"/>
                <w:i w:val="false"/>
                <w:color w:val="000000"/>
                <w:sz w:val="20"/>
              </w:rPr>
              <w:t>
(6-баған)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r>
              <w:br/>
            </w:r>
            <w:r>
              <w:rPr>
                <w:rFonts w:ascii="Times New Roman"/>
                <w:b w:val="false"/>
                <w:i w:val="false"/>
                <w:color w:val="000000"/>
                <w:sz w:val="20"/>
              </w:rPr>
              <w:t>
(%-бен)</w:t>
            </w:r>
            <w:r>
              <w:br/>
            </w:r>
            <w:r>
              <w:rPr>
                <w:rFonts w:ascii="Times New Roman"/>
                <w:b w:val="false"/>
                <w:i w:val="false"/>
                <w:color w:val="000000"/>
                <w:sz w:val="20"/>
              </w:rPr>
              <w:t>
(6-баған)*</w:t>
            </w:r>
            <w:r>
              <w:br/>
            </w:r>
            <w:r>
              <w:rPr>
                <w:rFonts w:ascii="Times New Roman"/>
                <w:b w:val="false"/>
                <w:i w:val="false"/>
                <w:color w:val="000000"/>
                <w:sz w:val="20"/>
              </w:rPr>
              <w:t>
(10-баған)</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Ірі қатысушыларды немесе</w:t>
            </w:r>
            <w:r>
              <w:br/>
            </w:r>
            <w:r>
              <w:rPr>
                <w:rFonts w:ascii="Times New Roman"/>
                <w:b w:val="false"/>
                <w:i w:val="false"/>
                <w:color w:val="000000"/>
                <w:sz w:val="20"/>
              </w:rPr>
              <w:t>сақтандыру холдингтерін қоса</w:t>
            </w:r>
            <w:r>
              <w:br/>
            </w:r>
            <w:r>
              <w:rPr>
                <w:rFonts w:ascii="Times New Roman"/>
                <w:b w:val="false"/>
                <w:i w:val="false"/>
                <w:color w:val="000000"/>
                <w:sz w:val="20"/>
              </w:rPr>
              <w:t>алғанда,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исламдық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акционерлерi туралы мәлiметтер</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Ірі қатысушыларды немесе сақтандыру холдингтерін қоса алғанда, сақтандыру (қайта сақтандыру) ұйымының, исламдық сақтандыру (қайта сақтандыру) ұйымының акционерлерi туралы мәлiметтер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"Ірі қатысушыларды немесе сақтандыру холдингтерін қоса алғанда, сақтандыру (қайта сақтандыру) ұйымының, исламдық сақтандыру (қайта сақтандыру) ұйымының акционерлерi туралы мәлiметтер"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ірі қатысушыларды немесе сақтандыру холдингтерін қоса алғанда, сақтандыру (қайта сақтандыру) ұйымы, исламдық сақтандыру (қайта сақтандыру) ұйымының акционерлері, сақтандыру (қайта сақтандыру) ұйымының акционерлерінің қатысушылары (акционерлері), сондай-ақ Қазақстан Республикасының бейрезиденттері-сақтандыру (қайта сақтандыру) ұйымының жарғылық капиталында үлесі бойынша, оның ішінде тікелей және жанама қатысу үлесі бойынша ақпарат көрсетіледі. Акционерлердің тікелей қатысу үлесі бухгалтерлік теңгерім бойынша төленген жарғылық капиталдың сомасына, ал жалпы қатысу үлесі – жүз пайызға тең. Орналастырылған акциялардың жалпы санынан бес және одан да көп пайызға ие акционерлер туралы мәліметтер әрбір акционер бойынша жеке көрсетіледі. Қалған акционерлер бойыша мәліметтер "өзге акционерлер" жолы бойынша көрсетіледі.</w:t>
      </w:r>
    </w:p>
    <w:p>
      <w:pPr>
        <w:spacing w:after="0"/>
        <w:ind w:left="0"/>
        <w:jc w:val="both"/>
      </w:pPr>
      <w:r>
        <w:rPr>
          <w:rFonts w:ascii="Times New Roman"/>
          <w:b w:val="false"/>
          <w:i w:val="false"/>
          <w:color w:val="000000"/>
          <w:sz w:val="28"/>
        </w:rPr>
        <w:t>
      6. Қазақстан Республикасының бейрезидентінің сақтандыру (қайта сақтандыру) ұйымының жарғылық капиталында үлесі Қазақстан Республикасының бейрезиденттері-сақтандыру (қайта сақтандыру) ұйымының тікелей акционерлеріне тиесілі акциялар санының пайыздық үлесі (бағанда реттік нөмірі 6) және Қазақстан Республикасының бейрезиденттері сақтандырудың (қайта сақтандыру) жарғылық капиталына жанама қатысуға тиесілі акциялар санының пайыздық арақатынасы ретінде есептеледі. Жанама қатысу пайызы Қазақстан Республикасының резиденті-акционердің тікелей қатысу пайызын Қазақстан Республикасының бейрезиденті–қатысушы акционердің сақтандыру (қайта сақтандыру) ұйымының жарғылық капиталындағы қатысу пайызына көбейту жолымен анықталады (бағандардың реттік нөмірі 6 және 10).</w:t>
      </w:r>
    </w:p>
    <w:p>
      <w:pPr>
        <w:spacing w:after="0"/>
        <w:ind w:left="0"/>
        <w:jc w:val="both"/>
      </w:pPr>
      <w:r>
        <w:rPr>
          <w:rFonts w:ascii="Times New Roman"/>
          <w:b w:val="false"/>
          <w:i w:val="false"/>
          <w:color w:val="000000"/>
          <w:sz w:val="28"/>
        </w:rPr>
        <w:t>
      7. 7-бағанда сақтандыру (қайта сақтандыру) ұйымы акционерлерінің акцияларына ауыртпалық салынған болса, ауыртпалық сомасы мың теңгемен және ауыртпалықтың негізі көрсетіледі.</w:t>
      </w:r>
    </w:p>
    <w:p>
      <w:pPr>
        <w:spacing w:after="0"/>
        <w:ind w:left="0"/>
        <w:jc w:val="both"/>
      </w:pPr>
      <w:r>
        <w:rPr>
          <w:rFonts w:ascii="Times New Roman"/>
          <w:b w:val="false"/>
          <w:i w:val="false"/>
          <w:color w:val="000000"/>
          <w:sz w:val="28"/>
        </w:rPr>
        <w:t>
      8. "Сақтандыру (қайта сақтандыру) ұйымының сатып алынған акциялары" жолында сақтандыру (қайта сақтандыру) ұйымы сатып алған акцияларының саны көрсетіледі.</w:t>
      </w:r>
    </w:p>
    <w:p>
      <w:pPr>
        <w:spacing w:after="0"/>
        <w:ind w:left="0"/>
        <w:jc w:val="both"/>
      </w:pPr>
      <w:r>
        <w:rPr>
          <w:rFonts w:ascii="Times New Roman"/>
          <w:b w:val="false"/>
          <w:i w:val="false"/>
          <w:color w:val="000000"/>
          <w:sz w:val="28"/>
        </w:rPr>
        <w:t>
      9. Мәліметтер болмаған жағдайда, Нысан нөлдік қалдықтармен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Әкімшілік деректерді жинауға арналған нысан Ұлттық және шетел валюталарындағы активтер мен міндеттемелердің мерзімдерін салыстыру туралы есеп Есепті кезең: 20 __ жылғы "___" __________ жағдай бойынша</w:t>
      </w:r>
    </w:p>
    <w:p>
      <w:pPr>
        <w:spacing w:after="0"/>
        <w:ind w:left="0"/>
        <w:jc w:val="both"/>
      </w:pPr>
      <w:r>
        <w:rPr>
          <w:rFonts w:ascii="Times New Roman"/>
          <w:b w:val="false"/>
          <w:i w:val="false"/>
          <w:color w:val="ff0000"/>
          <w:sz w:val="28"/>
        </w:rPr>
        <w:t xml:space="preserve">
      Ескерту. 23-қосымша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23 - I(R)O_М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475"/>
        <w:gridCol w:w="579"/>
        <w:gridCol w:w="579"/>
        <w:gridCol w:w="579"/>
        <w:gridCol w:w="579"/>
        <w:gridCol w:w="579"/>
        <w:gridCol w:w="793"/>
        <w:gridCol w:w="579"/>
        <w:gridCol w:w="899"/>
        <w:gridCol w:w="899"/>
        <w:gridCol w:w="900"/>
        <w:gridCol w:w="900"/>
        <w:gridCol w:w="900"/>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w:t>
            </w:r>
            <w:r>
              <w:br/>
            </w:r>
            <w:r>
              <w:rPr>
                <w:rFonts w:ascii="Times New Roman"/>
                <w:b w:val="false"/>
                <w:i w:val="false"/>
                <w:color w:val="000000"/>
                <w:sz w:val="20"/>
              </w:rPr>
              <w:t>
сымен</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ақша қаражатының баламалары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w:t>
            </w:r>
            <w:r>
              <w:br/>
            </w:r>
            <w:r>
              <w:rPr>
                <w:rFonts w:ascii="Times New Roman"/>
                <w:b w:val="false"/>
                <w:i w:val="false"/>
                <w:color w:val="000000"/>
                <w:sz w:val="20"/>
              </w:rPr>
              <w:t>
қолда бар бағалы</w:t>
            </w:r>
            <w:r>
              <w:br/>
            </w:r>
            <w:r>
              <w:rPr>
                <w:rFonts w:ascii="Times New Roman"/>
                <w:b w:val="false"/>
                <w:i w:val="false"/>
                <w:color w:val="000000"/>
                <w:sz w:val="20"/>
              </w:rPr>
              <w:t>
қағаздар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құрамында өзгерістері көрсетілетін әділ құны бойынша бағаланатын бағалы қағаздар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Сақтандырушылардан (қайта сақтандырушылардан) және делдалдардан алуға сақтандыру сыйлықақылары, оның ішінде: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90 күннен асқан берешек</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резервтер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жоқ басқа активтер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оның ішінде: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шығындар резерві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шығындар резерві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шығындар</w:t>
            </w:r>
            <w:r>
              <w:br/>
            </w:r>
            <w:r>
              <w:rPr>
                <w:rFonts w:ascii="Times New Roman"/>
                <w:b w:val="false"/>
                <w:i w:val="false"/>
                <w:color w:val="000000"/>
                <w:sz w:val="20"/>
              </w:rPr>
              <w:t>
бойынша резервтер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бойынша резервтер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жоқ басқа міндеттемелер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w:t>
            </w:r>
            <w:r>
              <w:br/>
            </w:r>
            <w:r>
              <w:rPr>
                <w:rFonts w:ascii="Times New Roman"/>
                <w:b w:val="false"/>
                <w:i w:val="false"/>
                <w:color w:val="000000"/>
                <w:sz w:val="20"/>
              </w:rPr>
              <w:t>
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w:t>
            </w:r>
            <w:r>
              <w:br/>
            </w:r>
            <w:r>
              <w:rPr>
                <w:rFonts w:ascii="Times New Roman"/>
                <w:b w:val="false"/>
                <w:i w:val="false"/>
                <w:color w:val="000000"/>
                <w:sz w:val="20"/>
              </w:rPr>
              <w:t>
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r>
              <w:br/>
            </w:r>
            <w:r>
              <w:rPr>
                <w:rFonts w:ascii="Times New Roman"/>
                <w:b w:val="false"/>
                <w:i w:val="false"/>
                <w:color w:val="000000"/>
                <w:sz w:val="20"/>
              </w:rPr>
              <w:t>
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w:t>
            </w:r>
            <w:r>
              <w:br/>
            </w:r>
            <w:r>
              <w:rPr>
                <w:rFonts w:ascii="Times New Roman"/>
                <w:b w:val="false"/>
                <w:i w:val="false"/>
                <w:color w:val="000000"/>
                <w:sz w:val="20"/>
              </w:rPr>
              <w:t>
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w:t>
            </w:r>
            <w:r>
              <w:br/>
            </w:r>
            <w:r>
              <w:rPr>
                <w:rFonts w:ascii="Times New Roman"/>
                <w:b w:val="false"/>
                <w:i w:val="false"/>
                <w:color w:val="000000"/>
                <w:sz w:val="20"/>
              </w:rPr>
              <w:t>
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r>
              <w:br/>
            </w:r>
            <w:r>
              <w:rPr>
                <w:rFonts w:ascii="Times New Roman"/>
                <w:b w:val="false"/>
                <w:i w:val="false"/>
                <w:color w:val="000000"/>
                <w:sz w:val="20"/>
              </w:rPr>
              <w:t>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және шетел</w:t>
            </w:r>
            <w:r>
              <w:br/>
            </w:r>
            <w:r>
              <w:rPr>
                <w:rFonts w:ascii="Times New Roman"/>
                <w:b w:val="false"/>
                <w:i w:val="false"/>
                <w:color w:val="000000"/>
                <w:sz w:val="20"/>
              </w:rPr>
              <w:t>валюталарындағы</w:t>
            </w:r>
            <w:r>
              <w:br/>
            </w:r>
            <w:r>
              <w:rPr>
                <w:rFonts w:ascii="Times New Roman"/>
                <w:b w:val="false"/>
                <w:i w:val="false"/>
                <w:color w:val="000000"/>
                <w:sz w:val="20"/>
              </w:rPr>
              <w:t>активтер мен міндеттемелердің</w:t>
            </w:r>
            <w:r>
              <w:br/>
            </w:r>
            <w:r>
              <w:rPr>
                <w:rFonts w:ascii="Times New Roman"/>
                <w:b w:val="false"/>
                <w:i w:val="false"/>
                <w:color w:val="000000"/>
                <w:sz w:val="20"/>
              </w:rPr>
              <w:t>мерзімдерін салыстыру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Ұлттық және шетел валюталарындағы активтер мен міндеттемелердің мерзімдерін салыстыру туралы есеп 1-тарау. Жалпы ережелер</w:t>
      </w:r>
    </w:p>
    <w:p>
      <w:pPr>
        <w:spacing w:after="0"/>
        <w:ind w:left="0"/>
        <w:jc w:val="both"/>
      </w:pPr>
      <w:r>
        <w:rPr>
          <w:rFonts w:ascii="Times New Roman"/>
          <w:b w:val="false"/>
          <w:i w:val="false"/>
          <w:color w:val="000000"/>
          <w:sz w:val="28"/>
        </w:rPr>
        <w:t xml:space="preserve">
      1. Осы түсіндірме (бұдан әрі – Түсіндірме) әкімшілік деректерді жинауға арналған "Ұлттық және шетел валюталарындағы активтер мен міндеттемелердің мерзімдерін салыстыру туралы есеп"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Әрбір активке (міндеттемеге) арналған Нысанды толтырған кезде сақтандыру (қайта сақтандыру) ұйымы дебиторлардың міндеттемелерді орындауын талап ететін және кредиторлардың талаптарын орындайтын барынша аз мерзім көзделеді.</w:t>
      </w:r>
    </w:p>
    <w:p>
      <w:pPr>
        <w:spacing w:after="0"/>
        <w:ind w:left="0"/>
        <w:jc w:val="both"/>
      </w:pPr>
      <w:r>
        <w:rPr>
          <w:rFonts w:ascii="Times New Roman"/>
          <w:b w:val="false"/>
          <w:i w:val="false"/>
          <w:color w:val="000000"/>
          <w:sz w:val="28"/>
        </w:rPr>
        <w:t>
      6. Активтер күмәнді борыштар бойынша қалыптастырылған резервтерді шегере отырып енгізіледі.</w:t>
      </w:r>
    </w:p>
    <w:p>
      <w:pPr>
        <w:spacing w:after="0"/>
        <w:ind w:left="0"/>
        <w:jc w:val="both"/>
      </w:pPr>
      <w:r>
        <w:rPr>
          <w:rFonts w:ascii="Times New Roman"/>
          <w:b w:val="false"/>
          <w:i w:val="false"/>
          <w:color w:val="000000"/>
          <w:sz w:val="28"/>
        </w:rPr>
        <w:t>
      7. "Басқа активтер" деген 7-жол бойынша, сақтандыру (қайта сақтандыру) ұйымы Нысанның 1, 2, 3, 4, 5 және 6-жолдарында көрсетілгендерді қоспағанда, дебиторлардың міндеттемелерді орындауын талап ететін мерзімі бар активтер көрсетіледі.</w:t>
      </w:r>
    </w:p>
    <w:p>
      <w:pPr>
        <w:spacing w:after="0"/>
        <w:ind w:left="0"/>
        <w:jc w:val="both"/>
      </w:pPr>
      <w:r>
        <w:rPr>
          <w:rFonts w:ascii="Times New Roman"/>
          <w:b w:val="false"/>
          <w:i w:val="false"/>
          <w:color w:val="000000"/>
          <w:sz w:val="28"/>
        </w:rPr>
        <w:t>
      8. "Басқа міндеттемелер" деген 11-жол бойынша, сақтандыру (қайта сақтандыру) ұйымы Нысанның 9 және 10-жолдарында көрсетілгендерді қоспағанда, кредиторлардың талаптарды орындауын талап ететін мерзімі бар міндеттемелер көрсетіледі.</w:t>
      </w:r>
    </w:p>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Әкімшілік деректерді жинауға арналған нысан Өзге дебиторлық және кредиторлық берешектер туралы есеп Есепті кезең: 20__жылғы "___"________ жағдай бойынша</w:t>
      </w:r>
    </w:p>
    <w:p>
      <w:pPr>
        <w:spacing w:after="0"/>
        <w:ind w:left="0"/>
        <w:jc w:val="both"/>
      </w:pPr>
      <w:r>
        <w:rPr>
          <w:rFonts w:ascii="Times New Roman"/>
          <w:b w:val="false"/>
          <w:i w:val="false"/>
          <w:color w:val="ff0000"/>
          <w:sz w:val="28"/>
        </w:rPr>
        <w:t xml:space="preserve">
      Ескерту. 24-қосымша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24 - I(R)O_Q</w:t>
      </w:r>
    </w:p>
    <w:p>
      <w:pPr>
        <w:spacing w:after="0"/>
        <w:ind w:left="0"/>
        <w:jc w:val="both"/>
      </w:pPr>
      <w:r>
        <w:rPr>
          <w:rFonts w:ascii="Times New Roman"/>
          <w:b w:val="false"/>
          <w:i w:val="false"/>
          <w:color w:val="000000"/>
          <w:sz w:val="28"/>
        </w:rPr>
        <w:t>
      Кезеңділігі: жартыжылдықтар бойынша</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жартыжылдықтар бойынша есепті жартыжылдықтан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7653"/>
        <w:gridCol w:w="863"/>
        <w:gridCol w:w="863"/>
        <w:gridCol w:w="863"/>
      </w:tblGrid>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түрі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 оның ішінде мынадай түрлері бойынша: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бойынша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сатуға байланысты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жарна бойынша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төленген аванстар бойынша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талан-тараж, ысырап және басқа да теріс пайдалану бойынша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өсімпұл және тұрақсыздық айыбы бойынша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көмек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кірістер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мүлікті күрделі жөндеу</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делдалдарға берілген аванстар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сақтандыру (қайта сақтандыру) ұйымының ақшасы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кредиторлық берешек, оның ішінде мынадай түрлері бойынша: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есептелген шығыстар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есептелген шығыстар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өкілеттік шығыстар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басқа да жалпы шаруашылық шығыстары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шығыстар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байланысты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лизинг</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АҚ-қа міндетті жарналар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АҚ-қа төтенше жарналар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кредиторлық берешек</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 дебиторлық және</w:t>
            </w:r>
            <w:r>
              <w:br/>
            </w:r>
            <w:r>
              <w:rPr>
                <w:rFonts w:ascii="Times New Roman"/>
                <w:b w:val="false"/>
                <w:i w:val="false"/>
                <w:color w:val="000000"/>
                <w:sz w:val="20"/>
              </w:rPr>
              <w:t>кредиторлық берешектер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Өзге дебиторлық және кредиторлық берешектер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"Өзге дебиторлық және кредиторлық берешектер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1 қаңтардағы және 1 шілдедегі жағдай бойынша,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"Өзге дебиторлық берешек" деген 1.15-жолда берешек сомасы Нысанға түсіндірме жазбада ашып көрсетіледі.</w:t>
      </w:r>
    </w:p>
    <w:p>
      <w:pPr>
        <w:spacing w:after="0"/>
        <w:ind w:left="0"/>
        <w:jc w:val="both"/>
      </w:pPr>
      <w:r>
        <w:rPr>
          <w:rFonts w:ascii="Times New Roman"/>
          <w:b w:val="false"/>
          <w:i w:val="false"/>
          <w:color w:val="000000"/>
          <w:sz w:val="28"/>
        </w:rPr>
        <w:t>
      6. "Өзге кредиторлық берешек" деген 2.11-жолда берешек сомасы Нысанға түсіндірме жазбада ашып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Әкімшілік деректерді жинауға арналған нысан Басқа заңды тұлғалардың капиталына исламдық сақтандыру қоры есебінен инвестицияланған инвестициялар туралы есеп Есепті кезең: 20 __ жылғы "___" __________ жағдай бойынша</w:t>
      </w:r>
    </w:p>
    <w:p>
      <w:pPr>
        <w:spacing w:after="0"/>
        <w:ind w:left="0"/>
        <w:jc w:val="both"/>
      </w:pPr>
      <w:r>
        <w:rPr>
          <w:rFonts w:ascii="Times New Roman"/>
          <w:b w:val="false"/>
          <w:i w:val="false"/>
          <w:color w:val="ff0000"/>
          <w:sz w:val="28"/>
        </w:rPr>
        <w:t xml:space="preserve">
      Ескерту. 25-қосымша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25 - FI(R)O_Q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787"/>
        <w:gridCol w:w="561"/>
        <w:gridCol w:w="384"/>
        <w:gridCol w:w="598"/>
        <w:gridCol w:w="668"/>
        <w:gridCol w:w="2984"/>
        <w:gridCol w:w="3590"/>
        <w:gridCol w:w="385"/>
      </w:tblGrid>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r>
              <w:br/>
            </w:r>
            <w:r>
              <w:rPr>
                <w:rFonts w:ascii="Times New Roman"/>
                <w:b w:val="false"/>
                <w:i w:val="false"/>
                <w:color w:val="000000"/>
                <w:sz w:val="20"/>
              </w:rPr>
              <w:t>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ұйымына тиесілі акциялар санының эмитенттің дауыс беретін акцияларының жалпы санына арақатынасы немесе заңды тұлғаның жарғылық капиталына қатысу үлесі (пайызбен)</w:t>
            </w:r>
          </w:p>
        </w:tc>
        <w:tc>
          <w:tcPr>
            <w:tcW w:w="3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акциялары баланстық құнының сақтандыру (қайта сақтандыру) ұйымының меншікті капиталына қатынасы немесе сақтандыру (қайта сақтандыру) ұйымының меншікті капиталына заңды тұлғаның жарғылық капиталына қатысу үлестері (пайызбен)</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жиынтық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қаржы ұйымдары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ұйымдары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инвести-циялық қорлар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 болып табылмайтын заңды тұлғалар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 автоматтандыруды/міндетті сақтандыру түрлері бойынша деректер базасын қалыптастыруды және жүргізуді жүзеге асыратын заңды тұлғалар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 түрі ретінде сақтандыру агентінің қызметін жүзеге асыратын заңды тұлғалар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қаржы ұйымдары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қорлары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заңды тұлғалардың</w:t>
            </w:r>
            <w:r>
              <w:br/>
            </w:r>
            <w:r>
              <w:rPr>
                <w:rFonts w:ascii="Times New Roman"/>
                <w:b w:val="false"/>
                <w:i w:val="false"/>
                <w:color w:val="000000"/>
                <w:sz w:val="20"/>
              </w:rPr>
              <w:t>капиталына исламдық</w:t>
            </w:r>
            <w:r>
              <w:br/>
            </w:r>
            <w:r>
              <w:rPr>
                <w:rFonts w:ascii="Times New Roman"/>
                <w:b w:val="false"/>
                <w:i w:val="false"/>
                <w:color w:val="000000"/>
                <w:sz w:val="20"/>
              </w:rPr>
              <w:t>сақтандыру қоры есебінен</w:t>
            </w:r>
            <w:r>
              <w:br/>
            </w:r>
            <w:r>
              <w:rPr>
                <w:rFonts w:ascii="Times New Roman"/>
                <w:b w:val="false"/>
                <w:i w:val="false"/>
                <w:color w:val="000000"/>
                <w:sz w:val="20"/>
              </w:rPr>
              <w:t>инвестицияланған</w:t>
            </w:r>
            <w:r>
              <w:br/>
            </w:r>
            <w:r>
              <w:rPr>
                <w:rFonts w:ascii="Times New Roman"/>
                <w:b w:val="false"/>
                <w:i w:val="false"/>
                <w:color w:val="000000"/>
                <w:sz w:val="20"/>
              </w:rPr>
              <w:t>инвестициялар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Басқа заңды тұлғалардың капиталына исламдық сақтандыру қоры есебінен инвестицияланған инвестициялар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"Басқа заңды тұлғалардың капиталына исламдық сақтандыру қоры есебінен инвестицияланған инвестициялар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еншілес және қауымдасқан ұйымдарға инвестициялардың сомасы көрсетіледі.</w:t>
      </w:r>
    </w:p>
    <w:p>
      <w:pPr>
        <w:spacing w:after="0"/>
        <w:ind w:left="0"/>
        <w:jc w:val="both"/>
      </w:pPr>
      <w:r>
        <w:rPr>
          <w:rFonts w:ascii="Times New Roman"/>
          <w:b w:val="false"/>
          <w:i w:val="false"/>
          <w:color w:val="000000"/>
          <w:sz w:val="28"/>
        </w:rPr>
        <w:t>
      6. "Жай акциялар" және "артықшылықты акциялар" деген жолдарда акционерлік қоғамдар нысанында құрылған заңды тұлғаларға сақтандыру (қайта сақтандыру) ұйымының қатысуы бойынша ақпарат көрсетіледі.</w:t>
      </w:r>
    </w:p>
    <w:p>
      <w:pPr>
        <w:spacing w:after="0"/>
        <w:ind w:left="0"/>
        <w:jc w:val="both"/>
      </w:pPr>
      <w:r>
        <w:rPr>
          <w:rFonts w:ascii="Times New Roman"/>
          <w:b w:val="false"/>
          <w:i w:val="false"/>
          <w:color w:val="000000"/>
          <w:sz w:val="28"/>
        </w:rPr>
        <w:t>
      7. "Жарғылық капиталда қатысу үлестері" деген жолда акционерлік қоғамнан басқа, шаруашылық серіктестігі нысанында және өзге де ұйымдық-құқықтық нысанда құрылған заңды тұлғаларға сақтандыру (қайта сақтандыру) ұйымының қатысуы бойынша ақпарат көрсетіледі.</w:t>
      </w:r>
    </w:p>
    <w:p>
      <w:pPr>
        <w:spacing w:after="0"/>
        <w:ind w:left="0"/>
        <w:jc w:val="both"/>
      </w:pPr>
      <w:r>
        <w:rPr>
          <w:rFonts w:ascii="Times New Roman"/>
          <w:b w:val="false"/>
          <w:i w:val="false"/>
          <w:color w:val="000000"/>
          <w:sz w:val="28"/>
        </w:rPr>
        <w:t>
      8. 3-бағанда сатып алу күніне акциялардың сатып алу құны көрсетіледі.</w:t>
      </w:r>
    </w:p>
    <w:p>
      <w:pPr>
        <w:spacing w:after="0"/>
        <w:ind w:left="0"/>
        <w:jc w:val="both"/>
      </w:pPr>
      <w:r>
        <w:rPr>
          <w:rFonts w:ascii="Times New Roman"/>
          <w:b w:val="false"/>
          <w:i w:val="false"/>
          <w:color w:val="000000"/>
          <w:sz w:val="28"/>
        </w:rPr>
        <w:t>
      9. 4-бағанда бухгалтерлік есепте көрсетілген басқа заңды тұлғалардың капиталына инвестициялардың баланстық құны көрсетіледі.</w:t>
      </w:r>
    </w:p>
    <w:p>
      <w:pPr>
        <w:spacing w:after="0"/>
        <w:ind w:left="0"/>
        <w:jc w:val="both"/>
      </w:pPr>
      <w:r>
        <w:rPr>
          <w:rFonts w:ascii="Times New Roman"/>
          <w:b w:val="false"/>
          <w:i w:val="false"/>
          <w:color w:val="000000"/>
          <w:sz w:val="28"/>
        </w:rPr>
        <w:t>
      10. 6-бағанда сатып алынған акциялардың саны көрсетіледі.</w:t>
      </w:r>
    </w:p>
    <w:p>
      <w:pPr>
        <w:spacing w:after="0"/>
        <w:ind w:left="0"/>
        <w:jc w:val="both"/>
      </w:pPr>
      <w:r>
        <w:rPr>
          <w:rFonts w:ascii="Times New Roman"/>
          <w:b w:val="false"/>
          <w:i w:val="false"/>
          <w:color w:val="000000"/>
          <w:sz w:val="28"/>
        </w:rPr>
        <w:t>
      11. 9-бағанда бухгалтерлік есепте бастапқы танылған күні көрсетіледі.</w:t>
      </w:r>
    </w:p>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Әкімшілік деректерді жинауға арналған нысан Сақтандыру (қайта сақтандыру) ұйымымен, исламдық сақтандыру (қайта сақтандыру) ұйымымен ерекше қатынастар арқылы байланысты тұлғалармен жасалған сақтандыру және қайта сақтандыру шарттары туралы есеп  Есепті кезең: 20 __ жылғы "___" __________ жағдай бойынша</w:t>
      </w:r>
    </w:p>
    <w:p>
      <w:pPr>
        <w:spacing w:after="0"/>
        <w:ind w:left="0"/>
        <w:jc w:val="both"/>
      </w:pPr>
      <w:r>
        <w:rPr>
          <w:rFonts w:ascii="Times New Roman"/>
          <w:b w:val="false"/>
          <w:i w:val="false"/>
          <w:color w:val="ff0000"/>
          <w:sz w:val="28"/>
        </w:rPr>
        <w:t xml:space="preserve">
      Ескерту. 26-қосымша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26 -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5511"/>
        <w:gridCol w:w="702"/>
        <w:gridCol w:w="703"/>
        <w:gridCol w:w="703"/>
        <w:gridCol w:w="703"/>
        <w:gridCol w:w="703"/>
        <w:gridCol w:w="703"/>
        <w:gridCol w:w="703"/>
      </w:tblGrid>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 (бірліктер)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жасасқан шарттар бойынша: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басқалармен</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жасасқан шарттар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еңбек (қызмет) мiндеттерiн атқарған кезде жазатайым жағдайлардан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3.1-3.6-жолдарында көрсетілген сыныптарды қоспағанда, мүлікті зияннан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көлік иелерінің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3.8-3.12-жолдарында көрсетілген сыныптарды қоспағанда, азаматтық-құқықтық жауапкершілікті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шығындардан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3.14-3.17-жолдарында көрсетілген сыныптарды қоспағанда, қаржы ұйымдарының шығыстарын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177"/>
        <w:gridCol w:w="1177"/>
        <w:gridCol w:w="1177"/>
        <w:gridCol w:w="1177"/>
        <w:gridCol w:w="1177"/>
        <w:gridCol w:w="1177"/>
        <w:gridCol w:w="40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міндеттемелер көлемі</w:t>
            </w:r>
          </w:p>
        </w:tc>
        <w:tc>
          <w:tcPr>
            <w:tcW w:w="4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қатынастар арқылы байланысты сақтандыру (қайта сақтандыру) ұйымдарымен жасалған қайта сақтандыру шарттары бойынша қабылданған сақтандыру сыйлықақылары</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жасасқан шарттар бойынша: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басқалармен</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жасасқан шарттар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2273"/>
        <w:gridCol w:w="2708"/>
        <w:gridCol w:w="2523"/>
        <w:gridCol w:w="1039"/>
      </w:tblGrid>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міндеттемелер көлемі (жауапкершілік лимиті)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қатынастар арқылы байланысты қайта сақтандыру ұйымдарына қайта сақтандыру шарттары бойынша берілген сақтандыру сыйлықақылары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қатынастар арқылы байланысты қайта сақтандыру ұйымдарынан қайта сақтандыру шарттары бойынша алынған өтеу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міндеттемелер көлемі</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ұйымымен, исламдық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ұйымымен ерекше қатынастар</w:t>
            </w:r>
            <w:r>
              <w:br/>
            </w:r>
            <w:r>
              <w:rPr>
                <w:rFonts w:ascii="Times New Roman"/>
                <w:b w:val="false"/>
                <w:i w:val="false"/>
                <w:color w:val="000000"/>
                <w:sz w:val="20"/>
              </w:rPr>
              <w:t>арқылы байланысты</w:t>
            </w:r>
            <w:r>
              <w:br/>
            </w:r>
            <w:r>
              <w:rPr>
                <w:rFonts w:ascii="Times New Roman"/>
                <w:b w:val="false"/>
                <w:i w:val="false"/>
                <w:color w:val="000000"/>
                <w:sz w:val="20"/>
              </w:rPr>
              <w:t>тұлғалармен жасалған</w:t>
            </w:r>
            <w:r>
              <w:br/>
            </w:r>
            <w:r>
              <w:rPr>
                <w:rFonts w:ascii="Times New Roman"/>
                <w:b w:val="false"/>
                <w:i w:val="false"/>
                <w:color w:val="000000"/>
                <w:sz w:val="20"/>
              </w:rPr>
              <w:t>сақтандыру және қайта</w:t>
            </w:r>
            <w:r>
              <w:br/>
            </w:r>
            <w:r>
              <w:rPr>
                <w:rFonts w:ascii="Times New Roman"/>
                <w:b w:val="false"/>
                <w:i w:val="false"/>
                <w:color w:val="000000"/>
                <w:sz w:val="20"/>
              </w:rPr>
              <w:t>сақтандыру шарттары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Сақтандыру (қайта сақтандыру) ұйымымен, исламдық сақтандыру (қайта сақтандыру) ұйымымен ерекше қатынастар арқылы байланысты тұлғалармен жасалған сақтандыру және қайта сақтандыру шарттары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(қайта сақтандыру) ұйымының, исламдық сақтандыру (қайта сақтандыру) ұйымының үлестес тұлғаларымен жасалған сақтандыру және қайта сақтандыру шарттары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сома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сақтандыру (қайта сақтандыру) ұйымымен ерекше қатынастар арқылы байланысты тұлғалармен ағымдағы жыл басындағы кезеңде (өспелі жиынтығымен) жасалған сақтандыру және қайта сақтандыру шарттары бойынша ақпарат көрсетіледі.</w:t>
      </w:r>
    </w:p>
    <w:p>
      <w:pPr>
        <w:spacing w:after="0"/>
        <w:ind w:left="0"/>
        <w:jc w:val="both"/>
      </w:pPr>
      <w:r>
        <w:rPr>
          <w:rFonts w:ascii="Times New Roman"/>
          <w:b w:val="false"/>
          <w:i w:val="false"/>
          <w:color w:val="000000"/>
          <w:sz w:val="28"/>
        </w:rPr>
        <w:t>
      6. 3-бағанда есепті кезеңде сақтандыру шарттарын бұзуға байланысты шығыстарды есептегенде, сақтандыру (қайта сақтандыру) ұйымымен ерекше қатынастар арқылы байланысты тұлғалармен жасалған тікелей сақтандыру шарттары бойынша қабылданған сақтандыру сыйлықақыларының сомасы көрсетіледі.</w:t>
      </w:r>
    </w:p>
    <w:p>
      <w:pPr>
        <w:spacing w:after="0"/>
        <w:ind w:left="0"/>
        <w:jc w:val="both"/>
      </w:pPr>
      <w:r>
        <w:rPr>
          <w:rFonts w:ascii="Times New Roman"/>
          <w:b w:val="false"/>
          <w:i w:val="false"/>
          <w:color w:val="000000"/>
          <w:sz w:val="28"/>
        </w:rPr>
        <w:t>
      7. 10-бағанда сақтандыру (қайта сақтандыру) ұйымымен ерекше қатынастар арқылы байланысты тұлғалармен жасалған тікелей сақтандыру шарттары бойынша жүзеге асырылған сақтандыру төлемдерінің сомасы көрсетіледі.</w:t>
      </w:r>
    </w:p>
    <w:p>
      <w:pPr>
        <w:spacing w:after="0"/>
        <w:ind w:left="0"/>
        <w:jc w:val="both"/>
      </w:pPr>
      <w:r>
        <w:rPr>
          <w:rFonts w:ascii="Times New Roman"/>
          <w:b w:val="false"/>
          <w:i w:val="false"/>
          <w:color w:val="000000"/>
          <w:sz w:val="28"/>
        </w:rPr>
        <w:t>
      8. 17-бағанда есепті кезеңде сақтандыру шарттарын бұзуға байланысты шығыстарды есептегенде, сақтандыру (қайта сақтандыру) ұйымымен ерекше қатынастар арқылы байланысты тұлғалармен жасалған кіріс қайта сақтандыру шарттары бойынша қабылданған сақтандыру сыйлықақыларының сомасы көрсетіледі.</w:t>
      </w:r>
    </w:p>
    <w:p>
      <w:pPr>
        <w:spacing w:after="0"/>
        <w:ind w:left="0"/>
        <w:jc w:val="both"/>
      </w:pPr>
      <w:r>
        <w:rPr>
          <w:rFonts w:ascii="Times New Roman"/>
          <w:b w:val="false"/>
          <w:i w:val="false"/>
          <w:color w:val="000000"/>
          <w:sz w:val="28"/>
        </w:rPr>
        <w:t>
      9. 18-бағанда сақтандыру (қайта сақтандыру) ұйымымен ерекше қатынастар арқылы байланысты тұлғалармен жасалған кіріс қайта сақтандыру шарттары бойынша жүзеге асырылған сақтандыру төлемдерінің сомасы көрсетіледі.</w:t>
      </w:r>
    </w:p>
    <w:p>
      <w:pPr>
        <w:spacing w:after="0"/>
        <w:ind w:left="0"/>
        <w:jc w:val="both"/>
      </w:pPr>
      <w:r>
        <w:rPr>
          <w:rFonts w:ascii="Times New Roman"/>
          <w:b w:val="false"/>
          <w:i w:val="false"/>
          <w:color w:val="000000"/>
          <w:sz w:val="28"/>
        </w:rPr>
        <w:t>
      10. 20-бағанда сақтандыру (қайта сақтандыру) ұйымымен ерекше қатынастар арқылы байланысты сақтандыру (қайта сақтандыру) ұйымдарына қайта сақтандыруға берілген сақтандыру сыйлықақыларының сомасы көрсетіледі.</w:t>
      </w:r>
    </w:p>
    <w:p>
      <w:pPr>
        <w:spacing w:after="0"/>
        <w:ind w:left="0"/>
        <w:jc w:val="both"/>
      </w:pPr>
      <w:r>
        <w:rPr>
          <w:rFonts w:ascii="Times New Roman"/>
          <w:b w:val="false"/>
          <w:i w:val="false"/>
          <w:color w:val="000000"/>
          <w:sz w:val="28"/>
        </w:rPr>
        <w:t>
      11. 21-бағанда сақтандыру (қайта сақтандыру) ұйымымен ерекше қатынастар арқылы байланысты сақтандыру (қайта сақтандыру) ұйымдарынан алынған өтемақы сомасы көрсетіледі.</w:t>
      </w:r>
    </w:p>
    <w:p>
      <w:pPr>
        <w:spacing w:after="0"/>
        <w:ind w:left="0"/>
        <w:jc w:val="both"/>
      </w:pPr>
      <w:r>
        <w:rPr>
          <w:rFonts w:ascii="Times New Roman"/>
          <w:b w:val="false"/>
          <w:i w:val="false"/>
          <w:color w:val="000000"/>
          <w:sz w:val="28"/>
        </w:rPr>
        <w:t xml:space="preserve">
      12.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p>
      <w:pPr>
        <w:spacing w:after="0"/>
        <w:ind w:left="0"/>
        <w:jc w:val="both"/>
      </w:pPr>
      <w:r>
        <w:rPr>
          <w:rFonts w:ascii="Times New Roman"/>
          <w:b w:val="false"/>
          <w:i w:val="false"/>
          <w:color w:val="000000"/>
          <w:sz w:val="28"/>
        </w:rPr>
        <w:t xml:space="preserve">
      13. 2.2.2-жолда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Әкімшілік деректерді жинауға арналған нысан  Екінші деңгейдегі банктердің қатысуымен жасалған сақтандыру шарттары туралы есеп Есепті кезең: 20__ жылғы "___"________ жағдай бойынша</w:t>
      </w:r>
    </w:p>
    <w:p>
      <w:pPr>
        <w:spacing w:after="0"/>
        <w:ind w:left="0"/>
        <w:jc w:val="both"/>
      </w:pPr>
      <w:r>
        <w:rPr>
          <w:rFonts w:ascii="Times New Roman"/>
          <w:b w:val="false"/>
          <w:i w:val="false"/>
          <w:color w:val="ff0000"/>
          <w:sz w:val="28"/>
        </w:rPr>
        <w:t xml:space="preserve">
      Ескерту. 27-қосымша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27 - I(R)O_Q</w:t>
      </w:r>
    </w:p>
    <w:p>
      <w:pPr>
        <w:spacing w:after="0"/>
        <w:ind w:left="0"/>
        <w:jc w:val="both"/>
      </w:pPr>
      <w:r>
        <w:rPr>
          <w:rFonts w:ascii="Times New Roman"/>
          <w:b w:val="false"/>
          <w:i w:val="false"/>
          <w:color w:val="000000"/>
          <w:sz w:val="28"/>
        </w:rPr>
        <w:t xml:space="preserve">
      Кезеңділігі: жартыжылдықтар бойынша </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жартыжылдықтар бойынша есепті жартыжылдықтан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4654"/>
        <w:gridCol w:w="544"/>
        <w:gridCol w:w="1149"/>
        <w:gridCol w:w="998"/>
        <w:gridCol w:w="634"/>
        <w:gridCol w:w="634"/>
        <w:gridCol w:w="637"/>
        <w:gridCol w:w="1604"/>
      </w:tblGrid>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жүзеге асырылған сақтандыру төлемдері</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міндеттемелер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пайда алушы болып табылады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пайда алушы болып табылады</w:t>
            </w: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банкке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w:t>
            </w:r>
          </w:p>
        </w:tc>
        <w:tc>
          <w:tcPr>
            <w:tcW w:w="0" w:type="auto"/>
            <w:vMerge/>
            <w:tcBorders>
              <w:top w:val="nil"/>
              <w:left w:val="single" w:color="cfcfcf" w:sz="5"/>
              <w:bottom w:val="single" w:color="cfcfcf" w:sz="5"/>
              <w:right w:val="single" w:color="cfcfcf" w:sz="5"/>
            </w:tcBorders>
          </w:tcP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жауапкершілігін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мiндеттерiн атқарған кезде оны жазатайым жағдайлардан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шарттары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шығушылар</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3.1 - 3.6-жолдарында көрсетілген сыныптарды қоспағанда, мүлiктi залалдан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3.8 - 3.12-жолдарында көрсетілген сыныптарды қоспағанда, азаматтық-құқықтық жауапкершiлiкті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3.14 - 3.17-жолдарында көрсетілген сыныптарды қоспағанда, қаржы ұйымдарының шығындарын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шығындарынан сақтандыру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550"/>
        <w:gridCol w:w="2551"/>
        <w:gridCol w:w="4649"/>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сақтандыру сыйлықақылары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сақтандыру төлемдері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міндеттемелер көлемі</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және қарыз алу операцияларына байланысты емес екінші деңгейдегі банктердің тәуекелдерді сақтандыру шарттары бойынша қабылданған сақтандыру сыйлықақыларының жалпы сомасы</w:t>
            </w:r>
            <w:r>
              <w:br/>
            </w:r>
            <w:r>
              <w:rPr>
                <w:rFonts w:ascii="Times New Roman"/>
                <w:b w:val="false"/>
                <w:i w:val="false"/>
                <w:color w:val="000000"/>
                <w:sz w:val="20"/>
              </w:rPr>
              <w:t>
(3-баған + 10-баған)</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1118"/>
        <w:gridCol w:w="1118"/>
        <w:gridCol w:w="2361"/>
        <w:gridCol w:w="2051"/>
        <w:gridCol w:w="1304"/>
        <w:gridCol w:w="1304"/>
        <w:gridCol w:w="1309"/>
      </w:tblGrid>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жүзеге асырылған сақтандыру төлемдері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пайда алушы болып табылады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пайда алушы болып табылады</w:t>
            </w: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банкке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2217"/>
        <w:gridCol w:w="2217"/>
        <w:gridCol w:w="2217"/>
        <w:gridCol w:w="4040"/>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міндеттемелер көлемі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сақтандыру сыйлықақылары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сақтандыру төлемдері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емес екінші деңгейдегі банктердің тәуекелдерді сақтандыру шарттары бойынша міндеттемелерінің көлемі</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операцияларына байланысты тәуекелдерді сақтандыру шарттары бойынша және қарыз алу операцияларына байланысты емес екінші деңгейдегі банктердің тәуекелдерді сақтандыру шарттары бойынша қабылданған сақтандыру сыйлықақыларының жалпы сомасы</w:t>
            </w:r>
            <w:r>
              <w:br/>
            </w:r>
            <w:r>
              <w:rPr>
                <w:rFonts w:ascii="Times New Roman"/>
                <w:b w:val="false"/>
                <w:i w:val="false"/>
                <w:color w:val="000000"/>
                <w:sz w:val="20"/>
              </w:rPr>
              <w:t>
(3-баған + 10-баған)</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қатысуымен жасалған</w:t>
            </w:r>
            <w:r>
              <w:br/>
            </w:r>
            <w:r>
              <w:rPr>
                <w:rFonts w:ascii="Times New Roman"/>
                <w:b w:val="false"/>
                <w:i w:val="false"/>
                <w:color w:val="000000"/>
                <w:sz w:val="20"/>
              </w:rPr>
              <w:t>сақтандыру шарттары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Екінші деңгейдегі банктердің қатысуымен жасалған сақтандыру шарттары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"Екінші деңгейдегі банктердің қатысуымен жасалған сақтандыру шарттары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 (бұдан әрі – Сақтандыру қызметі туралы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1 қаңтардағы және 1 шілдедегі жағдай бойынша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сақтанушы (сақтандырылушы) немесе пайда алушы екінші деңгейдегі банк болып табылатын есепті жылдың басындағы кезеңде екінші деңгейдегі банктердің қатысуымен жасалған сақтандыру шарттары бойынша ақпарат (өспелі жиынтығымен) көрсетіледі.</w:t>
      </w:r>
    </w:p>
    <w:p>
      <w:pPr>
        <w:spacing w:after="0"/>
        <w:ind w:left="0"/>
        <w:jc w:val="both"/>
      </w:pPr>
      <w:r>
        <w:rPr>
          <w:rFonts w:ascii="Times New Roman"/>
          <w:b w:val="false"/>
          <w:i w:val="false"/>
          <w:color w:val="000000"/>
          <w:sz w:val="28"/>
        </w:rPr>
        <w:t>
      6. 1 және 2-кестелердің 3, 4, 5 және 10-бағандарында есепті кезеңде сақтандыру шарттарын бұзуға байланысты шығыстарды есептегенде, сақтандыру сыйлықақылары көрсетіледі.</w:t>
      </w:r>
    </w:p>
    <w:p>
      <w:pPr>
        <w:spacing w:after="0"/>
        <w:ind w:left="0"/>
        <w:jc w:val="both"/>
      </w:pPr>
      <w:r>
        <w:rPr>
          <w:rFonts w:ascii="Times New Roman"/>
          <w:b w:val="false"/>
          <w:i w:val="false"/>
          <w:color w:val="000000"/>
          <w:sz w:val="28"/>
        </w:rPr>
        <w:t xml:space="preserve">
      7. Нысанның 1-кестесі Сақтандыру қызметі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 сақтандыру сыныптары бойынша бөліп толтырылады.</w:t>
      </w:r>
    </w:p>
    <w:p>
      <w:pPr>
        <w:spacing w:after="0"/>
        <w:ind w:left="0"/>
        <w:jc w:val="both"/>
      </w:pPr>
      <w:r>
        <w:rPr>
          <w:rFonts w:ascii="Times New Roman"/>
          <w:b w:val="false"/>
          <w:i w:val="false"/>
          <w:color w:val="000000"/>
          <w:sz w:val="28"/>
        </w:rPr>
        <w:t xml:space="preserve">
      8. 1-кестенің 2.2.1-жолында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p>
      <w:pPr>
        <w:spacing w:after="0"/>
        <w:ind w:left="0"/>
        <w:jc w:val="both"/>
      </w:pPr>
      <w:r>
        <w:rPr>
          <w:rFonts w:ascii="Times New Roman"/>
          <w:b w:val="false"/>
          <w:i w:val="false"/>
          <w:color w:val="000000"/>
          <w:sz w:val="28"/>
        </w:rPr>
        <w:t xml:space="preserve">
      9. 1-кестенің 2.2.2-жолында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p>
      <w:pPr>
        <w:spacing w:after="0"/>
        <w:ind w:left="0"/>
        <w:jc w:val="both"/>
      </w:pPr>
      <w:r>
        <w:rPr>
          <w:rFonts w:ascii="Times New Roman"/>
          <w:b w:val="false"/>
          <w:i w:val="false"/>
          <w:color w:val="000000"/>
          <w:sz w:val="28"/>
        </w:rPr>
        <w:t>
      10. Нысанның 2-кестесі екінші деңгейдегі банктер бойынша бөліп толтырылады.</w:t>
      </w:r>
    </w:p>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245 қаулысына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Әкімшілік деректерді жинауға арналған нысан  Жалпы және әкімшілік шығыстар туралы есеп Есепті кезең: 20__ жылғы "___"________ жағдай бойынша</w:t>
      </w:r>
    </w:p>
    <w:p>
      <w:pPr>
        <w:spacing w:after="0"/>
        <w:ind w:left="0"/>
        <w:jc w:val="both"/>
      </w:pPr>
      <w:r>
        <w:rPr>
          <w:rFonts w:ascii="Times New Roman"/>
          <w:b w:val="false"/>
          <w:i w:val="false"/>
          <w:color w:val="ff0000"/>
          <w:sz w:val="28"/>
        </w:rPr>
        <w:t xml:space="preserve">
      Ескерту. 28-қосымша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Индекс: 28 - I(R)O_ М </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5611"/>
        <w:gridCol w:w="1883"/>
        <w:gridCol w:w="1884"/>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жіктеу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пен іссапарға ақы төлеу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кеңсе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арттыруға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қызметтері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өнімдерін дайындау бойынша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қызмет көрсету және оны пайдалану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бойынша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техникасына қызмет көрсету бойынша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қызметіне ақы төлеу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және ақпараттық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қызметтері және активтерді басқару бойынша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өнімдерін ұйымдастыруға және дамытуға арналған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эмиссиясын тіркеу бойынша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ұстаушыларының тізілімін жүргізу бойынша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есептелген айыппұлдар, өсімпұлдар, тұрақсыздық айыбы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Инкассаторлық шығыстар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Толық жұмыс күні жұмыс істейтін қызметкерлердің саны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және әкімшілік</w:t>
            </w:r>
            <w:r>
              <w:br/>
            </w:r>
            <w:r>
              <w:rPr>
                <w:rFonts w:ascii="Times New Roman"/>
                <w:b w:val="false"/>
                <w:i w:val="false"/>
                <w:color w:val="000000"/>
                <w:sz w:val="20"/>
              </w:rPr>
              <w:t>шығыстар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Жалпы және әкімшілік шығыстар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"Жалпы және әкімшілік шығыстар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"Өзгелер" деген 33-жолдағы ақпарат Нысанға түсіндірме жазбада ашып көрсетіледі.</w:t>
      </w:r>
    </w:p>
    <w:p>
      <w:pPr>
        <w:spacing w:after="0"/>
        <w:ind w:left="0"/>
        <w:jc w:val="both"/>
      </w:pPr>
      <w:r>
        <w:rPr>
          <w:rFonts w:ascii="Times New Roman"/>
          <w:b w:val="false"/>
          <w:i w:val="false"/>
          <w:color w:val="000000"/>
          <w:sz w:val="28"/>
        </w:rPr>
        <w:t>
      6. 35-жолда толық жұмыс күні жұмыс істейтін қызметкерлердің саны мен баламалары (жарты мөлшерлемеде жұмыс істейтін екі қызметкер толық жұмыс күні жұмыс істейтін бір қызметкер болып есептеледі) анықтама ретінде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245 қаулысына</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Әкімшілік деректерді жинауға арналған нысан  Баланстан тыс шоттар бойынша қалдықтар туралы есеп  Есепті кезең: 20__ жылғы "___"________ жағдай бойынша</w:t>
      </w:r>
    </w:p>
    <w:p>
      <w:pPr>
        <w:spacing w:after="0"/>
        <w:ind w:left="0"/>
        <w:jc w:val="both"/>
      </w:pPr>
      <w:r>
        <w:rPr>
          <w:rFonts w:ascii="Times New Roman"/>
          <w:b w:val="false"/>
          <w:i w:val="false"/>
          <w:color w:val="ff0000"/>
          <w:sz w:val="28"/>
        </w:rPr>
        <w:t xml:space="preserve">
      Ескерту. 29-қосымша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Индекс: 29 - I(R)O_Q </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6239"/>
        <w:gridCol w:w="1301"/>
        <w:gridCol w:w="1301"/>
      </w:tblGrid>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шоттардың атауы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соңында</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 мен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талаптар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заңнамасына сәйкес шартты төтенше жарналар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беру (алу) бойынша талаптар</w:t>
            </w:r>
            <w:r>
              <w:br/>
            </w:r>
            <w:r>
              <w:rPr>
                <w:rFonts w:ascii="Times New Roman"/>
                <w:b w:val="false"/>
                <w:i w:val="false"/>
                <w:color w:val="000000"/>
                <w:sz w:val="20"/>
              </w:rPr>
              <w:t>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қарыздар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алу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талаптар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 "колл"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 "пут"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 контршот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 контршот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 контршот туралы сатып алынған келісім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туралы іске асырылған келісім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міндеттемелер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 ықтимал азайту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беру (алу) бойынша міндеттемелер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беру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қарыздар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міндеттемелер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 контршот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 контршот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туралы сатып алынған келісім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сыйақы - контршот туралы іске асырылған келісім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активтер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машиналар, жабдықтар, көлік және басқа да құрал-жабдықтар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төлеу арқылы сатылатын негізгі құрал-жабдықтар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залалға есептен шығарылған борыштар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инкассоға жіберілген құжаттар мен құндылықтар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етуге (кепілге) берілген мүлік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оригинаторға сенімгерлік басқаруға берілген акциялар (қатысу үлестері)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пассивтер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үшін қабылданған машиналар, жабдықтар, көлік және басқа да құрал-жабдықтар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инкассоға қабылданған құжаттар мен құндылықтар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міндеттемесін қамтамасыз етуге (кепілге) қабылданған мүлік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 бойынша есептелген сыйақы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 бойынша тұрақсыздық айыбы (айыппұл, өсімпұл)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басқалары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төленбеген төлем құжаттары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 және шетел банктері ашқан кредиттік желілер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мен құжаттар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 жіберілген және берілген әртүрлі құндылықтар мен құжаттар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аффинирленген бағалы металдар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акциялар және басқа бағалы қағаздар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Баланстан тыс шоттар</w:t>
            </w:r>
            <w:r>
              <w:br/>
            </w:r>
            <w:r>
              <w:rPr>
                <w:rFonts w:ascii="Times New Roman"/>
                <w:b w:val="false"/>
                <w:i w:val="false"/>
                <w:color w:val="000000"/>
                <w:sz w:val="20"/>
              </w:rPr>
              <w:t>бойынша қалдықтар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Баланстан тыс шоттар бойынша қалдықтар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"Баланстан тыс шоттар бойынша қалдықтар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xml:space="preserve">
      5. 2-бағанда (Нормативтік құқықтық актілерді мемлекеттік тіркеу тізілімінде № 5348 болып тіркелген)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сәйкес баланстан тыс шоттардың атауы көрсетіледі.</w:t>
      </w:r>
    </w:p>
    <w:p>
      <w:pPr>
        <w:spacing w:after="0"/>
        <w:ind w:left="0"/>
        <w:jc w:val="both"/>
      </w:pPr>
      <w:r>
        <w:rPr>
          <w:rFonts w:ascii="Times New Roman"/>
          <w:b w:val="false"/>
          <w:i w:val="false"/>
          <w:color w:val="000000"/>
          <w:sz w:val="28"/>
        </w:rPr>
        <w:t>
      6. 3-бағанда баланстан тыс шоттар бойынша есепті кезеңнің соңындағы жиынтық сома көрсетіледі.</w:t>
      </w:r>
    </w:p>
    <w:p>
      <w:pPr>
        <w:spacing w:after="0"/>
        <w:ind w:left="0"/>
        <w:jc w:val="both"/>
      </w:pPr>
      <w:r>
        <w:rPr>
          <w:rFonts w:ascii="Times New Roman"/>
          <w:b w:val="false"/>
          <w:i w:val="false"/>
          <w:color w:val="000000"/>
          <w:sz w:val="28"/>
        </w:rPr>
        <w:t>
      7. 4-бағанда баланстан тыс шоттар бойынша өткен жылдың соңындағы жиынтық сома көрсетіледі.</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Әкімшілік деректерді жинауға арналған нысан Экономикалық қызмет түрлері бойынша сақтандыру сыйлықақыларын және сақтандыру төлемдерін жіктеу туралы есеп Есепті кезең: 20 __ жылғы "___" __________ жағдай бойынша</w:t>
      </w:r>
    </w:p>
    <w:p>
      <w:pPr>
        <w:spacing w:after="0"/>
        <w:ind w:left="0"/>
        <w:jc w:val="both"/>
      </w:pPr>
      <w:r>
        <w:rPr>
          <w:rFonts w:ascii="Times New Roman"/>
          <w:b w:val="false"/>
          <w:i w:val="false"/>
          <w:color w:val="ff0000"/>
          <w:sz w:val="28"/>
        </w:rPr>
        <w:t xml:space="preserve">
      Ескерту. 30-қосымша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30 - I(R)O_Y</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6086"/>
        <w:gridCol w:w="1236"/>
        <w:gridCol w:w="1236"/>
      </w:tblGrid>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атауы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аң аулау, осы салаларда көрсетілетін қызметтерді қоса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аквамәдениет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өнеркәсібінің басқа салалары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техникалық кызметтер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тоздан жасалған бұйымдарды өндіру; сабаннан және өруге арналған материалдардан жасалған бұйымдар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материалдарды басып шығару және қайта басып шығару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мұнайдың өңделген өнімдерін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фармацевтік өнімдер және препараттар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 және пластмасса бұйымдар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емес минералдық өнімдер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бұйымдарын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жабдықтарды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тіркемелер және жартылай тіркемелерді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бұйымдарды өндіру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кондиционерлеу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жиналуына және таратылуына бақылау жасау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қалдықтарды кәдеге жарату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және қалдықтарды жою саласындағы өзге де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сату және оларды жөндеу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қоспағанда, көтерме сауда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қоспағанда, бөлшек сауда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жинақтау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көлік қызметі және құбырмен тасымалдау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 қызмет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жөнінде қызмет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және сусындарды ұсыну жөнінде қызмет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 және музыкалық жазбалар шығару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және теле-радио хабарлама жасау жөніндегі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консультациялар және басқа ілеспе көрсетілетін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қызметтердің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және сақтандыру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 қорлары қызметтерін қоспағанда қаржылық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сақтандырудан басқа, сақтандыру, қайта сақтандыру және зейнетақы қорларының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және сақтандыру қызметтерін ұсыну бойынша қосалқы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бухгалтерлік есеп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 қызметі; басқару мәселелері бойынша консультациялар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 инженерлік ізденістер, техникалық сынақтар мен талдау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қызметі және нарық конъюктурасын зерттеу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және лизинг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операторлардың, туристік агенттіктердің және туризм саласындағы қызметтерді ұсынатын басқа ұйымдардың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тергеу жүргізу жөніндегі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аймақтарға қызмет көрсету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шаруашылық</w:t>
            </w:r>
            <w:r>
              <w:br/>
            </w:r>
            <w:r>
              <w:rPr>
                <w:rFonts w:ascii="Times New Roman"/>
                <w:b w:val="false"/>
                <w:i w:val="false"/>
                <w:color w:val="000000"/>
                <w:sz w:val="20"/>
              </w:rPr>
              <w:t>
және басқа қосалқы қызмет көрсету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орынмен қамтамасыз ете отырып күтіп-баптау жөніндегі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жермен қамтамасыз етпей әлеуметтік қызметтер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мұражайлардың және мәдени қызмет көрсететін басқа мекемелердің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жөніндегі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және демалыс пен ойын-сауықты ұйымдастырудағы қызмет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ұйымдар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бұйымдарды жөндеу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дербес қызметтер көрсету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және өзі тұтыну үшін тауарлар мен қызметтер өндіретін үй шаруашылықтары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тауарлар өндіру жөніндегі үй шаруашылықтарының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аумақтық ұйымдардың және органдардың қызметі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жеке тұлғалар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қызмет түрлері</w:t>
            </w:r>
            <w:r>
              <w:br/>
            </w:r>
            <w:r>
              <w:rPr>
                <w:rFonts w:ascii="Times New Roman"/>
                <w:b w:val="false"/>
                <w:i w:val="false"/>
                <w:color w:val="000000"/>
                <w:sz w:val="20"/>
              </w:rPr>
              <w:t>бойынша сақтандыру</w:t>
            </w:r>
            <w:r>
              <w:br/>
            </w:r>
            <w:r>
              <w:rPr>
                <w:rFonts w:ascii="Times New Roman"/>
                <w:b w:val="false"/>
                <w:i w:val="false"/>
                <w:color w:val="000000"/>
                <w:sz w:val="20"/>
              </w:rPr>
              <w:t>сыйлықақыларын</w:t>
            </w:r>
            <w:r>
              <w:br/>
            </w:r>
            <w:r>
              <w:rPr>
                <w:rFonts w:ascii="Times New Roman"/>
                <w:b w:val="false"/>
                <w:i w:val="false"/>
                <w:color w:val="000000"/>
                <w:sz w:val="20"/>
              </w:rPr>
              <w:t>және сақтандыру төлемдерін</w:t>
            </w:r>
            <w:r>
              <w:br/>
            </w:r>
            <w:r>
              <w:rPr>
                <w:rFonts w:ascii="Times New Roman"/>
                <w:b w:val="false"/>
                <w:i w:val="false"/>
                <w:color w:val="000000"/>
                <w:sz w:val="20"/>
              </w:rPr>
              <w:t>жіктеу 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Экономикалық қызмет түрлері бойынша сақтандыру сыйлықақыларын және сақтандыру төлемдерін жіктеу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"Экономикалық қызмет түрлері бойынша сақтандыру сыйлықақыларын және сақтандыру төлемдерін жіктеу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Қазақстан Республикасы Индустрия және сауда министрілігінің Техникалық реттеу және метрология комитетінің 2007 жылғы 14 желтоқсандағы № 683-од бұйрығымен бекітілген Экономикалық қызмет түрлерінің жалпы жіктеуішіне сәйкес экономикалық қызмет түрлерінің атауы пайдаланылады.</w:t>
      </w:r>
    </w:p>
    <w:p>
      <w:pPr>
        <w:spacing w:after="0"/>
        <w:ind w:left="0"/>
        <w:jc w:val="both"/>
      </w:pPr>
      <w:r>
        <w:rPr>
          <w:rFonts w:ascii="Times New Roman"/>
          <w:b w:val="false"/>
          <w:i w:val="false"/>
          <w:color w:val="000000"/>
          <w:sz w:val="28"/>
        </w:rPr>
        <w:t>
      6. Нысанда тікелей сақтандыру шарттары бойынша есепті кезеңнің басындағы кезеңде жүзеге асырылған сақтандыру сыйлықақылары және сақтандыру төлемдері көрсетіледі.</w:t>
      </w:r>
    </w:p>
    <w:p>
      <w:pPr>
        <w:spacing w:after="0"/>
        <w:ind w:left="0"/>
        <w:jc w:val="both"/>
      </w:pPr>
      <w:r>
        <w:rPr>
          <w:rFonts w:ascii="Times New Roman"/>
          <w:b w:val="false"/>
          <w:i w:val="false"/>
          <w:color w:val="000000"/>
          <w:sz w:val="28"/>
        </w:rPr>
        <w:t>
      7. Сақтандыру сыйлықақылары мен сақтандыру төлемдері сақтанушының экономикалық қызметінің негізгі түрі бойынша жіктеледі.</w:t>
      </w:r>
    </w:p>
    <w:p>
      <w:pPr>
        <w:spacing w:after="0"/>
        <w:ind w:left="0"/>
        <w:jc w:val="both"/>
      </w:pPr>
      <w:r>
        <w:rPr>
          <w:rFonts w:ascii="Times New Roman"/>
          <w:b w:val="false"/>
          <w:i w:val="false"/>
          <w:color w:val="000000"/>
          <w:sz w:val="28"/>
        </w:rPr>
        <w:t>
      8. 3-бағанда сақтандыру сыйлықақыларының жиынтық сомасы сақтандыру сыйлықақылары туралы есептің 4-бағанында көрсетілген сақтандыру шарттары бойынша қабылданған сақтандыру сыйлықақылары сомасына сәйкес болады.</w:t>
      </w:r>
    </w:p>
    <w:p>
      <w:pPr>
        <w:spacing w:after="0"/>
        <w:ind w:left="0"/>
        <w:jc w:val="both"/>
      </w:pPr>
      <w:r>
        <w:rPr>
          <w:rFonts w:ascii="Times New Roman"/>
          <w:b w:val="false"/>
          <w:i w:val="false"/>
          <w:color w:val="000000"/>
          <w:sz w:val="28"/>
        </w:rPr>
        <w:t>
      9. 4-бағанда сақтандыру төлемдерінің жиынтық сомасы сақтандыру төлемдері туралы есептің қайта сақтандыруға қабылданған шарттар бойынша жүзеге асырылған сақтандыру төлемдерін шегергенде сақтандыру төлемдерінің сомасына сәйкес болады.</w:t>
      </w:r>
    </w:p>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Әкімшілік деректерді жинауға арналған нысан Қазақстан Республикасының өңірлері бойынша сақтандыру қабылданған және жүзеге асырылған сақтандыру сыйлықақылары мен сақтандыру төлемдері туралы есеп Есепті кезең: 20 __ жылғы "___" __________</w:t>
      </w:r>
    </w:p>
    <w:p>
      <w:pPr>
        <w:spacing w:after="0"/>
        <w:ind w:left="0"/>
        <w:jc w:val="both"/>
      </w:pPr>
      <w:r>
        <w:rPr>
          <w:rFonts w:ascii="Times New Roman"/>
          <w:b w:val="false"/>
          <w:i w:val="false"/>
          <w:color w:val="ff0000"/>
          <w:sz w:val="28"/>
        </w:rPr>
        <w:t xml:space="preserve">
      Ескерту. 31-қосымша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Индекс: 31 - I(R)O_Y</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тоқсан сайын есепті жылдан кейінгі айдың алтыншы жұмыс күніне дейінгі (қоса алғанда) мерзімде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4034"/>
        <w:gridCol w:w="922"/>
        <w:gridCol w:w="1341"/>
        <w:gridCol w:w="922"/>
        <w:gridCol w:w="1341"/>
        <w:gridCol w:w="922"/>
        <w:gridCol w:w="1342"/>
      </w:tblGrid>
      <w:tr>
        <w:trPr>
          <w:trHeight w:val="3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шаруашылығындағы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аннуитенің шарттары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де түрлері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(сыныбы)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мүлiктiк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жүктердi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3.1-3.6-жолдарында көрсетілген сыныптарды қоспағанда, мүлiктi залалдан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3.8-3.12-жолдарында көрсетілген сыныптарды қоспағанда, азаматтық-құқықтық жауапкершiлiктi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3.14-3.17-жолдарында көрсетілген сыныптарды қоспағанда, қаржы ұйымдарының шығындарын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822"/>
        <w:gridCol w:w="1252"/>
        <w:gridCol w:w="1822"/>
        <w:gridCol w:w="1253"/>
        <w:gridCol w:w="1822"/>
        <w:gridCol w:w="1253"/>
        <w:gridCol w:w="18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822"/>
        <w:gridCol w:w="1252"/>
        <w:gridCol w:w="1822"/>
        <w:gridCol w:w="1253"/>
        <w:gridCol w:w="1822"/>
        <w:gridCol w:w="1253"/>
        <w:gridCol w:w="18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822"/>
        <w:gridCol w:w="1252"/>
        <w:gridCol w:w="1822"/>
        <w:gridCol w:w="1253"/>
        <w:gridCol w:w="1822"/>
        <w:gridCol w:w="1253"/>
        <w:gridCol w:w="18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2429"/>
        <w:gridCol w:w="1670"/>
        <w:gridCol w:w="2430"/>
        <w:gridCol w:w="1670"/>
        <w:gridCol w:w="24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өңірлері бойынша сақтандыру</w:t>
            </w:r>
            <w:r>
              <w:br/>
            </w:r>
            <w:r>
              <w:rPr>
                <w:rFonts w:ascii="Times New Roman"/>
                <w:b w:val="false"/>
                <w:i w:val="false"/>
                <w:color w:val="000000"/>
                <w:sz w:val="20"/>
              </w:rPr>
              <w:t>шарттары бойынша қабылданған</w:t>
            </w:r>
            <w:r>
              <w:br/>
            </w:r>
            <w:r>
              <w:rPr>
                <w:rFonts w:ascii="Times New Roman"/>
                <w:b w:val="false"/>
                <w:i w:val="false"/>
                <w:color w:val="000000"/>
                <w:sz w:val="20"/>
              </w:rPr>
              <w:t>және жүзеге асырылған</w:t>
            </w:r>
            <w:r>
              <w:br/>
            </w:r>
            <w:r>
              <w:rPr>
                <w:rFonts w:ascii="Times New Roman"/>
                <w:b w:val="false"/>
                <w:i w:val="false"/>
                <w:color w:val="000000"/>
                <w:sz w:val="20"/>
              </w:rPr>
              <w:t>сақтандыру сыйлықақылары</w:t>
            </w:r>
            <w:r>
              <w:br/>
            </w:r>
            <w:r>
              <w:rPr>
                <w:rFonts w:ascii="Times New Roman"/>
                <w:b w:val="false"/>
                <w:i w:val="false"/>
                <w:color w:val="000000"/>
                <w:sz w:val="20"/>
              </w:rPr>
              <w:t>мен сақтандыру төлемдері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сақтандыру шарттары бойынша қабылданған сақтандыру сыйақыларының сомасы көрсетіледі.</w:t>
      </w:r>
    </w:p>
    <w:p>
      <w:pPr>
        <w:spacing w:after="0"/>
        <w:ind w:left="0"/>
        <w:jc w:val="both"/>
      </w:pPr>
      <w:r>
        <w:rPr>
          <w:rFonts w:ascii="Times New Roman"/>
          <w:b w:val="false"/>
          <w:i w:val="false"/>
          <w:color w:val="000000"/>
          <w:sz w:val="28"/>
        </w:rPr>
        <w:t>
      6. Нысанда қайта сақтандыруға қабылданған шарттар бойынша жүзеге асырылған сақтандыру төлемдерін шегергенде сақтандыру төлемдерінің сомасы көрсетіледі.</w:t>
      </w:r>
    </w:p>
    <w:p>
      <w:pPr>
        <w:spacing w:after="0"/>
        <w:ind w:left="0"/>
        <w:jc w:val="both"/>
      </w:pPr>
      <w:r>
        <w:rPr>
          <w:rFonts w:ascii="Times New Roman"/>
          <w:b w:val="false"/>
          <w:i w:val="false"/>
          <w:color w:val="000000"/>
          <w:sz w:val="28"/>
        </w:rPr>
        <w:t>
      7. Сақтандыру сыйақыларының жиынтық сомасы сақтандыру сыйақылары туралы есептің 4-бағанына сәйкес келеді.</w:t>
      </w:r>
    </w:p>
    <w:p>
      <w:pPr>
        <w:spacing w:after="0"/>
        <w:ind w:left="0"/>
        <w:jc w:val="both"/>
      </w:pPr>
      <w:r>
        <w:rPr>
          <w:rFonts w:ascii="Times New Roman"/>
          <w:b w:val="false"/>
          <w:i w:val="false"/>
          <w:color w:val="000000"/>
          <w:sz w:val="28"/>
        </w:rPr>
        <w:t>
      8. Нысанда сақтандыру сыйақылары мен төлемдерін аумақтық белгісі бойынша жіктеу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жағдайымен тікелей байланысты мүлік немесе адам түсіндіріледі. Сондай-ақ сақтандыру объектісі бойынша тіркеу құжаттардың болуы немесе болмауы ескеріледі.</w:t>
      </w:r>
    </w:p>
    <w:p>
      <w:pPr>
        <w:spacing w:after="0"/>
        <w:ind w:left="0"/>
        <w:jc w:val="both"/>
      </w:pPr>
      <w:r>
        <w:rPr>
          <w:rFonts w:ascii="Times New Roman"/>
          <w:b w:val="false"/>
          <w:i w:val="false"/>
          <w:color w:val="000000"/>
          <w:sz w:val="28"/>
        </w:rPr>
        <w:t>
      9. Сақтандыру сыйақылары мен төлемдерін аумақтық белгісі бойынша жіктеу үшін мыналар ескеріледі:</w:t>
      </w:r>
    </w:p>
    <w:p>
      <w:pPr>
        <w:spacing w:after="0"/>
        <w:ind w:left="0"/>
        <w:jc w:val="both"/>
      </w:pPr>
      <w:r>
        <w:rPr>
          <w:rFonts w:ascii="Times New Roman"/>
          <w:b w:val="false"/>
          <w:i w:val="false"/>
          <w:color w:val="000000"/>
          <w:sz w:val="28"/>
        </w:rPr>
        <w:t>
      1) жеке сақтандыру бойынша - сақтанушының тұрғылықты жері (тіркелген) орны, заңды мекенжайы;</w:t>
      </w:r>
    </w:p>
    <w:p>
      <w:pPr>
        <w:spacing w:after="0"/>
        <w:ind w:left="0"/>
        <w:jc w:val="both"/>
      </w:pPr>
      <w:r>
        <w:rPr>
          <w:rFonts w:ascii="Times New Roman"/>
          <w:b w:val="false"/>
          <w:i w:val="false"/>
          <w:color w:val="000000"/>
          <w:sz w:val="28"/>
        </w:rPr>
        <w:t>
      2) сақтандырудың мүліктік түрі бойынша - мүлікті тіркеу орны немесе сақтандырушының тіркеу орны;</w:t>
      </w:r>
    </w:p>
    <w:p>
      <w:pPr>
        <w:spacing w:after="0"/>
        <w:ind w:left="0"/>
        <w:jc w:val="both"/>
      </w:pPr>
      <w:r>
        <w:rPr>
          <w:rFonts w:ascii="Times New Roman"/>
          <w:b w:val="false"/>
          <w:i w:val="false"/>
          <w:color w:val="000000"/>
          <w:sz w:val="28"/>
        </w:rPr>
        <w:t>
      3) азаматтық-құқықтық жауапкершілікті сақтандыру сыныбы бойынша - мүлікті тіркеу орны немесе сақтандырушының тіркеу орны;</w:t>
      </w:r>
    </w:p>
    <w:p>
      <w:pPr>
        <w:spacing w:after="0"/>
        <w:ind w:left="0"/>
        <w:jc w:val="both"/>
      </w:pPr>
      <w:r>
        <w:rPr>
          <w:rFonts w:ascii="Times New Roman"/>
          <w:b w:val="false"/>
          <w:i w:val="false"/>
          <w:color w:val="000000"/>
          <w:sz w:val="28"/>
        </w:rPr>
        <w:t>
      4) сақтандыру сыйақылары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келтірумен байланысты тұлғаның азаматтық құқықтық жауапкершілігін сақтандырумен байланысты сақтандыру түрлері түсіндіріледі, оның ішінде осы тұлғаның қызметкерлерінде де бар болса.</w:t>
      </w:r>
    </w:p>
    <w:p>
      <w:pPr>
        <w:spacing w:after="0"/>
        <w:ind w:left="0"/>
        <w:jc w:val="both"/>
      </w:pPr>
      <w:r>
        <w:rPr>
          <w:rFonts w:ascii="Times New Roman"/>
          <w:b w:val="false"/>
          <w:i w:val="false"/>
          <w:color w:val="000000"/>
          <w:sz w:val="28"/>
        </w:rPr>
        <w:t>
      Тіркелмейтін мүлікті сақтандырған жағдайда, сақтандыру сыйлықақысы мен төлемі сақтанушының тіркеу орнына сәйкес көрсетіледі.</w:t>
      </w:r>
    </w:p>
    <w:p>
      <w:pPr>
        <w:spacing w:after="0"/>
        <w:ind w:left="0"/>
        <w:jc w:val="both"/>
      </w:pPr>
      <w:r>
        <w:rPr>
          <w:rFonts w:ascii="Times New Roman"/>
          <w:b w:val="false"/>
          <w:i w:val="false"/>
          <w:color w:val="000000"/>
          <w:sz w:val="28"/>
        </w:rPr>
        <w:t>
      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p>
      <w:pPr>
        <w:spacing w:after="0"/>
        <w:ind w:left="0"/>
        <w:jc w:val="both"/>
      </w:pPr>
      <w:r>
        <w:rPr>
          <w:rFonts w:ascii="Times New Roman"/>
          <w:b w:val="false"/>
          <w:i w:val="false"/>
          <w:color w:val="000000"/>
          <w:sz w:val="28"/>
        </w:rPr>
        <w:t>
      11. Егер көлік құралдары басқа мемлекеттерде тіркелген және Қазақстан Республикасының аумағына уақытша енгізілген жағдайда, сыйлықақылар және/немесе төлемдер сомасы көлік құралдарын Қазақстан Республикасында уақытша тіркеу орны бойынша көрсетіледі.</w:t>
      </w:r>
    </w:p>
    <w:p>
      <w:pPr>
        <w:spacing w:after="0"/>
        <w:ind w:left="0"/>
        <w:jc w:val="both"/>
      </w:pPr>
      <w:r>
        <w:rPr>
          <w:rFonts w:ascii="Times New Roman"/>
          <w:b w:val="false"/>
          <w:i w:val="false"/>
          <w:color w:val="000000"/>
          <w:sz w:val="28"/>
        </w:rPr>
        <w:t xml:space="preserve">
      12. 2.2.1-жолда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шарттары көрсетіледі.</w:t>
      </w:r>
    </w:p>
    <w:p>
      <w:pPr>
        <w:spacing w:after="0"/>
        <w:ind w:left="0"/>
        <w:jc w:val="both"/>
      </w:pPr>
      <w:r>
        <w:rPr>
          <w:rFonts w:ascii="Times New Roman"/>
          <w:b w:val="false"/>
          <w:i w:val="false"/>
          <w:color w:val="000000"/>
          <w:sz w:val="28"/>
        </w:rPr>
        <w:t xml:space="preserve">
      13.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көрсетіледі.</w:t>
      </w:r>
    </w:p>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Әкімшілік деректерді жинауға арналған нысан Сақтандыру өнімдері туралы есеп Есепті кезең: 20 __ жылғы "___" __________</w:t>
      </w:r>
    </w:p>
    <w:p>
      <w:pPr>
        <w:spacing w:after="0"/>
        <w:ind w:left="0"/>
        <w:jc w:val="both"/>
      </w:pPr>
      <w:r>
        <w:rPr>
          <w:rFonts w:ascii="Times New Roman"/>
          <w:b w:val="false"/>
          <w:i w:val="false"/>
          <w:color w:val="ff0000"/>
          <w:sz w:val="28"/>
        </w:rPr>
        <w:t xml:space="preserve">
      Ескерту. 32-қосымша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32 -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жылдан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1628"/>
        <w:gridCol w:w="1629"/>
        <w:gridCol w:w="1629"/>
        <w:gridCol w:w="1629"/>
        <w:gridCol w:w="1629"/>
        <w:gridCol w:w="1629"/>
      </w:tblGrid>
      <w:tr>
        <w:trPr>
          <w:trHeight w:val="30" w:hRule="atLeast"/>
        </w:trPr>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өнімінің талаптары бекітілген сақтандыру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атауы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бекітілген күні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Қағидалардың нөмірі</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3977"/>
        <w:gridCol w:w="6229"/>
      </w:tblGrid>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объектісі</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сақтандыру өнімі бойынша жасалған шарттардың жалпы саны</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жасалған сақтандыру шарттарының жалпы көлеміндегі сақтандыру өнімі бойынша жасалған шарттардың үлесі, пайызбен</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өнімдері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Сақтандыру өнімдері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"Сақтандыру өнімдері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 әр сақтандыру өнімі бойынша ерікті сақтандыру сыныптары бойынша жеке толтырылады. Сақтандыру өнімі ретінде сақтандыру (қайта сақтандыру) ұйымы әзірлейтін және сақтанушыға ұсынатын сақтандыру шартын жасау арқылы сақтандырудың бір немесе бірнеше сыныптары шегіндегі қызметтерінің жиынтығы түсіндіріледі.</w:t>
      </w:r>
    </w:p>
    <w:p>
      <w:pPr>
        <w:spacing w:after="0"/>
        <w:ind w:left="0"/>
        <w:jc w:val="both"/>
      </w:pPr>
      <w:r>
        <w:rPr>
          <w:rFonts w:ascii="Times New Roman"/>
          <w:b w:val="false"/>
          <w:i w:val="false"/>
          <w:color w:val="000000"/>
          <w:sz w:val="28"/>
        </w:rPr>
        <w:t>
      6. Сақтандыру өніміне қатысты мәліметтер есепті кезеңде қолданылатын сақтандыру шарты бар болса, осы өнімнің талаптарымен сақтандырудың тоқтатылғанына қарамастан толтырылады.</w:t>
      </w:r>
    </w:p>
    <w:p>
      <w:pPr>
        <w:spacing w:after="0"/>
        <w:ind w:left="0"/>
        <w:jc w:val="both"/>
      </w:pPr>
      <w:r>
        <w:rPr>
          <w:rFonts w:ascii="Times New Roman"/>
          <w:b w:val="false"/>
          <w:i w:val="false"/>
          <w:color w:val="000000"/>
          <w:sz w:val="28"/>
        </w:rPr>
        <w:t>
      7. 8-бағанды толтыру үшін мәліметтер төменде келтірілген кодификацияға сәйкес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10098"/>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р/с</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сақтандыру шартында белгіленген жасқа немесе сақтандыру шартында белгіленген мерзімге жетуімен, қайтыс болуымен, азаматтардың өмірінде белгілі бір оқиғалардың орын алуымен байланысты мүліктік мүдделер</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және өзге оқиғалар, аурулар нәтижесінде азаматтардың өмірі мен денсаулығына зиян келтірумен байланысты мүліктік мүдделер</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иеленумен, пайдаланумен және басқарумен байланысты мүліктік мүдделер</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 келтірілген зиянды, оның ішінде шартты (міндеттемелерді) бұзу нәтижесінде келтірілген зиянды өтеу міндеттемесімен байланысты мүліктік мүдделер</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p>
      <w:pPr>
        <w:spacing w:after="0"/>
        <w:ind w:left="0"/>
        <w:jc w:val="both"/>
      </w:pPr>
      <w:r>
        <w:rPr>
          <w:rFonts w:ascii="Times New Roman"/>
          <w:b w:val="false"/>
          <w:i w:val="false"/>
          <w:color w:val="000000"/>
          <w:sz w:val="28"/>
        </w:rPr>
        <w:t>
      8. 8-бағанда кодтың бірде-бір санатына келмейтін және Басқаларға жататын ақпарат Нысанда мәтін форматында көрсетіледі.</w:t>
      </w:r>
    </w:p>
    <w:p>
      <w:pPr>
        <w:spacing w:after="0"/>
        <w:ind w:left="0"/>
        <w:jc w:val="both"/>
      </w:pPr>
      <w:r>
        <w:rPr>
          <w:rFonts w:ascii="Times New Roman"/>
          <w:b w:val="false"/>
          <w:i w:val="false"/>
          <w:color w:val="000000"/>
          <w:sz w:val="28"/>
        </w:rPr>
        <w:t>
      9. 10-бағанда жеке сақтандыру өнімі бойынша үлесі есепті кезеңде жасалған сақтандыру шарттарының жалпы санынан есептеледі.</w:t>
      </w:r>
    </w:p>
    <w:p>
      <w:pPr>
        <w:spacing w:after="0"/>
        <w:ind w:left="0"/>
        <w:jc w:val="both"/>
      </w:pPr>
      <w:r>
        <w:rPr>
          <w:rFonts w:ascii="Times New Roman"/>
          <w:b w:val="false"/>
          <w:i w:val="false"/>
          <w:color w:val="000000"/>
          <w:sz w:val="28"/>
        </w:rPr>
        <w:t>
      10. Нысанда сақтандыру өнімдері туралы ақпарат болмаған жағдайда, 2-бағанда "жоқ" деп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Әкімшілік деректерді жинауға арналған нысан Қайта сақтандыру қызметі туралы есеп Есепті кезең: 20 __ жылғы "___" __________ жағдай бойынша</w:t>
      </w:r>
    </w:p>
    <w:p>
      <w:pPr>
        <w:spacing w:after="0"/>
        <w:ind w:left="0"/>
        <w:jc w:val="both"/>
      </w:pPr>
      <w:r>
        <w:rPr>
          <w:rFonts w:ascii="Times New Roman"/>
          <w:b w:val="false"/>
          <w:i w:val="false"/>
          <w:color w:val="ff0000"/>
          <w:sz w:val="28"/>
        </w:rPr>
        <w:t xml:space="preserve">
      Ескерту. 33-қосымша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33 -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782"/>
        <w:gridCol w:w="2463"/>
        <w:gridCol w:w="1825"/>
        <w:gridCol w:w="1825"/>
        <w:gridCol w:w="1825"/>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атауы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ұйымдарына берілген сақтандыру сыйлықақылары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алынған тәуекелдерді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сақтандыру (қайта сақтандыру) ұйымдары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резиденттері-сақтандыру (қайта сақтандыру) ұйымдары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қызметі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Қайта сақтандыру қызметі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"Қайта сақтандыру қызметі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сақтандыру (қайта сақтандыру) ұйымы берген сақтандыру сыйақыларының сомасы көрсетіледі.</w:t>
      </w:r>
    </w:p>
    <w:p>
      <w:pPr>
        <w:spacing w:after="0"/>
        <w:ind w:left="0"/>
        <w:jc w:val="both"/>
      </w:pPr>
      <w:r>
        <w:rPr>
          <w:rFonts w:ascii="Times New Roman"/>
          <w:b w:val="false"/>
          <w:i w:val="false"/>
          <w:color w:val="000000"/>
          <w:sz w:val="28"/>
        </w:rPr>
        <w:t>
      6. 4-бағанда қайта сақтандыру шарттары бойынша алынған тәуекелдерді өтеу туралы деректер көрсетіледі.</w:t>
      </w:r>
    </w:p>
    <w:p>
      <w:pPr>
        <w:spacing w:after="0"/>
        <w:ind w:left="0"/>
        <w:jc w:val="both"/>
      </w:pPr>
      <w:r>
        <w:rPr>
          <w:rFonts w:ascii="Times New Roman"/>
          <w:b w:val="false"/>
          <w:i w:val="false"/>
          <w:color w:val="000000"/>
          <w:sz w:val="28"/>
        </w:rPr>
        <w:t>
      7. 5-бағанда қайта сақтандыру шарттары бойынша қабылданған сақтандыру сыйақыларының сомасы көрсетіледі.</w:t>
      </w:r>
    </w:p>
    <w:p>
      <w:pPr>
        <w:spacing w:after="0"/>
        <w:ind w:left="0"/>
        <w:jc w:val="both"/>
      </w:pPr>
      <w:r>
        <w:rPr>
          <w:rFonts w:ascii="Times New Roman"/>
          <w:b w:val="false"/>
          <w:i w:val="false"/>
          <w:color w:val="000000"/>
          <w:sz w:val="28"/>
        </w:rPr>
        <w:t>
      8. 6-бағанда қайта сақтандыруға қабылданған шарттар бойынша сақтандыру төлемдерінің сомасы көрсетіледі.</w:t>
      </w:r>
    </w:p>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Әкімшілік деректерді жинауға арналған нысан Сақтанушыларға ("өмірді сақтандыру" саласындағы қызметті жүзеге асыратын сақтандыру (қайта сақтандыру) ұйымдары үшін) берілген қарыздар туралы есеп Есепті кезең: 20 __ жылғы "___" __________ жағдай бойынша</w:t>
      </w:r>
    </w:p>
    <w:p>
      <w:pPr>
        <w:spacing w:after="0"/>
        <w:ind w:left="0"/>
        <w:jc w:val="both"/>
      </w:pPr>
      <w:r>
        <w:rPr>
          <w:rFonts w:ascii="Times New Roman"/>
          <w:b w:val="false"/>
          <w:i w:val="false"/>
          <w:color w:val="ff0000"/>
          <w:sz w:val="28"/>
        </w:rPr>
        <w:t xml:space="preserve">
      Ескерту. 34-қосымша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34 - I(R)O_Y</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 "өмірді сақтандыру" саласындағы қызметті жүзеге асыратын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3639"/>
        <w:gridCol w:w="1068"/>
        <w:gridCol w:w="1365"/>
        <w:gridCol w:w="1365"/>
        <w:gridCol w:w="1068"/>
        <w:gridCol w:w="1069"/>
        <w:gridCol w:w="1069"/>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тегі, аты, әкесінің аты (бар болса)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жасалған күн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аяқталған күн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ұсынылған күн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 сомасы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r>
              <w:br/>
            </w:r>
            <w:r>
              <w:rPr>
                <w:rFonts w:ascii="Times New Roman"/>
                <w:b w:val="false"/>
                <w:i w:val="false"/>
                <w:color w:val="000000"/>
                <w:sz w:val="20"/>
              </w:rPr>
              <w:t>
(пайызбен)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 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Сақтанушыларға ("өмірді</w:t>
            </w:r>
            <w:r>
              <w:br/>
            </w:r>
            <w:r>
              <w:rPr>
                <w:rFonts w:ascii="Times New Roman"/>
                <w:b w:val="false"/>
                <w:i w:val="false"/>
                <w:color w:val="000000"/>
                <w:sz w:val="20"/>
              </w:rPr>
              <w:t>сақтандыру"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үшін)</w:t>
            </w:r>
            <w:r>
              <w:br/>
            </w:r>
            <w:r>
              <w:rPr>
                <w:rFonts w:ascii="Times New Roman"/>
                <w:b w:val="false"/>
                <w:i w:val="false"/>
                <w:color w:val="000000"/>
                <w:sz w:val="20"/>
              </w:rPr>
              <w:t>берілген қарыздар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Сақтанушыларға ("өмірді сақтандыру" саласындағы қызметті жүзеге асыратын сақтандыру (қайта сақтандыру) ұйымдары үшін) берілген қарыздар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"Сақтанушыларға ("өмірді сақтандыру" саласындағы қызметті жүзеге асыратын сақтандыру (қайта сақтандыру) ұйымдары үшін) берілген қарыздар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"өмірді сақтандыру" саласындағы қызметті жүзеге асыратын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Нысанға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"өмірді сақтандыру" саласындағы қызметті жүзеге асыратын сақтандыру (қайта сақтандыру) ұйымдары сақтанушыларға ұсынған қарыздар туралы ақпарат көрсетіледі.</w:t>
      </w:r>
    </w:p>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Әкімшілік деректерді жинауға арналған нысан Қазақстан Республикасының сақтандыру брокерлерінің қатысуымен жасалған қайта сақтандыру шарттары туралы есеп Есепті кезең: 20 __ жылғы "___" __________ жағдай бойынша</w:t>
      </w:r>
    </w:p>
    <w:p>
      <w:pPr>
        <w:spacing w:after="0"/>
        <w:ind w:left="0"/>
        <w:jc w:val="both"/>
      </w:pPr>
      <w:r>
        <w:rPr>
          <w:rFonts w:ascii="Times New Roman"/>
          <w:b w:val="false"/>
          <w:i w:val="false"/>
          <w:color w:val="ff0000"/>
          <w:sz w:val="28"/>
        </w:rPr>
        <w:t xml:space="preserve">
      Ескерту. 35-қосымша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35 -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брокері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485"/>
        <w:gridCol w:w="1281"/>
        <w:gridCol w:w="1691"/>
        <w:gridCol w:w="1556"/>
        <w:gridCol w:w="2510"/>
        <w:gridCol w:w="737"/>
        <w:gridCol w:w="1692"/>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(цеденттің) атауы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(цеденттің)</w:t>
            </w:r>
            <w:r>
              <w:br/>
            </w:r>
            <w:r>
              <w:rPr>
                <w:rFonts w:ascii="Times New Roman"/>
                <w:b w:val="false"/>
                <w:i w:val="false"/>
                <w:color w:val="000000"/>
                <w:sz w:val="20"/>
              </w:rPr>
              <w:t>
орналасқан жері (елі)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деректемелері (коверноттар)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қайта сақтандыру брокерінің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қайта сақтандыру брокерінің орналасқан жері (елі)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орналасқан жері (елі)</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023"/>
        <w:gridCol w:w="1147"/>
        <w:gridCol w:w="1108"/>
        <w:gridCol w:w="1024"/>
        <w:gridCol w:w="2064"/>
        <w:gridCol w:w="1881"/>
        <w:gridCol w:w="1698"/>
        <w:gridCol w:w="1332"/>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Рейтенгілік агенттіктің атауы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 (түрі)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түрі/ныса-ны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w:t>
            </w:r>
            <w:r>
              <w:br/>
            </w:r>
            <w:r>
              <w:rPr>
                <w:rFonts w:ascii="Times New Roman"/>
                <w:b w:val="false"/>
                <w:i w:val="false"/>
                <w:color w:val="000000"/>
                <w:sz w:val="20"/>
              </w:rPr>
              <w:t>
(бар болса)</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сыйлықақыларының көлемі (мың теңгемен)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 (мың теңгемен)</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жауапкершілік лимиті (мың теңгемен)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комиссиясы (пайызбен)</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брокерлерінің</w:t>
            </w:r>
            <w:r>
              <w:br/>
            </w:r>
            <w:r>
              <w:rPr>
                <w:rFonts w:ascii="Times New Roman"/>
                <w:b w:val="false"/>
                <w:i w:val="false"/>
                <w:color w:val="000000"/>
                <w:sz w:val="20"/>
              </w:rPr>
              <w:t>қатысуымен жасалған</w:t>
            </w:r>
            <w:r>
              <w:br/>
            </w:r>
            <w:r>
              <w:rPr>
                <w:rFonts w:ascii="Times New Roman"/>
                <w:b w:val="false"/>
                <w:i w:val="false"/>
                <w:color w:val="000000"/>
                <w:sz w:val="20"/>
              </w:rPr>
              <w:t>қайта сақтандыру шарттары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Қазақстан Республикасының сақтандыру брокерлерінің қатысуымен жасалған қайта сақтандыру шарттары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"Қазақстан Республикасының сақтандыру брокерлерінің қатысуымен жасалған қайта сақтандыру шарттары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брокері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Қазақстан Республикасының резиденттері - сақтандыру брокерлерінің делдалдығы арқылы (сақтандыру брокерінің қатысуымен) есепті кезеңнің басынан бастап жасалған қайта сақтандыру шарттары бойынша ақпарат көрсетіледі.</w:t>
      </w:r>
    </w:p>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36-қосымша</w:t>
            </w:r>
          </w:p>
        </w:tc>
      </w:tr>
    </w:tbl>
    <w:p>
      <w:pPr>
        <w:spacing w:after="0"/>
        <w:ind w:left="0"/>
        <w:jc w:val="left"/>
      </w:pPr>
      <w:r>
        <w:rPr>
          <w:rFonts w:ascii="Times New Roman"/>
          <w:b/>
          <w:i w:val="false"/>
          <w:color w:val="000000"/>
        </w:rPr>
        <w:t xml:space="preserve"> Әкімшілік деректерді жинауға арналған нысан Қазақстан Республикасының сақтандыру брокерлерінің қатысуымен жасалған сақтандыру шарттары туралы есеп Есепті кезең: 20 __ жылғы "___" __________ жағдай бойынша</w:t>
      </w:r>
    </w:p>
    <w:p>
      <w:pPr>
        <w:spacing w:after="0"/>
        <w:ind w:left="0"/>
        <w:jc w:val="both"/>
      </w:pPr>
      <w:r>
        <w:rPr>
          <w:rFonts w:ascii="Times New Roman"/>
          <w:b w:val="false"/>
          <w:i w:val="false"/>
          <w:color w:val="ff0000"/>
          <w:sz w:val="28"/>
        </w:rPr>
        <w:t xml:space="preserve">
      Ескерту. 36-қосымша жаңа редакцияда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36-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брокері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1799"/>
        <w:gridCol w:w="2300"/>
        <w:gridCol w:w="2300"/>
        <w:gridCol w:w="1800"/>
        <w:gridCol w:w="1801"/>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жасасу күні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 мерзімі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атауы</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820"/>
        <w:gridCol w:w="2694"/>
        <w:gridCol w:w="4341"/>
        <w:gridCol w:w="1821"/>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атауы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 (түрі)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 (мың теңгемен)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 (міндеттеме көлемі) (мың теңгемен)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комиссиясы</w:t>
            </w:r>
            <w:r>
              <w:br/>
            </w:r>
            <w:r>
              <w:rPr>
                <w:rFonts w:ascii="Times New Roman"/>
                <w:b w:val="false"/>
                <w:i w:val="false"/>
                <w:color w:val="000000"/>
                <w:sz w:val="20"/>
              </w:rPr>
              <w:t>
(сақтандыру сыйлықақысынан пайызбен)</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брокерлерінің</w:t>
            </w:r>
            <w:r>
              <w:br/>
            </w:r>
            <w:r>
              <w:rPr>
                <w:rFonts w:ascii="Times New Roman"/>
                <w:b w:val="false"/>
                <w:i w:val="false"/>
                <w:color w:val="000000"/>
                <w:sz w:val="20"/>
              </w:rPr>
              <w:t>қатысуымен жасалған</w:t>
            </w:r>
            <w:r>
              <w:br/>
            </w:r>
            <w:r>
              <w:rPr>
                <w:rFonts w:ascii="Times New Roman"/>
                <w:b w:val="false"/>
                <w:i w:val="false"/>
                <w:color w:val="000000"/>
                <w:sz w:val="20"/>
              </w:rPr>
              <w:t>сақтандыру шарттары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Қазақстан Республикасының сақтандыру брокерлерінің қатысуымен жасалған сақтандыру шарттары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"Қазақстан Республикасының сақтандыру брокерлерінің қатысуымен жасалған сақтандыру шарттары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брокері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Қазақстан Республикасының резиденттері - сақтандыру брокерлерінің атынан (сақтандыру брокерінің қатысуымен) және сақтанушылардың тапсырмасы бойынша есепті кезеңнің басынан бастап жасалған сақтандыру шарттары бойынша ақпарат көрсетіледі.</w:t>
      </w:r>
    </w:p>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36-1-қосымша</w:t>
            </w:r>
          </w:p>
        </w:tc>
      </w:tr>
    </w:tbl>
    <w:p>
      <w:pPr>
        <w:spacing w:after="0"/>
        <w:ind w:left="0"/>
        <w:jc w:val="left"/>
      </w:pPr>
      <w:r>
        <w:rPr>
          <w:rFonts w:ascii="Times New Roman"/>
          <w:b/>
          <w:i w:val="false"/>
          <w:color w:val="000000"/>
        </w:rPr>
        <w:t xml:space="preserve"> Әкімшілік деректерді жинауға арналған нысан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 Есепті кезең: 20 __ жылғы "___" __________ жағдай бойынша</w:t>
      </w:r>
    </w:p>
    <w:p>
      <w:pPr>
        <w:spacing w:after="0"/>
        <w:ind w:left="0"/>
        <w:jc w:val="both"/>
      </w:pPr>
      <w:r>
        <w:rPr>
          <w:rFonts w:ascii="Times New Roman"/>
          <w:b w:val="false"/>
          <w:i w:val="false"/>
          <w:color w:val="ff0000"/>
          <w:sz w:val="28"/>
        </w:rPr>
        <w:t xml:space="preserve">
      Ескерту. Қаулы 36-1-қосымшамен толықтырылды  – ҚР Ұлттық Банкі Басқармасының 30.07.2018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37-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сақтандыру брокері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алтыншы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1380"/>
        <w:gridCol w:w="1690"/>
        <w:gridCol w:w="2776"/>
        <w:gridCol w:w="1924"/>
        <w:gridCol w:w="838"/>
        <w:gridCol w:w="1925"/>
      </w:tblGrid>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бейрезиденті-брокердің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(цеденттің) атауы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сақтанушының (цеденттің) орналасқан жері (елі)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шарттарының (ковернотаның) деректемелері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орналасқан жері (елі)</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90"/>
        <w:gridCol w:w="1026"/>
        <w:gridCol w:w="916"/>
        <w:gridCol w:w="1190"/>
        <w:gridCol w:w="2611"/>
        <w:gridCol w:w="1847"/>
        <w:gridCol w:w="1684"/>
        <w:gridCol w:w="1520"/>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w:t>
            </w:r>
            <w:r>
              <w:br/>
            </w:r>
            <w:r>
              <w:rPr>
                <w:rFonts w:ascii="Times New Roman"/>
                <w:b w:val="false"/>
                <w:i w:val="false"/>
                <w:color w:val="000000"/>
                <w:sz w:val="20"/>
              </w:rPr>
              <w:t>
ның рейтингі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атауы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 (түрі)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түрі/нысаны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атуы (бар болса)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қабылданған сақтандыру сыйлықақылары (мың теңгемен)</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сыйлықақыларының сомасы (мың теңгемен)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сомасы (мың теңгемен)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жауапкершілігінің лимиті (мың теңгемен)</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 жылғы "___"__________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сақтандыру брокерінің</w:t>
            </w:r>
            <w:r>
              <w:br/>
            </w:r>
            <w:r>
              <w:rPr>
                <w:rFonts w:ascii="Times New Roman"/>
                <w:b w:val="false"/>
                <w:i w:val="false"/>
                <w:color w:val="000000"/>
                <w:sz w:val="20"/>
              </w:rPr>
              <w:t>үлестес тұлғалары болып</w:t>
            </w:r>
            <w:r>
              <w:br/>
            </w:r>
            <w:r>
              <w:rPr>
                <w:rFonts w:ascii="Times New Roman"/>
                <w:b w:val="false"/>
                <w:i w:val="false"/>
                <w:color w:val="000000"/>
                <w:sz w:val="20"/>
              </w:rPr>
              <w:t>табылатын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бейрезиденті- сақтандыру</w:t>
            </w:r>
            <w:r>
              <w:br/>
            </w:r>
            <w:r>
              <w:rPr>
                <w:rFonts w:ascii="Times New Roman"/>
                <w:b w:val="false"/>
                <w:i w:val="false"/>
                <w:color w:val="000000"/>
                <w:sz w:val="20"/>
              </w:rPr>
              <w:t>брокерлерінің қатысуымен</w:t>
            </w:r>
            <w:r>
              <w:br/>
            </w:r>
            <w:r>
              <w:rPr>
                <w:rFonts w:ascii="Times New Roman"/>
                <w:b w:val="false"/>
                <w:i w:val="false"/>
                <w:color w:val="000000"/>
                <w:sz w:val="20"/>
              </w:rPr>
              <w:t>жасалған қайта сақтандыру</w:t>
            </w:r>
            <w:r>
              <w:br/>
            </w:r>
            <w:r>
              <w:rPr>
                <w:rFonts w:ascii="Times New Roman"/>
                <w:b w:val="false"/>
                <w:i w:val="false"/>
                <w:color w:val="000000"/>
                <w:sz w:val="20"/>
              </w:rPr>
              <w:t>шарттары 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"Қазақстан Республикасы сақтандыру брокерінің үлестес тұлғалары болып табылатын Қазақстан Республикасының бейрезиденті-сақтандыру брокерлерінің қатысуымен жасалған қайта сақтандыру шарттары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брокері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Қазақстан Республикасы сақтандыру брокерлерінің үлестес тұлғалары болып табылатын Қазақстан Республикасының бейрезиденттері - сақтандыру брокерлерінің делдалдығы кезінде (Қазақстан Республикасының бейрезиденті – сақтандыру брокерінің қатысуымен) есепті кезеңнің басынан бастап жасалған қайта сақтандыру шарттары бойынша ақпарат көрсетіледі, сондай-ақ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ақпарат көрсетіледі.</w:t>
      </w:r>
    </w:p>
    <w:p>
      <w:pPr>
        <w:spacing w:after="0"/>
        <w:ind w:left="0"/>
        <w:jc w:val="both"/>
      </w:pPr>
      <w:r>
        <w:rPr>
          <w:rFonts w:ascii="Times New Roman"/>
          <w:b w:val="false"/>
          <w:i w:val="false"/>
          <w:color w:val="000000"/>
          <w:sz w:val="28"/>
        </w:rPr>
        <w:t>
      6. Қайта сақтандыру шарттары (ковер-нот) бойынша 2 және одан да көп қайта сақтандырушылар болған жағдайда 6-бағанда барлық қайта сақтандырушылар көрсетіледі, 2-5, 10-12-бағандарда қайта сақтандыру шарттары бойынша ақпарат әр бір жолда қайталанады.</w:t>
      </w:r>
    </w:p>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245 қаулысына</w:t>
            </w:r>
            <w:r>
              <w:br/>
            </w:r>
            <w:r>
              <w:rPr>
                <w:rFonts w:ascii="Times New Roman"/>
                <w:b w:val="false"/>
                <w:i w:val="false"/>
                <w:color w:val="000000"/>
                <w:sz w:val="20"/>
              </w:rPr>
              <w:t>37-қосымша</w:t>
            </w:r>
          </w:p>
        </w:tc>
      </w:tr>
    </w:tbl>
    <w:bookmarkStart w:name="z650" w:id="59"/>
    <w:p>
      <w:pPr>
        <w:spacing w:after="0"/>
        <w:ind w:left="0"/>
        <w:jc w:val="left"/>
      </w:pPr>
      <w:r>
        <w:rPr>
          <w:rFonts w:ascii="Times New Roman"/>
          <w:b/>
          <w:i w:val="false"/>
          <w:color w:val="000000"/>
        </w:rPr>
        <w:t xml:space="preserve"> Сақтандыру (қайта сақтандыру) ұйымдары</w:t>
      </w:r>
      <w:r>
        <w:br/>
      </w:r>
      <w:r>
        <w:rPr>
          <w:rFonts w:ascii="Times New Roman"/>
          <w:b/>
          <w:i w:val="false"/>
          <w:color w:val="000000"/>
        </w:rPr>
        <w:t>мен сақтандыру брокерлерінің есептілікті ұсыну қағидалары</w:t>
      </w:r>
    </w:p>
    <w:bookmarkEnd w:id="59"/>
    <w:bookmarkStart w:name="z651" w:id="60"/>
    <w:p>
      <w:pPr>
        <w:spacing w:after="0"/>
        <w:ind w:left="0"/>
        <w:jc w:val="both"/>
      </w:pPr>
      <w:r>
        <w:rPr>
          <w:rFonts w:ascii="Times New Roman"/>
          <w:b w:val="false"/>
          <w:i w:val="false"/>
          <w:color w:val="000000"/>
          <w:sz w:val="28"/>
        </w:rPr>
        <w:t>
      1. Сақтандыру (қайта сақтандыру) ұйымдары мен сақтандыру брокерлерінің есептілікті ұсыну қағидалары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сақтандыру (қайта сақтандыру) ұйымдары, исламдық сақтандыру (қайта сақтандыру) ұйымдары мен сақтандыру брокерлерінің (бұдан әрі – Ұйымдар) Қазақстан Республикасының Ұлттық Банкіне (бұдан әрі – уәкілетті орган) есептілікті ұсыну тәртібін айқындайды.</w:t>
      </w:r>
    </w:p>
    <w:bookmarkEnd w:id="60"/>
    <w:bookmarkStart w:name="z652" w:id="61"/>
    <w:p>
      <w:pPr>
        <w:spacing w:after="0"/>
        <w:ind w:left="0"/>
        <w:jc w:val="both"/>
      </w:pPr>
      <w:r>
        <w:rPr>
          <w:rFonts w:ascii="Times New Roman"/>
          <w:b w:val="false"/>
          <w:i w:val="false"/>
          <w:color w:val="000000"/>
          <w:sz w:val="28"/>
        </w:rPr>
        <w:t>
      2. Есептіліктегі деректер Қазақстан Республикасының ұлттық валютасы – теңгемен көрсетіледі.</w:t>
      </w:r>
    </w:p>
    <w:bookmarkEnd w:id="61"/>
    <w:bookmarkStart w:name="z653" w:id="62"/>
    <w:p>
      <w:pPr>
        <w:spacing w:after="0"/>
        <w:ind w:left="0"/>
        <w:jc w:val="both"/>
      </w:pPr>
      <w:r>
        <w:rPr>
          <w:rFonts w:ascii="Times New Roman"/>
          <w:b w:val="false"/>
          <w:i w:val="false"/>
          <w:color w:val="000000"/>
          <w:sz w:val="28"/>
        </w:rPr>
        <w:t xml:space="preserve">
      3. Есептілікті қалыптастыру мақсатында шетел валютасындағы активтер,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қаулысымен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айқындалған нарықтық айырбас бағамы бойынша көрсетіледі.</w:t>
      </w:r>
    </w:p>
    <w:bookmarkEnd w:id="62"/>
    <w:bookmarkStart w:name="z654" w:id="63"/>
    <w:p>
      <w:pPr>
        <w:spacing w:after="0"/>
        <w:ind w:left="0"/>
        <w:jc w:val="both"/>
      </w:pPr>
      <w:r>
        <w:rPr>
          <w:rFonts w:ascii="Times New Roman"/>
          <w:b w:val="false"/>
          <w:i w:val="false"/>
          <w:color w:val="000000"/>
          <w:sz w:val="28"/>
        </w:rPr>
        <w:t>
      4. Ұйым тоқсан сайын есепті тоқсаннан кейінгі айдың алтыншы жұмыс күніне дейінгі (қоса алғанда) мерзімде уәкілетті органға есептілікке түсіндірме жазбаны ұсынады. Түсіндірме жазбада мынадай:</w:t>
      </w:r>
    </w:p>
    <w:bookmarkEnd w:id="63"/>
    <w:p>
      <w:pPr>
        <w:spacing w:after="0"/>
        <w:ind w:left="0"/>
        <w:jc w:val="both"/>
      </w:pPr>
      <w:r>
        <w:rPr>
          <w:rFonts w:ascii="Times New Roman"/>
          <w:b w:val="false"/>
          <w:i w:val="false"/>
          <w:color w:val="000000"/>
          <w:sz w:val="28"/>
        </w:rPr>
        <w:t>
       есепті кезеңде болған өзгерістер туралы (Ұйымның есеп саясатына сәйкес жиынтық шамаларды сипаттаумен әр бап бойынша ашып көрсетіледі);</w:t>
      </w:r>
    </w:p>
    <w:p>
      <w:pPr>
        <w:spacing w:after="0"/>
        <w:ind w:left="0"/>
        <w:jc w:val="both"/>
      </w:pPr>
      <w:r>
        <w:rPr>
          <w:rFonts w:ascii="Times New Roman"/>
          <w:b w:val="false"/>
          <w:i w:val="false"/>
          <w:color w:val="000000"/>
          <w:sz w:val="28"/>
        </w:rPr>
        <w:t>
       Ұйымның сақтандыру пулына қатысуы туралы, оның ішінде: сақтандыру пулына қатысушылардың атауы, бірлескен қызмет туралы шарттың жасалған күні, жасалған тең сақтандыру шарттары туралы ақпарат (шарттардың саны, жауапкершілік көлемі және үлесі, сақтандыру сыйақыларының және тең сақтандыру шарттары бойынша сақтандыру төлемдерінің сомасы);</w:t>
      </w:r>
    </w:p>
    <w:p>
      <w:pPr>
        <w:spacing w:after="0"/>
        <w:ind w:left="0"/>
        <w:jc w:val="both"/>
      </w:pPr>
      <w:r>
        <w:rPr>
          <w:rFonts w:ascii="Times New Roman"/>
          <w:b w:val="false"/>
          <w:i w:val="false"/>
          <w:color w:val="000000"/>
          <w:sz w:val="28"/>
        </w:rPr>
        <w:t>
       есепті кезең ішінде Ұйымды басқару органдарының отырыстарды (жиналыстарды) өткізген күнін, күн тәртібін және қабылданған шешімдер туралы көрсетумен Ұйымды басқару туралы;</w:t>
      </w:r>
    </w:p>
    <w:p>
      <w:pPr>
        <w:spacing w:after="0"/>
        <w:ind w:left="0"/>
        <w:jc w:val="both"/>
      </w:pPr>
      <w:r>
        <w:rPr>
          <w:rFonts w:ascii="Times New Roman"/>
          <w:b w:val="false"/>
          <w:i w:val="false"/>
          <w:color w:val="000000"/>
          <w:sz w:val="28"/>
        </w:rPr>
        <w:t>
      инвестициялық және өзге қызметтен түскен кірістер және басқа шығыстар туралы;</w:t>
      </w:r>
    </w:p>
    <w:p>
      <w:pPr>
        <w:spacing w:after="0"/>
        <w:ind w:left="0"/>
        <w:jc w:val="both"/>
      </w:pPr>
      <w:r>
        <w:rPr>
          <w:rFonts w:ascii="Times New Roman"/>
          <w:b w:val="false"/>
          <w:i w:val="false"/>
          <w:color w:val="000000"/>
          <w:sz w:val="28"/>
        </w:rPr>
        <w:t>
      Ұйымның акционерлік қоғам нысанында құрылған заңды тұлғаларға қатысуы туралы (сатып алынған акциялардың саны, сатып алу күніндегі акциялардың сатып алу бағасы, баланстық құн, жарғылық капиталға қатысу үлесі) туралы;</w:t>
      </w:r>
    </w:p>
    <w:p>
      <w:pPr>
        <w:spacing w:after="0"/>
        <w:ind w:left="0"/>
        <w:jc w:val="both"/>
      </w:pPr>
      <w:r>
        <w:rPr>
          <w:rFonts w:ascii="Times New Roman"/>
          <w:b w:val="false"/>
          <w:i w:val="false"/>
          <w:color w:val="000000"/>
          <w:sz w:val="28"/>
        </w:rPr>
        <w:t>
      Ұйымның екінші деңгейдегі банктерден және банк операцияларының жекелеген түрлерін жүзеге асыратын ұйымдардан алған қарыздары туралы ақпарат көрсетіледі.</w:t>
      </w:r>
    </w:p>
    <w:bookmarkStart w:name="z661" w:id="64"/>
    <w:p>
      <w:pPr>
        <w:spacing w:after="0"/>
        <w:ind w:left="0"/>
        <w:jc w:val="both"/>
      </w:pPr>
      <w:r>
        <w:rPr>
          <w:rFonts w:ascii="Times New Roman"/>
          <w:b w:val="false"/>
          <w:i w:val="false"/>
          <w:color w:val="000000"/>
          <w:sz w:val="28"/>
        </w:rPr>
        <w:t>
      5. Есепті жылдың 1 (бірінші) тоқсанындағы түсіндірме жазбада есепті жылдан кейінгі айдың алтыншы жұмыс күніне дейінгі (қоса алғанда) мерзімде Ұйымның өткен қаржы жылындағы аудиті туралы мынадай ақпарат көрсетіледі:</w:t>
      </w:r>
    </w:p>
    <w:bookmarkEnd w:id="64"/>
    <w:bookmarkStart w:name="z662" w:id="65"/>
    <w:p>
      <w:pPr>
        <w:spacing w:after="0"/>
        <w:ind w:left="0"/>
        <w:jc w:val="both"/>
      </w:pPr>
      <w:r>
        <w:rPr>
          <w:rFonts w:ascii="Times New Roman"/>
          <w:b w:val="false"/>
          <w:i w:val="false"/>
          <w:color w:val="000000"/>
          <w:sz w:val="28"/>
        </w:rPr>
        <w:t>
       аудиторлық ұйымның толық атауы;</w:t>
      </w:r>
    </w:p>
    <w:bookmarkEnd w:id="65"/>
    <w:bookmarkStart w:name="z663" w:id="66"/>
    <w:p>
      <w:pPr>
        <w:spacing w:after="0"/>
        <w:ind w:left="0"/>
        <w:jc w:val="both"/>
      </w:pPr>
      <w:r>
        <w:rPr>
          <w:rFonts w:ascii="Times New Roman"/>
          <w:b w:val="false"/>
          <w:i w:val="false"/>
          <w:color w:val="000000"/>
          <w:sz w:val="28"/>
        </w:rPr>
        <w:t>
       аудит басталған күн;</w:t>
      </w:r>
    </w:p>
    <w:bookmarkEnd w:id="66"/>
    <w:bookmarkStart w:name="z664" w:id="67"/>
    <w:p>
      <w:pPr>
        <w:spacing w:after="0"/>
        <w:ind w:left="0"/>
        <w:jc w:val="both"/>
      </w:pPr>
      <w:r>
        <w:rPr>
          <w:rFonts w:ascii="Times New Roman"/>
          <w:b w:val="false"/>
          <w:i w:val="false"/>
          <w:color w:val="000000"/>
          <w:sz w:val="28"/>
        </w:rPr>
        <w:t>
       аудит аяқталған күн;</w:t>
      </w:r>
    </w:p>
    <w:bookmarkEnd w:id="67"/>
    <w:bookmarkStart w:name="z665" w:id="68"/>
    <w:p>
      <w:pPr>
        <w:spacing w:after="0"/>
        <w:ind w:left="0"/>
        <w:jc w:val="both"/>
      </w:pPr>
      <w:r>
        <w:rPr>
          <w:rFonts w:ascii="Times New Roman"/>
          <w:b w:val="false"/>
          <w:i w:val="false"/>
          <w:color w:val="000000"/>
          <w:sz w:val="28"/>
        </w:rPr>
        <w:t>
       лицензияның нөмірі және берілген күні;</w:t>
      </w:r>
    </w:p>
    <w:bookmarkEnd w:id="68"/>
    <w:bookmarkStart w:name="z666" w:id="69"/>
    <w:p>
      <w:pPr>
        <w:spacing w:after="0"/>
        <w:ind w:left="0"/>
        <w:jc w:val="both"/>
      </w:pPr>
      <w:r>
        <w:rPr>
          <w:rFonts w:ascii="Times New Roman"/>
          <w:b w:val="false"/>
          <w:i w:val="false"/>
          <w:color w:val="000000"/>
          <w:sz w:val="28"/>
        </w:rPr>
        <w:t>
       міндетті аудитті жүргізу бойынша біліктілік талаптарға сәйкестігі (иә/жоқ);</w:t>
      </w:r>
    </w:p>
    <w:bookmarkEnd w:id="69"/>
    <w:bookmarkStart w:name="z667" w:id="70"/>
    <w:p>
      <w:pPr>
        <w:spacing w:after="0"/>
        <w:ind w:left="0"/>
        <w:jc w:val="both"/>
      </w:pPr>
      <w:r>
        <w:rPr>
          <w:rFonts w:ascii="Times New Roman"/>
          <w:b w:val="false"/>
          <w:i w:val="false"/>
          <w:color w:val="000000"/>
          <w:sz w:val="28"/>
        </w:rPr>
        <w:t>
       орналасқан жері (заңды және нақты мекенжайы);</w:t>
      </w:r>
    </w:p>
    <w:bookmarkEnd w:id="70"/>
    <w:bookmarkStart w:name="z668" w:id="71"/>
    <w:p>
      <w:pPr>
        <w:spacing w:after="0"/>
        <w:ind w:left="0"/>
        <w:jc w:val="both"/>
      </w:pPr>
      <w:r>
        <w:rPr>
          <w:rFonts w:ascii="Times New Roman"/>
          <w:b w:val="false"/>
          <w:i w:val="false"/>
          <w:color w:val="000000"/>
          <w:sz w:val="28"/>
        </w:rPr>
        <w:t>
       байланыс телефондары;</w:t>
      </w:r>
    </w:p>
    <w:bookmarkEnd w:id="71"/>
    <w:bookmarkStart w:name="z669" w:id="72"/>
    <w:p>
      <w:pPr>
        <w:spacing w:after="0"/>
        <w:ind w:left="0"/>
        <w:jc w:val="both"/>
      </w:pPr>
      <w:r>
        <w:rPr>
          <w:rFonts w:ascii="Times New Roman"/>
          <w:b w:val="false"/>
          <w:i w:val="false"/>
          <w:color w:val="000000"/>
          <w:sz w:val="28"/>
        </w:rPr>
        <w:t>
       факс номері;</w:t>
      </w:r>
    </w:p>
    <w:bookmarkEnd w:id="72"/>
    <w:bookmarkStart w:name="z670" w:id="73"/>
    <w:p>
      <w:pPr>
        <w:spacing w:after="0"/>
        <w:ind w:left="0"/>
        <w:jc w:val="both"/>
      </w:pPr>
      <w:r>
        <w:rPr>
          <w:rFonts w:ascii="Times New Roman"/>
          <w:b w:val="false"/>
          <w:i w:val="false"/>
          <w:color w:val="000000"/>
          <w:sz w:val="28"/>
        </w:rPr>
        <w:t>
       электрондық пошта.</w:t>
      </w:r>
    </w:p>
    <w:bookmarkEnd w:id="73"/>
    <w:bookmarkStart w:name="z671" w:id="74"/>
    <w:p>
      <w:pPr>
        <w:spacing w:after="0"/>
        <w:ind w:left="0"/>
        <w:jc w:val="both"/>
      </w:pPr>
      <w:r>
        <w:rPr>
          <w:rFonts w:ascii="Times New Roman"/>
          <w:b w:val="false"/>
          <w:i w:val="false"/>
          <w:color w:val="000000"/>
          <w:sz w:val="28"/>
        </w:rPr>
        <w:t>
      6. Есептілік уәкілетті органға автоматтандырылған ақпараттық шағын жүйе арқылы электрондық форматта ұсынылады.</w:t>
      </w:r>
    </w:p>
    <w:bookmarkEnd w:id="74"/>
    <w:bookmarkStart w:name="z672" w:id="75"/>
    <w:p>
      <w:pPr>
        <w:spacing w:after="0"/>
        <w:ind w:left="0"/>
        <w:jc w:val="both"/>
      </w:pPr>
      <w:r>
        <w:rPr>
          <w:rFonts w:ascii="Times New Roman"/>
          <w:b w:val="false"/>
          <w:i w:val="false"/>
          <w:color w:val="000000"/>
          <w:sz w:val="28"/>
        </w:rPr>
        <w:t>
      7. Уәкілетті органның қателерді айқындауы (нысан ішіндегі және нысанаралық бақылау) Ұйымға қателерді жою үшін есептілікті қайтаруға негіз болып табылады.</w:t>
      </w:r>
    </w:p>
    <w:bookmarkEnd w:id="75"/>
    <w:bookmarkStart w:name="z673" w:id="76"/>
    <w:p>
      <w:pPr>
        <w:spacing w:after="0"/>
        <w:ind w:left="0"/>
        <w:jc w:val="both"/>
      </w:pPr>
      <w:r>
        <w:rPr>
          <w:rFonts w:ascii="Times New Roman"/>
          <w:b w:val="false"/>
          <w:i w:val="false"/>
          <w:color w:val="000000"/>
          <w:sz w:val="28"/>
        </w:rPr>
        <w:t>
      8. Есепті күндегі жағдай бойынша қағаз тасымалдағыштағы есептілікке бірінші басшы, бас бухгалтер немесе олар есепке қол қоюға уәкілеттік берген тұлғалар және орындаушы қол қояды, мөрмен расталады және Ұйымда сақталады.</w:t>
      </w:r>
    </w:p>
    <w:bookmarkEnd w:id="76"/>
    <w:bookmarkStart w:name="z674" w:id="77"/>
    <w:p>
      <w:pPr>
        <w:spacing w:after="0"/>
        <w:ind w:left="0"/>
        <w:jc w:val="both"/>
      </w:pPr>
      <w:r>
        <w:rPr>
          <w:rFonts w:ascii="Times New Roman"/>
          <w:b w:val="false"/>
          <w:i w:val="false"/>
          <w:color w:val="000000"/>
          <w:sz w:val="28"/>
        </w:rPr>
        <w:t>
      Уәкілетті органның талабы бойынша, Ұйым сұратуды алған күннен бастап екі жұмыс күнінен кешіктірмей, түзетілмеген және өшірілмеген есептілікті қағаз тасымалдағышта ұсынады.</w:t>
      </w:r>
    </w:p>
    <w:bookmarkEnd w:id="77"/>
    <w:bookmarkStart w:name="z675" w:id="78"/>
    <w:p>
      <w:pPr>
        <w:spacing w:after="0"/>
        <w:ind w:left="0"/>
        <w:jc w:val="both"/>
      </w:pPr>
      <w:r>
        <w:rPr>
          <w:rFonts w:ascii="Times New Roman"/>
          <w:b w:val="false"/>
          <w:i w:val="false"/>
          <w:color w:val="000000"/>
          <w:sz w:val="28"/>
        </w:rPr>
        <w:t>
      9. Электрондық форматта ұсынылған деректердің қағаз түрінде ұсынатын деректермен сәйкестігін бірінші басшы (ол болмаған кезеңде есепке қол қоюға уәкілетті тұлға) және бас бухгалтер қамтамасыз етеді.</w:t>
      </w:r>
    </w:p>
    <w:bookmarkEnd w:id="78"/>
    <w:bookmarkStart w:name="z676" w:id="79"/>
    <w:p>
      <w:pPr>
        <w:spacing w:after="0"/>
        <w:ind w:left="0"/>
        <w:jc w:val="both"/>
      </w:pPr>
      <w:r>
        <w:rPr>
          <w:rFonts w:ascii="Times New Roman"/>
          <w:b w:val="false"/>
          <w:i w:val="false"/>
          <w:color w:val="000000"/>
          <w:sz w:val="28"/>
        </w:rPr>
        <w:t>
      10. Сақтандыру (қайта сақтандыру) ұйымы және (немесе) сақтандыру брокері қайта ұйымдастырылған жағдайда есептілікті уәкілетті органға осы тұлғалар сақтандыру қызметiн жүзеге асыру құқығына және (немесе) сақтандыру брокерiнiң қызметiн жүзеге асыру құқығына лицензияны уәкiлеттi органға қайтарған күнге дейін ұсынады.</w:t>
      </w:r>
    </w:p>
    <w:bookmarkEnd w:id="79"/>
    <w:bookmarkStart w:name="z677" w:id="80"/>
    <w:p>
      <w:pPr>
        <w:spacing w:after="0"/>
        <w:ind w:left="0"/>
        <w:jc w:val="both"/>
      </w:pPr>
      <w:r>
        <w:rPr>
          <w:rFonts w:ascii="Times New Roman"/>
          <w:b w:val="false"/>
          <w:i w:val="false"/>
          <w:color w:val="000000"/>
          <w:sz w:val="28"/>
        </w:rPr>
        <w:t>
      11. Сақтандыру (қайта сақнадыру) ұйымын ерікті түрде тарату кезінде, есептілік уәкілетті органның ерікті тарату туралы рұқсатын берген күнге дейін ұсынылады.</w:t>
      </w:r>
    </w:p>
    <w:bookmarkEnd w:id="80"/>
    <w:bookmarkStart w:name="z678" w:id="81"/>
    <w:p>
      <w:pPr>
        <w:spacing w:after="0"/>
        <w:ind w:left="0"/>
        <w:jc w:val="both"/>
      </w:pPr>
      <w:r>
        <w:rPr>
          <w:rFonts w:ascii="Times New Roman"/>
          <w:b w:val="false"/>
          <w:i w:val="false"/>
          <w:color w:val="000000"/>
          <w:sz w:val="28"/>
        </w:rPr>
        <w:t>
      12. Сақтандыру (қайта сақтандыру) ұйымын мәжбүрлі түрде тарату кезінде, есептілік уәкілетті органға уәкілетті орган лицензиядан айыру туралы шешім қабылдағанға дейін ұсынылады.</w:t>
      </w:r>
    </w:p>
    <w:bookmarkEnd w:id="81"/>
    <w:bookmarkStart w:name="z679" w:id="82"/>
    <w:p>
      <w:pPr>
        <w:spacing w:after="0"/>
        <w:ind w:left="0"/>
        <w:jc w:val="both"/>
      </w:pPr>
      <w:r>
        <w:rPr>
          <w:rFonts w:ascii="Times New Roman"/>
          <w:b w:val="false"/>
          <w:i w:val="false"/>
          <w:color w:val="000000"/>
          <w:sz w:val="28"/>
        </w:rPr>
        <w:t>
      13. Сақтандыру брокерін тарату кезінде есептілік уәкілетті органға уәкілетті орган лицензиядан айыру туралы шешім қабылдаған күнге дейін немесе уәкілетті органға сақтандыру брокерінің қызметін жүзеге асыру құқығына лицензияны қайтарып алған күнге дейін ұсынылады.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