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3f93" w14:textId="f743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12 желтоқсандағы № 429 бұйрығы. Қазақстан Республикасының Әділет министрлігінде 2018 жылғы 12 қаңтарда № 16218 болып тіркелді. Күші жойылды - Қазақстан Республикасы Ақпарат және коммуникациялар министрінің 2018 жылғы 27 желтоқсандағы № 549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27.12.2018 </w:t>
      </w:r>
      <w:r>
        <w:rPr>
          <w:rFonts w:ascii="Times New Roman"/>
          <w:b w:val="false"/>
          <w:i w:val="false"/>
          <w:color w:val="ff0000"/>
          <w:sz w:val="28"/>
        </w:rPr>
        <w:t>№ 549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"Байланыс саласындағы мемлекеттiк көрсетілетін қызметтер стандарттарын бекiту туралы" Қазақстан Республикасы Инвестициялар және даму министрінің 2015 жылғы 30 сәуірдегі № 531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11380 болып тіркелген, "Әділет" ақпараттық-құқықтық жүйесінде 2015 жылғы 20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"Байланыс саласындағы қызметтерді көрсетуге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4"/>
    <w:bookmarkStart w:name="z8" w:id="5"/>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мыналар:</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0" w:id="6"/>
    <w:p>
      <w:pPr>
        <w:spacing w:after="0"/>
        <w:ind w:left="0"/>
        <w:jc w:val="both"/>
      </w:pPr>
      <w:r>
        <w:rPr>
          <w:rFonts w:ascii="Times New Roman"/>
          <w:b w:val="false"/>
          <w:i w:val="false"/>
          <w:color w:val="000000"/>
          <w:sz w:val="28"/>
        </w:rPr>
        <w:t>
      "2-тарау. Мемлекеттік қызметті көрсету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"5. Мемлекеттік қызмет көрсету нысаны: электрондық  және (немесе) қағаз түрінде.";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4" w:id="8"/>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9"/>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 көрсетіледі;</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8" w:id="10"/>
    <w:p>
      <w:pPr>
        <w:spacing w:after="0"/>
        <w:ind w:left="0"/>
        <w:jc w:val="both"/>
      </w:pPr>
      <w:r>
        <w:rPr>
          <w:rFonts w:ascii="Times New Roman"/>
          <w:b w:val="false"/>
          <w:i w:val="false"/>
          <w:color w:val="000000"/>
          <w:sz w:val="28"/>
        </w:rPr>
        <w:t>
      "4. Мемлекеттік қызмет көрсетудің, оның ішінде электронды нысанда көрсетудің ерекшеліктері ескеріле отырып қойылатын өзге де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4" w:id="13"/>
    <w:p>
      <w:pPr>
        <w:spacing w:after="0"/>
        <w:ind w:left="0"/>
        <w:jc w:val="both"/>
      </w:pPr>
      <w:r>
        <w:rPr>
          <w:rFonts w:ascii="Times New Roman"/>
          <w:b w:val="false"/>
          <w:i w:val="false"/>
          <w:color w:val="000000"/>
          <w:sz w:val="28"/>
        </w:rPr>
        <w:t xml:space="preserve">
      көрсетілген бұйрықпен бекітілген "Нөмірлеу ресурсын бөлу және нөмірлерді беру, сондай-ақ оларды алып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6" w:id="14"/>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14"/>
    <w:bookmarkStart w:name="z27" w:id="15"/>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мыналар:</w:t>
      </w:r>
    </w:p>
    <w:p>
      <w:pPr>
        <w:spacing w:after="0"/>
        <w:ind w:left="0"/>
        <w:jc w:val="both"/>
      </w:pPr>
      <w:r>
        <w:rPr>
          <w:rFonts w:ascii="Times New Roman"/>
          <w:b w:val="false"/>
          <w:i w:val="false"/>
          <w:color w:val="000000"/>
          <w:sz w:val="28"/>
        </w:rPr>
        <w:t>
      3)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4)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29" w:id="16"/>
    <w:p>
      <w:pPr>
        <w:spacing w:after="0"/>
        <w:ind w:left="0"/>
        <w:jc w:val="both"/>
      </w:pPr>
      <w:r>
        <w:rPr>
          <w:rFonts w:ascii="Times New Roman"/>
          <w:b w:val="false"/>
          <w:i w:val="false"/>
          <w:color w:val="000000"/>
          <w:sz w:val="28"/>
        </w:rPr>
        <w:t>
      "2-тарау. Мемлекеттік қызметті көрсету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"5. Мемлекеттік қызметті көрсету нысаны: электрондық  және (немесе) қағаз түрінде.";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3" w:id="18"/>
    <w:p>
      <w:pPr>
        <w:spacing w:after="0"/>
        <w:ind w:left="0"/>
        <w:jc w:val="both"/>
      </w:pPr>
      <w:r>
        <w:rPr>
          <w:rFonts w:ascii="Times New Roman"/>
          <w:b w:val="false"/>
          <w:i w:val="false"/>
          <w:color w:val="000000"/>
          <w:sz w:val="28"/>
        </w:rPr>
        <w:t>
      "3-тарау. Мемлекеттік қызметтер көрсету мәселелері бойынша көрсетілетін қызметті берушілердің және (немесе) олардың лауазымды адамдарының шешімдеріне, Мемлекеттік корпорацияның және (немесе) олардың қызметкерлерінің мемлекеттік қызметті көрсету мәселелері бойынша шешімдеріне, әрекеттеріне(әрекетсіздігіне) шағымдану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19"/>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шағымдану осы мемлекеттік көрсетілетін қызмет стандартының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мекенжайлар және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шағымның тіркелуі (мөртабан, кіріс нөмірі және тіркеу күні шағымның екінші данасына немесе шағымға ілеспе хатта қойылады) оның қабылдауын растау болып табылады.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37" w:id="20"/>
    <w:p>
      <w:pPr>
        <w:spacing w:after="0"/>
        <w:ind w:left="0"/>
        <w:jc w:val="both"/>
      </w:pPr>
      <w:r>
        <w:rPr>
          <w:rFonts w:ascii="Times New Roman"/>
          <w:b w:val="false"/>
          <w:i w:val="false"/>
          <w:color w:val="000000"/>
          <w:sz w:val="28"/>
        </w:rPr>
        <w:t>
      "4. Мемлекеттік қызмет көрсетудің, оның ішінде электронды нысанда және Мемлекеттік корпорация арқылы көрсетудің ерекшеліктері ескеріле отырып қойылатын өзге де талаптар.";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9" w:id="21"/>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1"/>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www.gov4c.kz – Мемлекеттік корпорацияның интернет-ресурсында;</w:t>
      </w:r>
    </w:p>
    <w:p>
      <w:pPr>
        <w:spacing w:after="0"/>
        <w:ind w:left="0"/>
        <w:jc w:val="both"/>
      </w:pPr>
      <w:r>
        <w:rPr>
          <w:rFonts w:ascii="Times New Roman"/>
          <w:b w:val="false"/>
          <w:i w:val="false"/>
          <w:color w:val="000000"/>
          <w:sz w:val="28"/>
        </w:rPr>
        <w:t>
      3) порталда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1" w:id="22"/>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22"/>
    <w:bookmarkStart w:name="z42"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радиожиілілік спектрін пайдалануға рұқсат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44" w:id="24"/>
    <w:p>
      <w:pPr>
        <w:spacing w:after="0"/>
        <w:ind w:left="0"/>
        <w:jc w:val="both"/>
      </w:pPr>
      <w:r>
        <w:rPr>
          <w:rFonts w:ascii="Times New Roman"/>
          <w:b w:val="false"/>
          <w:i w:val="false"/>
          <w:color w:val="000000"/>
          <w:sz w:val="28"/>
        </w:rPr>
        <w:t>
      "1-тарау. Жалпы ережелер";</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25"/>
    <w:bookmarkStart w:name="z47" w:id="26"/>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49" w:id="27"/>
    <w:p>
      <w:pPr>
        <w:spacing w:after="0"/>
        <w:ind w:left="0"/>
        <w:jc w:val="both"/>
      </w:pPr>
      <w:r>
        <w:rPr>
          <w:rFonts w:ascii="Times New Roman"/>
          <w:b w:val="false"/>
          <w:i w:val="false"/>
          <w:color w:val="000000"/>
          <w:sz w:val="28"/>
        </w:rPr>
        <w:t>
      "2-тарау. Мемлекеттік қызметті көрсету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"4. Мемлекеттік қызметті көрсету мерзімі:</w:t>
      </w:r>
    </w:p>
    <w:bookmarkEnd w:id="28"/>
    <w:p>
      <w:pPr>
        <w:spacing w:after="0"/>
        <w:ind w:left="0"/>
        <w:jc w:val="both"/>
      </w:pPr>
      <w:r>
        <w:rPr>
          <w:rFonts w:ascii="Times New Roman"/>
          <w:b w:val="false"/>
          <w:i w:val="false"/>
          <w:color w:val="000000"/>
          <w:sz w:val="28"/>
        </w:rPr>
        <w:t>
      порталға жүгінген сәттен бастап – 25 (жиырма бес) жұмыс күні.</w:t>
      </w:r>
    </w:p>
    <w:p>
      <w:pPr>
        <w:spacing w:after="0"/>
        <w:ind w:left="0"/>
        <w:jc w:val="both"/>
      </w:pPr>
      <w:r>
        <w:rPr>
          <w:rFonts w:ascii="Times New Roman"/>
          <w:b w:val="false"/>
          <w:i w:val="false"/>
          <w:color w:val="000000"/>
          <w:sz w:val="28"/>
        </w:rPr>
        <w:t>
      Халықаралық үйлестiруді жүргізу қажет болған жағдайда мерзімі төрт айдан аспайтын уақытқа ұзартылады.</w:t>
      </w:r>
    </w:p>
    <w:bookmarkStart w:name="z52" w:id="29"/>
    <w:p>
      <w:pPr>
        <w:spacing w:after="0"/>
        <w:ind w:left="0"/>
        <w:jc w:val="both"/>
      </w:pPr>
      <w:r>
        <w:rPr>
          <w:rFonts w:ascii="Times New Roman"/>
          <w:b w:val="false"/>
          <w:i w:val="false"/>
          <w:color w:val="000000"/>
          <w:sz w:val="28"/>
        </w:rPr>
        <w:t>
      5. Мемлекеттік қызметті көрсету нысаны: электрондық түрде.";</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54" w:id="30"/>
    <w:p>
      <w:pPr>
        <w:spacing w:after="0"/>
        <w:ind w:left="0"/>
        <w:jc w:val="both"/>
      </w:pPr>
      <w:r>
        <w:rPr>
          <w:rFonts w:ascii="Times New Roman"/>
          <w:b w:val="false"/>
          <w:i w:val="false"/>
          <w:color w:val="000000"/>
          <w:sz w:val="28"/>
        </w:rPr>
        <w:t>
      "8. Жұмыс кестесі:</w:t>
      </w:r>
    </w:p>
    <w:bookmarkEnd w:id="30"/>
    <w:p>
      <w:pPr>
        <w:spacing w:after="0"/>
        <w:ind w:left="0"/>
        <w:jc w:val="both"/>
      </w:pPr>
      <w:r>
        <w:rPr>
          <w:rFonts w:ascii="Times New Roman"/>
          <w:b w:val="false"/>
          <w:i w:val="false"/>
          <w:color w:val="000000"/>
          <w:sz w:val="28"/>
        </w:rPr>
        <w:t>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 пен мемлекеттік қызмет көрсету нәтижесін беру келесі жұмыс күнінде жүзеге асырылады).</w:t>
      </w:r>
    </w:p>
    <w:bookmarkStart w:name="z55" w:id="31"/>
    <w:p>
      <w:pPr>
        <w:spacing w:after="0"/>
        <w:ind w:left="0"/>
        <w:jc w:val="both"/>
      </w:pPr>
      <w:r>
        <w:rPr>
          <w:rFonts w:ascii="Times New Roman"/>
          <w:b w:val="false"/>
          <w:i w:val="false"/>
          <w:color w:val="000000"/>
          <w:sz w:val="28"/>
        </w:rPr>
        <w:t>
      9. порталға:</w:t>
      </w:r>
    </w:p>
    <w:bookmarkEnd w:id="3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сұралып отырған радиожиіліктер белдеулерінің (номиналдың) негіздемесі келтірілетін түсіндірме жазба, онда жоспарланып отырған радиожелінің (радиотораптың)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баяндалады. Оның ішінде, түсіндірме жазбаға:</w:t>
      </w:r>
    </w:p>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w:t>
      </w:r>
    </w:p>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p>
      <w:pPr>
        <w:spacing w:after="0"/>
        <w:ind w:left="0"/>
        <w:jc w:val="both"/>
      </w:pPr>
      <w:r>
        <w:rPr>
          <w:rFonts w:ascii="Times New Roman"/>
          <w:b w:val="false"/>
          <w:i w:val="false"/>
          <w:color w:val="000000"/>
          <w:sz w:val="28"/>
        </w:rPr>
        <w:t>
      телерадио хабарларын тарату үшін жиілік белдеуін, радиожиілікті (радиожиілікті арналарды) бөлу бойынша өткізілген конкурстың оң нәтижесі;</w:t>
      </w:r>
    </w:p>
    <w:p>
      <w:pPr>
        <w:spacing w:after="0"/>
        <w:ind w:left="0"/>
        <w:jc w:val="both"/>
      </w:pPr>
      <w:r>
        <w:rPr>
          <w:rFonts w:ascii="Times New Roman"/>
          <w:b w:val="false"/>
          <w:i w:val="false"/>
          <w:color w:val="000000"/>
          <w:sz w:val="28"/>
        </w:rPr>
        <w:t>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w:t>
      </w:r>
    </w:p>
    <w:p>
      <w:pPr>
        <w:spacing w:after="0"/>
        <w:ind w:left="0"/>
        <w:jc w:val="both"/>
      </w:pPr>
      <w:r>
        <w:rPr>
          <w:rFonts w:ascii="Times New Roman"/>
          <w:b w:val="false"/>
          <w:i w:val="false"/>
          <w:color w:val="000000"/>
          <w:sz w:val="28"/>
        </w:rPr>
        <w:t xml:space="preserve">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толтырылған сауалнама).</w:t>
      </w:r>
    </w:p>
    <w:p>
      <w:pPr>
        <w:spacing w:after="0"/>
        <w:ind w:left="0"/>
        <w:jc w:val="both"/>
      </w:pPr>
      <w:r>
        <w:rPr>
          <w:rFonts w:ascii="Times New Roman"/>
          <w:b w:val="false"/>
          <w:i w:val="false"/>
          <w:color w:val="000000"/>
          <w:sz w:val="28"/>
        </w:rPr>
        <w:t>
      Көрсетілетін қызметті беруші мемлекеттік қызметтерді көрсеткен кезде көрсетілетін қызметті берушінің егер Қазақстан Республикасының заңдарында өзгесі көзделмесе, ақпараттық жүйелерде қамтылған заңмен қорғалатын құпияларды құрайтын мәліметтерді пайдалану үшін жазбаша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жүгінген жағдайда, "жеке кабинетте" мемлекеттік қызметті көрсетуге сұрауды қабылдау туралы мәртебесі, сондай-ақ мемлекеттік қызметті көрсету нәтижесін алу күні мен уақыты (егер қағаз тасығышта берілсе, алу орнын көрсету қажет) көрсетілген хабарлама жіберіледі.</w:t>
      </w:r>
    </w:p>
    <w:p>
      <w:pPr>
        <w:spacing w:after="0"/>
        <w:ind w:left="0"/>
        <w:jc w:val="both"/>
      </w:pPr>
      <w:r>
        <w:rPr>
          <w:rFonts w:ascii="Times New Roman"/>
          <w:b w:val="false"/>
          <w:i w:val="false"/>
          <w:color w:val="000000"/>
          <w:sz w:val="28"/>
        </w:rPr>
        <w:t>
      Порталда электрондық сұрауды қабылдау мемлекеттік қызметті алушының "жеке кабинетінде" жүзеге асырылады.</w:t>
      </w:r>
    </w:p>
    <w:bookmarkStart w:name="z56" w:id="3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құжаттар топтамасын ұсынбаған жағдайда, көрсетілетін қызметті беруші белгіленген мерзімде   мемлекеттік қызметті көрсетуден бас тартады. </w:t>
      </w:r>
    </w:p>
    <w:bookmarkEnd w:id="32"/>
    <w:p>
      <w:pPr>
        <w:spacing w:after="0"/>
        <w:ind w:left="0"/>
        <w:jc w:val="both"/>
      </w:pPr>
      <w:r>
        <w:rPr>
          <w:rFonts w:ascii="Times New Roman"/>
          <w:b w:val="false"/>
          <w:i w:val="false"/>
          <w:color w:val="000000"/>
          <w:sz w:val="28"/>
        </w:rPr>
        <w:t>
      Мемлекеттік қызметті көрсетуден бас тарту үшін негіздемелер:</w:t>
      </w:r>
    </w:p>
    <w:p>
      <w:pPr>
        <w:spacing w:after="0"/>
        <w:ind w:left="0"/>
        <w:jc w:val="both"/>
      </w:pP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кестесіне сәйкес келмеуі;</w:t>
      </w:r>
    </w:p>
    <w:p>
      <w:pPr>
        <w:spacing w:after="0"/>
        <w:ind w:left="0"/>
        <w:jc w:val="both"/>
      </w:pPr>
      <w:r>
        <w:rPr>
          <w:rFonts w:ascii="Times New Roman"/>
          <w:b w:val="false"/>
          <w:i w:val="false"/>
          <w:color w:val="000000"/>
          <w:sz w:val="28"/>
        </w:rPr>
        <w:t xml:space="preserve">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 </w:t>
      </w:r>
    </w:p>
    <w:p>
      <w:pPr>
        <w:spacing w:after="0"/>
        <w:ind w:left="0"/>
        <w:jc w:val="both"/>
      </w:pPr>
      <w:r>
        <w:rPr>
          <w:rFonts w:ascii="Times New Roman"/>
          <w:b w:val="false"/>
          <w:i w:val="false"/>
          <w:color w:val="000000"/>
          <w:sz w:val="28"/>
        </w:rPr>
        <w:t xml:space="preserve">
      3) қолданыстағы және пайдаланылуы жоспарланған радиоэлектрондық құралдармен электромагниттік үйлесімділік сараптамасының теріс қорытындысы; </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тәртіпте пайдаланушыларға бұрын иелікке берілген мәлімделген радиожиілік белдеулерін, радиожиіліктерді (радиожиілік арнасын) азаматтық пайдаланушылардың пайдалануы; </w:t>
      </w:r>
    </w:p>
    <w:p>
      <w:pPr>
        <w:spacing w:after="0"/>
        <w:ind w:left="0"/>
        <w:jc w:val="both"/>
      </w:pPr>
      <w:r>
        <w:rPr>
          <w:rFonts w:ascii="Times New Roman"/>
          <w:b w:val="false"/>
          <w:i w:val="false"/>
          <w:color w:val="000000"/>
          <w:sz w:val="28"/>
        </w:rPr>
        <w:t xml:space="preserve">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 </w:t>
      </w:r>
    </w:p>
    <w:p>
      <w:pPr>
        <w:spacing w:after="0"/>
        <w:ind w:left="0"/>
        <w:jc w:val="both"/>
      </w:pPr>
      <w:r>
        <w:rPr>
          <w:rFonts w:ascii="Times New Roman"/>
          <w:b w:val="false"/>
          <w:i w:val="false"/>
          <w:color w:val="000000"/>
          <w:sz w:val="28"/>
        </w:rPr>
        <w:t xml:space="preserve">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 </w:t>
      </w:r>
    </w:p>
    <w:p>
      <w:pPr>
        <w:spacing w:after="0"/>
        <w:ind w:left="0"/>
        <w:jc w:val="both"/>
      </w:pPr>
      <w:r>
        <w:rPr>
          <w:rFonts w:ascii="Times New Roman"/>
          <w:b w:val="false"/>
          <w:i w:val="false"/>
          <w:color w:val="000000"/>
          <w:sz w:val="28"/>
        </w:rPr>
        <w:t>
      7) радиожиілікті (радиожиілік арнасын) халықаралық үйлестіру рәсімдерін жүргізудің, егер мұндай рәсім Халықаралық электрбайланыс одағының радиобайланыс регламентінде және Қазақстан Республикасының халықаралық шарттарында көзделсе, теріс нәтижелері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"3-тарау. Мемлекеттік қызметті көрсету мәселелері бойынша көрсетілетін қызметті берушінің және (немесе) олардың лауазымды адамдарының,әрекетіне (әрекетсіздігіне) шағымдану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0" w:id="34"/>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34"/>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62" w:id="35"/>
    <w:p>
      <w:pPr>
        <w:spacing w:after="0"/>
        <w:ind w:left="0"/>
        <w:jc w:val="both"/>
      </w:pPr>
      <w:r>
        <w:rPr>
          <w:rFonts w:ascii="Times New Roman"/>
          <w:b w:val="false"/>
          <w:i w:val="false"/>
          <w:color w:val="000000"/>
          <w:sz w:val="28"/>
        </w:rPr>
        <w:t>
      "4. Мемлекеттік қызмет көрсетудің, оның ішінде электронды нысанда көрсетудің ерекшеліктері ескеріле отырып қойылатын өзге де талаптар.";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5" w:id="3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6"/>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7" w:id="37"/>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алынып тасталсын;</w:t>
      </w:r>
    </w:p>
    <w:bookmarkStart w:name="z70" w:id="38"/>
    <w:p>
      <w:pPr>
        <w:spacing w:after="0"/>
        <w:ind w:left="0"/>
        <w:jc w:val="both"/>
      </w:pPr>
      <w:r>
        <w:rPr>
          <w:rFonts w:ascii="Times New Roman"/>
          <w:b w:val="false"/>
          <w:i w:val="false"/>
          <w:color w:val="000000"/>
          <w:sz w:val="28"/>
        </w:rPr>
        <w:t xml:space="preserve">
      көрсетілген бұйрықпен бекітілген "Радиоэлектронды құралдар мен жоғары жиілікті құрылғыларды пайдалануға рұқсат беру" мемлекеттік көрсетілетін қызметтің </w:t>
      </w:r>
      <w:r>
        <w:rPr>
          <w:rFonts w:ascii="Times New Roman"/>
          <w:b w:val="false"/>
          <w:i w:val="false"/>
          <w:color w:val="000000"/>
          <w:sz w:val="28"/>
        </w:rPr>
        <w:t>стандартында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72" w:id="39"/>
    <w:p>
      <w:pPr>
        <w:spacing w:after="0"/>
        <w:ind w:left="0"/>
        <w:jc w:val="both"/>
      </w:pPr>
      <w:r>
        <w:rPr>
          <w:rFonts w:ascii="Times New Roman"/>
          <w:b w:val="false"/>
          <w:i w:val="false"/>
          <w:color w:val="000000"/>
          <w:sz w:val="28"/>
        </w:rPr>
        <w:t>
      "1-тарау. Жалпы ережелер";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4" w:id="40"/>
    <w:p>
      <w:pPr>
        <w:spacing w:after="0"/>
        <w:ind w:left="0"/>
        <w:jc w:val="both"/>
      </w:pPr>
      <w:r>
        <w:rPr>
          <w:rFonts w:ascii="Times New Roman"/>
          <w:b w:val="false"/>
          <w:i w:val="false"/>
          <w:color w:val="000000"/>
          <w:sz w:val="28"/>
        </w:rPr>
        <w:t>
      "2. Мемлекеттік көрсетілетін қызметтің стандартын Қазақстан Республикасы Ақпарат және коммуникациялар министрлігі (бұдан әрі – Министрлік) әзірледі.</w:t>
      </w:r>
    </w:p>
    <w:bookmarkEnd w:id="40"/>
    <w:bookmarkStart w:name="z75" w:id="41"/>
    <w:p>
      <w:pPr>
        <w:spacing w:after="0"/>
        <w:ind w:left="0"/>
        <w:jc w:val="both"/>
      </w:pPr>
      <w:r>
        <w:rPr>
          <w:rFonts w:ascii="Times New Roman"/>
          <w:b w:val="false"/>
          <w:i w:val="false"/>
          <w:color w:val="000000"/>
          <w:sz w:val="28"/>
        </w:rPr>
        <w:t>
      3. Мемлекеттік көрсетілетін қызметті Министрліктің Байланыс, ақпараттандыру және бұқаралық ақпарат құралдары саласындағы мемлекеттік бақылау комитетінің аумақтық органдары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 "электрондық үкімет" www.еgov.kz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7" w:id="42"/>
    <w:p>
      <w:pPr>
        <w:spacing w:after="0"/>
        <w:ind w:left="0"/>
        <w:jc w:val="both"/>
      </w:pPr>
      <w:r>
        <w:rPr>
          <w:rFonts w:ascii="Times New Roman"/>
          <w:b w:val="false"/>
          <w:i w:val="false"/>
          <w:color w:val="000000"/>
          <w:sz w:val="28"/>
        </w:rPr>
        <w:t>
      "2-тарау. Мемлекеттік қызметті көрсету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9" w:id="43"/>
    <w:p>
      <w:pPr>
        <w:spacing w:after="0"/>
        <w:ind w:left="0"/>
        <w:jc w:val="both"/>
      </w:pPr>
      <w:r>
        <w:rPr>
          <w:rFonts w:ascii="Times New Roman"/>
          <w:b w:val="false"/>
          <w:i w:val="false"/>
          <w:color w:val="000000"/>
          <w:sz w:val="28"/>
        </w:rPr>
        <w:t>
      "4. Мемлекеттік қызметті көрсету мерзімі:</w:t>
      </w:r>
    </w:p>
    <w:bookmarkEnd w:id="43"/>
    <w:p>
      <w:pPr>
        <w:spacing w:after="0"/>
        <w:ind w:left="0"/>
        <w:jc w:val="both"/>
      </w:pPr>
      <w:r>
        <w:rPr>
          <w:rFonts w:ascii="Times New Roman"/>
          <w:b w:val="false"/>
          <w:i w:val="false"/>
          <w:color w:val="000000"/>
          <w:sz w:val="28"/>
        </w:rPr>
        <w:t>
      порталға жүгінген сәттен бастап – 5 (бес) жұмыс күні;</w:t>
      </w:r>
    </w:p>
    <w:bookmarkStart w:name="z80" w:id="44"/>
    <w:p>
      <w:pPr>
        <w:spacing w:after="0"/>
        <w:ind w:left="0"/>
        <w:jc w:val="both"/>
      </w:pPr>
      <w:r>
        <w:rPr>
          <w:rFonts w:ascii="Times New Roman"/>
          <w:b w:val="false"/>
          <w:i w:val="false"/>
          <w:color w:val="000000"/>
          <w:sz w:val="28"/>
        </w:rPr>
        <w:t>
      5. Мемлекеттік көрсетілетін қызметтің нысаны: электрондық түрде.";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2" w:id="45"/>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шағым Министрліктің www.miс.gov.kz интернет-ресурсында "Мемлекеттік көрсетілетін қызметтер" бөлімінде орналастырылған мекен-жайлар бойынша көрсетілетін қызметті беруші басшысының атына немесе 010000, Астана қаласы, Мәңгілік ел көшесі 8, 14- кіреберіс, 8 (7172) 74-03-64 телефоны бойынша Министрлік басшысының атына беріледі.</w:t>
      </w:r>
    </w:p>
    <w:bookmarkEnd w:id="45"/>
    <w:p>
      <w:pPr>
        <w:spacing w:after="0"/>
        <w:ind w:left="0"/>
        <w:jc w:val="both"/>
      </w:pPr>
      <w:r>
        <w:rPr>
          <w:rFonts w:ascii="Times New Roman"/>
          <w:b w:val="false"/>
          <w:i w:val="false"/>
          <w:color w:val="000000"/>
          <w:sz w:val="28"/>
        </w:rPr>
        <w:t>
      Шағымдар жұмыс күндері жазбаша нысанда поштамен, портал арқылы көрсетілетін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xml:space="preserve">
      Шағымды қабылдаған тұлғаның тегін және аты-жөнінің бірінші әріптерін, берілген шағымға жауапты алу мерзімін және орнын көрсете отырып, көрсетілетін қызметті берушінің немесе Министрліктің кеңсесінде шағымды тіркеу (мөртабан, кіріс нөмірі мен тіркеу күні) оның қабылданғанын растау болып табылады. </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1414, 8 800 080 7777 бірыңғай байланыс орталығының телефондары бойынша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Көрсетілетін қызметті берушінің, Министрліктің мекенжайына келіп түскен көрсетілетін қызметті алушының шағымы тіркелген күннен бастап бес жұмыс күні ішінде қаралуға тиіс.</w:t>
      </w:r>
    </w:p>
    <w:p>
      <w:pPr>
        <w:spacing w:after="0"/>
        <w:ind w:left="0"/>
        <w:jc w:val="both"/>
      </w:pP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 бере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жеке тұлғаның – оның тегі, аты, сондай-ақ қалауы бойынша әкесінің аты, пошталық мекенжайы;</w:t>
      </w:r>
    </w:p>
    <w:p>
      <w:pPr>
        <w:spacing w:after="0"/>
        <w:ind w:left="0"/>
        <w:jc w:val="both"/>
      </w:pPr>
      <w:r>
        <w:rPr>
          <w:rFonts w:ascii="Times New Roman"/>
          <w:b w:val="false"/>
          <w:i w:val="false"/>
          <w:color w:val="000000"/>
          <w:sz w:val="28"/>
        </w:rPr>
        <w:t>
      заңды тұлғаның – оның атауы, пошталық мекенжайы, шығыс нөмірі мен мерзімі көрсетіледі.</w:t>
      </w:r>
    </w:p>
    <w:p>
      <w:pPr>
        <w:spacing w:after="0"/>
        <w:ind w:left="0"/>
        <w:jc w:val="both"/>
      </w:pPr>
      <w:r>
        <w:rPr>
          <w:rFonts w:ascii="Times New Roman"/>
          <w:b w:val="false"/>
          <w:i w:val="false"/>
          <w:color w:val="000000"/>
          <w:sz w:val="28"/>
        </w:rPr>
        <w:t>
      Шағымға көрсетілетін қызметті алушы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4" w:id="4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6"/>
    <w:p>
      <w:pPr>
        <w:spacing w:after="0"/>
        <w:ind w:left="0"/>
        <w:jc w:val="both"/>
      </w:pPr>
      <w:r>
        <w:rPr>
          <w:rFonts w:ascii="Times New Roman"/>
          <w:b w:val="false"/>
          <w:i w:val="false"/>
          <w:color w:val="000000"/>
          <w:sz w:val="28"/>
        </w:rPr>
        <w:t>
      1) www.miс.gov.kz – Министрліктің интернет-ресурсында;</w:t>
      </w:r>
    </w:p>
    <w:p>
      <w:pPr>
        <w:spacing w:after="0"/>
        <w:ind w:left="0"/>
        <w:jc w:val="both"/>
      </w:pPr>
      <w:r>
        <w:rPr>
          <w:rFonts w:ascii="Times New Roman"/>
          <w:b w:val="false"/>
          <w:i w:val="false"/>
          <w:color w:val="000000"/>
          <w:sz w:val="28"/>
        </w:rPr>
        <w:t>
      2) порталда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6" w:id="47"/>
    <w:p>
      <w:pPr>
        <w:spacing w:after="0"/>
        <w:ind w:left="0"/>
        <w:jc w:val="both"/>
      </w:pPr>
      <w:r>
        <w:rPr>
          <w:rFonts w:ascii="Times New Roman"/>
          <w:b w:val="false"/>
          <w:i w:val="false"/>
          <w:color w:val="000000"/>
          <w:sz w:val="28"/>
        </w:rPr>
        <w:t>
      "17. Мемлекеттік қызметті көрсету мәселелері жөніндегі анықтамалық қызметтердің байланыс телефондары Министрліктің www.miс.gov.kz интернет-ресурсында "Мемлекеттік көрсетілетін қызметтер" бөлімінде көрсетілген, мемлекеттік қызметтерді көрсету мәселелері жөніндегі бірыңғай байланыс орталығы: 1414, 8 800 080 7777.";</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17-қосымшаларға</w:t>
      </w:r>
      <w:r>
        <w:rPr>
          <w:rFonts w:ascii="Times New Roman"/>
          <w:b w:val="false"/>
          <w:i w:val="false"/>
          <w:color w:val="000000"/>
          <w:sz w:val="28"/>
        </w:rPr>
        <w:t xml:space="preserve"> сәйкес жаңа редакцияда жазылсын.</w:t>
      </w:r>
    </w:p>
    <w:bookmarkStart w:name="z88" w:id="48"/>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 (Ә.Ғ. Қожықов) заңнамада белгіленген тәртіппен:</w:t>
      </w:r>
    </w:p>
    <w:bookmarkEnd w:id="48"/>
    <w:p>
      <w:pPr>
        <w:spacing w:after="0"/>
        <w:ind w:left="0"/>
        <w:jc w:val="both"/>
      </w:pPr>
      <w:r>
        <w:rPr>
          <w:rFonts w:ascii="Times New Roman"/>
          <w:b w:val="false"/>
          <w:i w:val="false"/>
          <w:color w:val="000000"/>
          <w:sz w:val="28"/>
        </w:rPr>
        <w:t>
      1) осы бұйрықтың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ресми интернет-ресурсында орналастыруды қамтамасыз етсін. </w:t>
      </w:r>
    </w:p>
    <w:bookmarkStart w:name="z89"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49"/>
    <w:bookmarkStart w:name="z90"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Т.Сүлейменов</w:t>
      </w:r>
    </w:p>
    <w:p>
      <w:pPr>
        <w:spacing w:after="0"/>
        <w:ind w:left="0"/>
        <w:jc w:val="both"/>
      </w:pPr>
      <w:r>
        <w:rPr>
          <w:rFonts w:ascii="Times New Roman"/>
          <w:b w:val="false"/>
          <w:i w:val="false"/>
          <w:color w:val="000000"/>
          <w:sz w:val="28"/>
        </w:rPr>
        <w:t>
      2017 жылғы "    "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51"/>
    <w:p>
      <w:pPr>
        <w:spacing w:after="0"/>
        <w:ind w:left="0"/>
        <w:jc w:val="left"/>
      </w:pPr>
      <w:r>
        <w:rPr>
          <w:rFonts w:ascii="Times New Roman"/>
          <w:b/>
          <w:i w:val="false"/>
          <w:color w:val="000000"/>
        </w:rPr>
        <w:t xml:space="preserve"> Лицензияны және (немесе) лицензияға берілетін қосымшаны алуға арналған заңды тұлғаның өтiнiші</w:t>
      </w:r>
    </w:p>
    <w:bookmarkEnd w:id="5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 жүзеге асыруға лицензияны және (немесе) лицензияға</w:t>
      </w:r>
    </w:p>
    <w:p>
      <w:pPr>
        <w:spacing w:after="0"/>
        <w:ind w:left="0"/>
        <w:jc w:val="both"/>
      </w:pPr>
      <w:r>
        <w:rPr>
          <w:rFonts w:ascii="Times New Roman"/>
          <w:b w:val="false"/>
          <w:i w:val="false"/>
          <w:color w:val="000000"/>
          <w:sz w:val="28"/>
        </w:rPr>
        <w:t>
      қосымшаны қағаз тасығышта ______ (лицензияны қағаз тасығышта алу қажет болған</w:t>
      </w:r>
    </w:p>
    <w:p>
      <w:pPr>
        <w:spacing w:after="0"/>
        <w:ind w:left="0"/>
        <w:jc w:val="both"/>
      </w:pPr>
      <w:r>
        <w:rPr>
          <w:rFonts w:ascii="Times New Roman"/>
          <w:b w:val="false"/>
          <w:i w:val="false"/>
          <w:color w:val="000000"/>
          <w:sz w:val="28"/>
        </w:rPr>
        <w:t>
      жағдайда Х белгісін қою керек) беруiңiздi сұраймын. Заңды тұлғаның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w:t>
      </w:r>
    </w:p>
    <w:p>
      <w:pPr>
        <w:spacing w:after="0"/>
        <w:ind w:left="0"/>
        <w:jc w:val="both"/>
      </w:pPr>
      <w:r>
        <w:rPr>
          <w:rFonts w:ascii="Times New Roman"/>
          <w:b w:val="false"/>
          <w:i w:val="false"/>
          <w:color w:val="000000"/>
          <w:sz w:val="28"/>
        </w:rPr>
        <w:t>
      цифрлік қолтаңбамен растауына келіседі (халыққа қызмет көрсету орталықтары</w:t>
      </w:r>
    </w:p>
    <w:p>
      <w:pPr>
        <w:spacing w:after="0"/>
        <w:ind w:left="0"/>
        <w:jc w:val="both"/>
      </w:pPr>
      <w:r>
        <w:rPr>
          <w:rFonts w:ascii="Times New Roman"/>
          <w:b w:val="false"/>
          <w:i w:val="false"/>
          <w:color w:val="000000"/>
          <w:sz w:val="28"/>
        </w:rPr>
        <w:t>
      арқылы жүгінген жағдайда).</w:t>
      </w:r>
    </w:p>
    <w:p>
      <w:pPr>
        <w:spacing w:after="0"/>
        <w:ind w:left="0"/>
        <w:jc w:val="both"/>
      </w:pPr>
      <w:r>
        <w:rPr>
          <w:rFonts w:ascii="Times New Roman"/>
          <w:b w:val="false"/>
          <w:i w:val="false"/>
          <w:color w:val="000000"/>
          <w:sz w:val="28"/>
        </w:rPr>
        <w:t>
      Басшы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саласындағы</w:t>
            </w:r>
            <w:r>
              <w:br/>
            </w:r>
            <w:r>
              <w:rPr>
                <w:rFonts w:ascii="Times New Roman"/>
                <w:b w:val="false"/>
                <w:i w:val="false"/>
                <w:color w:val="000000"/>
                <w:sz w:val="20"/>
              </w:rPr>
              <w:t>қызметтерді көрсетуге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52"/>
    <w:p>
      <w:pPr>
        <w:spacing w:after="0"/>
        <w:ind w:left="0"/>
        <w:jc w:val="left"/>
      </w:pPr>
      <w:r>
        <w:rPr>
          <w:rFonts w:ascii="Times New Roman"/>
          <w:b/>
          <w:i w:val="false"/>
          <w:color w:val="000000"/>
        </w:rPr>
        <w:t xml:space="preserve"> Лицензияны және (немесе) лицензияға берілетін қосымшаны алуға арналған жеке тұлғаның өтiнiші</w:t>
      </w:r>
    </w:p>
    <w:bookmarkEnd w:id="5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w:t>
      </w:r>
    </w:p>
    <w:p>
      <w:pPr>
        <w:spacing w:after="0"/>
        <w:ind w:left="0"/>
        <w:jc w:val="both"/>
      </w:pPr>
      <w:r>
        <w:rPr>
          <w:rFonts w:ascii="Times New Roman"/>
          <w:b w:val="false"/>
          <w:i w:val="false"/>
          <w:color w:val="000000"/>
          <w:sz w:val="28"/>
        </w:rPr>
        <w:t>
      (лицензияны қағаз тасығышта алу қажет болған жағдайда Х белгісін қою керек) беруiңiздi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Телефондары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 шоты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Толтыру күні: 20 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2-қосымша</w:t>
            </w:r>
          </w:p>
        </w:tc>
      </w:tr>
    </w:tbl>
    <w:bookmarkStart w:name="z96" w:id="53"/>
    <w:p>
      <w:pPr>
        <w:spacing w:after="0"/>
        <w:ind w:left="0"/>
        <w:jc w:val="left"/>
      </w:pPr>
      <w:r>
        <w:rPr>
          <w:rFonts w:ascii="Times New Roman"/>
          <w:b/>
          <w:i w:val="false"/>
          <w:color w:val="000000"/>
        </w:rPr>
        <w:t xml:space="preserve"> Төлемақы мөлшерлемелері</w:t>
      </w:r>
    </w:p>
    <w:bookmarkEnd w:id="53"/>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 төлемақы мөлшерлемесі) мөлшерiнің негiзінде,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байланысты айқындалады.</w:t>
      </w:r>
    </w:p>
    <w:p>
      <w:pPr>
        <w:spacing w:after="0"/>
        <w:ind w:left="0"/>
        <w:jc w:val="both"/>
      </w:pPr>
      <w:r>
        <w:rPr>
          <w:rFonts w:ascii="Times New Roman"/>
          <w:b w:val="false"/>
          <w:i w:val="false"/>
          <w:color w:val="000000"/>
          <w:sz w:val="28"/>
        </w:rPr>
        <w:t>
      2. Радиобайланыстың мына түрлеріне төлемақының жылдық мөлшерлемелері келесіні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763"/>
        <w:gridCol w:w="3343"/>
        <w:gridCol w:w="1225"/>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түрлерi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аумағы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радиошақыру радиожүйелерi (енi 25 кГц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 байланысы (қабылдауға енi 25 кГц/беруге 25 кГц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(қабылдауға енi 25 кГц/25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УҚТ-диапазонды радиобайланыс (енi 25 кГц симплекстi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белгiленгенi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Радиоұзартқыштар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(қабылдауға енi 200 кГц/беруге 200 кГц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Үшiншi буын ұялы байланысы және төртiншi буын ұялы байланысы (қабылдауға енi 2 МГц/беруге 2 МГц радиожиiлiк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дербес жылжымалы спутниктік байланыс (қабылдауға енi 100 кГц/беруге 100 кГц жиiлiктердiң дуплекстi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HUB–технологиялы спутниктік байланыс (HUB-қа пайдаланылатын қабылдауға енi 100 кГц/беруге 100 кГц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HUB-технологиясыз спутниктік байланыс (бiр станция пайдаланатын жиiлiктер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Радиорелелi желiлер (бiр аралықтағы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магистральдық</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 қолжетiмдiлiк жүйелерi (қабылдауға енi 25 кГц/беруге 25 кГц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КБС-технологиясы пайдаланылған кезде сымсыз радио қолжетiмдiлiк жүйелерi (қабылдауға енi 2 МГц/беруге 2 МГц дуплекстi 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қалалары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(аудандық маңызы бар қала, аудан,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Эфирлiк-кабельдік телевизия (8 МГц жиiлiк белдеуi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200 мың адамнан асатын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200 мың адамға дейін болатын елдi мекен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адамға дейiн болатын аудандық маңызы бар қала, аудан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әкiмшiлiк-аумақтық бiрлiктер (кент, ауыл, ауылдық округ)</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Теңiздегi радиобайланыс (радиомодем, жағалаулық байланыс, телеметрия, радиолокациялық және т.б.), бiр радиоарна үшiн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3.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p>
    <w:p>
      <w:pPr>
        <w:spacing w:after="0"/>
        <w:ind w:left="0"/>
        <w:jc w:val="both"/>
      </w:pP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айқындалады.</w:t>
      </w:r>
    </w:p>
    <w:p>
      <w:pPr>
        <w:spacing w:after="0"/>
        <w:ind w:left="0"/>
        <w:jc w:val="both"/>
      </w:pP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 (бар болған жағдайда)</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w:t>
      </w:r>
    </w:p>
    <w:p>
      <w:pPr>
        <w:spacing w:after="0"/>
        <w:ind w:left="0"/>
        <w:jc w:val="both"/>
      </w:pPr>
      <w:r>
        <w:rPr>
          <w:rFonts w:ascii="Times New Roman"/>
          <w:b w:val="false"/>
          <w:i w:val="false"/>
          <w:color w:val="000000"/>
          <w:sz w:val="28"/>
        </w:rPr>
        <w:t>
      жиілікті құрылғы) пайдалануға рұқсат / электромагниттік үйлесімділік қорытындысын</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 туралы байланыс мәліметі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болған жағдайда), жұмыс</w:t>
      </w:r>
    </w:p>
    <w:p>
      <w:pPr>
        <w:spacing w:after="0"/>
        <w:ind w:left="0"/>
        <w:jc w:val="both"/>
      </w:pPr>
      <w:r>
        <w:rPr>
          <w:rFonts w:ascii="Times New Roman"/>
          <w:b w:val="false"/>
          <w:i w:val="false"/>
          <w:color w:val="000000"/>
          <w:sz w:val="28"/>
        </w:rPr>
        <w:t>
      телефоны, электрондық мекенжай)</w:t>
      </w:r>
    </w:p>
    <w:p>
      <w:pPr>
        <w:spacing w:after="0"/>
        <w:ind w:left="0"/>
        <w:jc w:val="both"/>
      </w:pPr>
      <w:r>
        <w:rPr>
          <w:rFonts w:ascii="Times New Roman"/>
          <w:b w:val="false"/>
          <w:i w:val="false"/>
          <w:color w:val="000000"/>
          <w:sz w:val="28"/>
        </w:rPr>
        <w:t>
      5. Есеп айырысу шоты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БСН/ЖСН _____________________________________________________________________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________________ 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Өтініш алынды:     20___ жылғы "___"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4-қосымша</w:t>
            </w:r>
          </w:p>
        </w:tc>
      </w:tr>
    </w:tbl>
    <w:bookmarkStart w:name="z99" w:id="54"/>
    <w:p>
      <w:pPr>
        <w:spacing w:after="0"/>
        <w:ind w:left="0"/>
        <w:jc w:val="left"/>
      </w:pPr>
      <w:r>
        <w:rPr>
          <w:rFonts w:ascii="Times New Roman"/>
          <w:b/>
          <w:i w:val="false"/>
          <w:color w:val="000000"/>
        </w:rPr>
        <w:t xml:space="preserve"> Ұялы байланыстың базалық станциясына сауалнама (2G, 3G, 4G)</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87"/>
        <w:gridCol w:w="530"/>
        <w:gridCol w:w="7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Орнатылатын облыс: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1-f. Географиялық координаттары С.Е.:*</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Ш.Б.:*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1-h. Сәуле шығару класы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түрі:*</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жайында нақты мәліметтер:</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9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Қондырғының сериялық нөмірі: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Антеннаның бағыттылығы: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94"/>
              <w:gridCol w:w="2294"/>
              <w:gridCol w:w="2553"/>
              <w:gridCol w:w="301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Сектор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Антеннаны өндіруші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Антеннаның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Күшейту коэффициенті, дБи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Максималды сәуле шығару азимуты, град</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331"/>
              <w:gridCol w:w="1731"/>
              <w:gridCol w:w="1879"/>
              <w:gridCol w:w="5801"/>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Антеннаның іліну биіктігі, 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Орынның бұрышы, град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АФҚ-дағы шығындар, дБ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Таратқыштың қуаты (секторға), Вт</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ID/CI)/Қызмет көрсету зонасының коды (SAC)</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Базалық станцияның сәйкестендіру нөмірі (BSIC)</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Орналасу сәйкестендіргіші (LAI)</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Байланыс стандарты:*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Жиілік жоспарына сәйкес арналар (GSM 900, GSM 1800, UMTS, CDMA 450, CDMA 800, LTE):*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6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БӨЛІМ – ҚОСЫМША АҚПАРАТ</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рұқсатының нөмірі:</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жарамдылық мерзімі:  </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1-ЖБЖ нысаны</w:t>
            </w:r>
          </w:p>
        </w:tc>
      </w:tr>
    </w:tbl>
    <w:bookmarkStart w:name="z101" w:id="55"/>
    <w:p>
      <w:pPr>
        <w:spacing w:after="0"/>
        <w:ind w:left="0"/>
        <w:jc w:val="left"/>
      </w:pPr>
      <w:r>
        <w:rPr>
          <w:rFonts w:ascii="Times New Roman"/>
          <w:b/>
          <w:i w:val="false"/>
          <w:color w:val="000000"/>
        </w:rPr>
        <w:t xml:space="preserve"> Жылжымалы байланыс жүйесінің станционарлық радиоэлектрондық құралына сауалнама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0255"/>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1-j. Байланыс стандарты (протоколы)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сигналы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Қабылдағыштың сезімталдығы, мкВ</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Гетеродиннің күйін келтіру</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 тарату жылдамдығы, Мбит/с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қадамы, кГц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жоспарланған радиусы, шқ</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Антеннаның бағыттылығы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 Сектордардың жалпы саны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классы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Дуплестік алшақтау,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423"/>
        <w:gridCol w:w="2286"/>
        <w:gridCol w:w="3755"/>
        <w:gridCol w:w="249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 өндірушісі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Антенна моделі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Макс. сәуле шығару азимуты, град</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00"/>
        <w:gridCol w:w="2600"/>
        <w:gridCol w:w="2926"/>
        <w:gridCol w:w="260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Антеннаның іліну биіктігі, 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Орынның бұрышы, град</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АФҚ-дағы шығындар, дБ</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r>
              <w:br/>
            </w:r>
            <w:r>
              <w:rPr>
                <w:rFonts w:ascii="Times New Roman"/>
                <w:b w:val="false"/>
                <w:i w:val="false"/>
                <w:color w:val="000000"/>
                <w:sz w:val="20"/>
              </w:rPr>
              <w:t>
Қуат, Вт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794"/>
        <w:gridCol w:w="2451"/>
        <w:gridCol w:w="2868"/>
        <w:gridCol w:w="2869"/>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 жиілігі, МГц</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 жиілігі, МГц</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r>
              <w:br/>
            </w:r>
            <w:r>
              <w:rPr>
                <w:rFonts w:ascii="Times New Roman"/>
                <w:b w:val="false"/>
                <w:i w:val="false"/>
                <w:color w:val="000000"/>
                <w:sz w:val="20"/>
              </w:rPr>
              <w:t>
Қабылдау жиілігі, МГц (инспекция толтырады)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r>
              <w:br/>
            </w:r>
            <w:r>
              <w:rPr>
                <w:rFonts w:ascii="Times New Roman"/>
                <w:b w:val="false"/>
                <w:i w:val="false"/>
                <w:color w:val="000000"/>
                <w:sz w:val="20"/>
              </w:rPr>
              <w:t>
Тарату жиілігі, МГц (инспекция толтырады)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82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рұқсатының нөмірі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4694"/>
        <w:gridCol w:w="2002"/>
        <w:gridCol w:w="5604"/>
      </w:tblGrid>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6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РРЖ нысаны</w:t>
            </w:r>
          </w:p>
        </w:tc>
      </w:tr>
    </w:tbl>
    <w:bookmarkStart w:name="z103" w:id="56"/>
    <w:p>
      <w:pPr>
        <w:spacing w:after="0"/>
        <w:ind w:left="0"/>
        <w:jc w:val="left"/>
      </w:pPr>
      <w:r>
        <w:rPr>
          <w:rFonts w:ascii="Times New Roman"/>
          <w:b/>
          <w:i w:val="false"/>
          <w:color w:val="000000"/>
        </w:rPr>
        <w:t xml:space="preserve"> Радиорелейлік желі сауалнамасы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Радиорелейлік желі (РРЖ) атауы*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Аралық сипаттамасы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ету аумағы*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51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051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089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894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координаттары (С.Е.)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координаттары (Ш.Б.)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Қабылдап-таратқыштың техникалық деректері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3-f. Сәулелену класы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67"/>
        <w:gridCol w:w="7067"/>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 аспасының биіктігі, м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164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рұқсаттамасының нөмірі: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күні: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РХТ, ТХТ, ЦТХТ нысаны</w:t>
            </w:r>
          </w:p>
        </w:tc>
      </w:tr>
    </w:tbl>
    <w:bookmarkStart w:name="z105" w:id="57"/>
    <w:p>
      <w:pPr>
        <w:spacing w:after="0"/>
        <w:ind w:left="0"/>
        <w:jc w:val="left"/>
      </w:pPr>
      <w:r>
        <w:rPr>
          <w:rFonts w:ascii="Times New Roman"/>
          <w:b/>
          <w:i w:val="false"/>
          <w:color w:val="000000"/>
        </w:rPr>
        <w:t xml:space="preserve"> Телерадиотаратушы таратқышқа сауалнама</w:t>
      </w:r>
    </w:p>
    <w:bookmarkEnd w:id="57"/>
    <w:p>
      <w:pPr>
        <w:spacing w:after="0"/>
        <w:ind w:left="0"/>
        <w:jc w:val="both"/>
      </w:pPr>
      <w:r>
        <w:rPr>
          <w:rFonts w:ascii="Times New Roman"/>
          <w:b w:val="false"/>
          <w:i w:val="false"/>
          <w:color w:val="000000"/>
          <w:sz w:val="28"/>
        </w:rPr>
        <w:t>
      1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15"/>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4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43400" cy="685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Ш.Б.</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Тарату жүйесі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Канал номері (-лері)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Эфирлік-кәбілдік</w:t>
            </w:r>
            <w:r>
              <w:br/>
            </w:r>
            <w:r>
              <w:rPr>
                <w:rFonts w:ascii="Times New Roman"/>
                <w:b w:val="false"/>
                <w:i w:val="false"/>
                <w:color w:val="000000"/>
                <w:sz w:val="20"/>
              </w:rPr>
              <w:t>
ТХТ диапазоны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Тасымалдаушы жиілік,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355"/>
        <w:gridCol w:w="2356"/>
        <w:gridCol w:w="2356"/>
        <w:gridCol w:w="1324"/>
        <w:gridCol w:w="70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2-i. Сәулелендіру класы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жолақ 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сигналдың сипаты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ақпараттын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 SD HD UHD/3D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кодтаудың жылдамдығы (1/2, 3/5, 2/3, 3/4,4/5,  5/6, 7/8)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 (1k, 2k, 4k, 8k, 16k, 32k)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5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56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w:t>
            </w:r>
            <w:r>
              <w:br/>
            </w:r>
            <w:r>
              <w:rPr>
                <w:rFonts w:ascii="Times New Roman"/>
                <w:b w:val="false"/>
                <w:i w:val="false"/>
                <w:color w:val="000000"/>
                <w:sz w:val="20"/>
              </w:rPr>
              <w:t>
(1/4, 19/128, 1/8,19/256, 1/16, 1/32, 1/128) Қабылдау тәсілі (белгіленген, мобильді, портативті)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 (QPSK, 16 QAM, 64 QAM, 256 QAM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1681"/>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пайдалануға берілген рұқсаттың нөмірі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394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1-CРЖ</w:t>
            </w:r>
          </w:p>
        </w:tc>
      </w:tr>
    </w:tbl>
    <w:bookmarkStart w:name="z107" w:id="58"/>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Антеннаның бағыттылығы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1-n. Қондырғы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Қондырғы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Қабылдағыш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Қабылдағыш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 сезімталдығы, мкВ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жоспарланған радиусы, км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тарату жылдамдығы, Мбит/с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классы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517"/>
        <w:gridCol w:w="1562"/>
        <w:gridCol w:w="2307"/>
        <w:gridCol w:w="1562"/>
        <w:gridCol w:w="1518"/>
        <w:gridCol w:w="1432"/>
        <w:gridCol w:w="156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r>
              <w:br/>
            </w:r>
            <w:r>
              <w:rPr>
                <w:rFonts w:ascii="Times New Roman"/>
                <w:b w:val="false"/>
                <w:i w:val="false"/>
                <w:color w:val="000000"/>
                <w:sz w:val="20"/>
              </w:rPr>
              <w:t>
Антенна өндірушісі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Антенна моделі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Күшейту коэффициенті, дБи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r>
              <w:br/>
            </w:r>
            <w:r>
              <w:rPr>
                <w:rFonts w:ascii="Times New Roman"/>
                <w:b w:val="false"/>
                <w:i w:val="false"/>
                <w:color w:val="000000"/>
                <w:sz w:val="20"/>
              </w:rPr>
              <w:t>
Макс.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r>
              <w:br/>
            </w:r>
            <w:r>
              <w:rPr>
                <w:rFonts w:ascii="Times New Roman"/>
                <w:b w:val="false"/>
                <w:i w:val="false"/>
                <w:color w:val="000000"/>
                <w:sz w:val="20"/>
              </w:rPr>
              <w:t>
Антеннаның іліну биіктігі, 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Орынның бұрышы, град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АФҚ-ғы шығындар, дБ</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02"/>
        <w:gridCol w:w="1757"/>
        <w:gridCol w:w="1757"/>
        <w:gridCol w:w="1757"/>
        <w:gridCol w:w="1505"/>
        <w:gridCol w:w="1712"/>
        <w:gridCol w:w="150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Таратқыштың қуаты</w:t>
            </w:r>
            <w:r>
              <w:br/>
            </w:r>
            <w:r>
              <w:rPr>
                <w:rFonts w:ascii="Times New Roman"/>
                <w:b w:val="false"/>
                <w:i w:val="false"/>
                <w:color w:val="000000"/>
                <w:sz w:val="20"/>
              </w:rPr>
              <w:t>
(секторға),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br/>
            </w:r>
            <w:r>
              <w:rPr>
                <w:rFonts w:ascii="Times New Roman"/>
                <w:b w:val="false"/>
                <w:i w:val="false"/>
                <w:color w:val="000000"/>
                <w:sz w:val="20"/>
              </w:rPr>
              <w:t>
Қабылдағыш жиілігі (мин.шегі),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r>
              <w:br/>
            </w:r>
            <w:r>
              <w:rPr>
                <w:rFonts w:ascii="Times New Roman"/>
                <w:b w:val="false"/>
                <w:i w:val="false"/>
                <w:color w:val="000000"/>
                <w:sz w:val="20"/>
              </w:rPr>
              <w:t>
Тарату қуаты (мин.шегі), МГц</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r>
              <w:br/>
            </w:r>
            <w:r>
              <w:rPr>
                <w:rFonts w:ascii="Times New Roman"/>
                <w:b w:val="false"/>
                <w:i w:val="false"/>
                <w:color w:val="000000"/>
                <w:sz w:val="20"/>
              </w:rPr>
              <w:t>
Тарату қуаты (макс.шегі, МГц</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Қабылдаудың тасымалдаушы жиілігі, МГц</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Таратудың тасымалдаушы жиілігі, МГц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1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БӨЛІМ – ҚОСЫМША АҚПАРАТ</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Borders>
          <w:top w:val="none"/>
          <w:left w:val="none"/>
          <w:bottom w:val="none"/>
          <w:right w:val="none"/>
          <w:insideH w:val="none"/>
          <w:insideV w:val="none"/>
        </w:tblBorders>
      </w:tblPr>
      <w:tblGrid>
        <w:gridCol w:w="2525"/>
        <w:gridCol w:w="786"/>
        <w:gridCol w:w="3"/>
        <w:gridCol w:w="8986"/>
      </w:tblGrid>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радиожиілік спектрін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ЖСЖ нысаны</w:t>
            </w:r>
          </w:p>
        </w:tc>
      </w:tr>
    </w:tbl>
    <w:bookmarkStart w:name="z109" w:id="59"/>
    <w:p>
      <w:pPr>
        <w:spacing w:after="0"/>
        <w:ind w:left="0"/>
        <w:jc w:val="left"/>
      </w:pPr>
      <w:r>
        <w:rPr>
          <w:rFonts w:ascii="Times New Roman"/>
          <w:b/>
          <w:i w:val="false"/>
          <w:color w:val="000000"/>
        </w:rPr>
        <w:t xml:space="preserve"> Жер станциясына сауалнама</w:t>
      </w:r>
    </w:p>
    <w:bookmarkEnd w:id="59"/>
    <w:p>
      <w:pPr>
        <w:spacing w:after="0"/>
        <w:ind w:left="0"/>
        <w:jc w:val="both"/>
      </w:pPr>
      <w:r>
        <w:rPr>
          <w:rFonts w:ascii="Times New Roman"/>
          <w:b w:val="false"/>
          <w:i w:val="false"/>
          <w:color w:val="000000"/>
          <w:sz w:val="28"/>
        </w:rPr>
        <w:t>
      І БӨЛІМ – ТЕХНИКАЛЫҚ ДЕРЕКТЕР</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0014"/>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координаттары Ш.Б.</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техникалық деректері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жиіліктер номиналы, МГц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 шығару класы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93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жолақ ені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Деректерді тарату жылдамдығы, Мбит/с</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Қабылдау жүйесінің шуыл температурасы, </w:t>
            </w:r>
            <w:r>
              <w:rPr>
                <w:rFonts w:ascii="Times New Roman"/>
                <w:b w:val="false"/>
                <w:i w:val="false"/>
                <w:color w:val="000000"/>
                <w:vertAlign w:val="superscript"/>
              </w:rPr>
              <w:t xml:space="preserve"> </w:t>
            </w:r>
            <w:r>
              <w:rPr>
                <w:rFonts w:ascii="Times New Roman"/>
                <w:b w:val="false"/>
                <w:i w:val="false"/>
                <w:color w:val="000000"/>
                <w:sz w:val="20"/>
              </w:rPr>
              <w:t>К</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Қабылдауға арналған жиіліктер номиналы, МГц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Белдеудің ені, кГц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Белдеудің қажетті ені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модуляциялау сигналын(дар)ының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Сигнал/шуыл қатынасы (C/N), dB</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аспасының  жер деңгейінен биіктігі,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шығарудың азимуты,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көлденең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Қапталдағы ебелектер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ЖЖС бойынша деректер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 – ҚОСЫМША АҚПАРАТ</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арналған рұқсаттың нөмірі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both"/>
      </w:pPr>
      <w:r>
        <w:rPr>
          <w:rFonts w:ascii="Times New Roman"/>
          <w:b w:val="false"/>
          <w:i w:val="false"/>
          <w:color w:val="000000"/>
          <w:sz w:val="28"/>
        </w:rPr>
        <w:t>
      РЭҚ – радиоэлектрондық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60"/>
    <w:p>
      <w:pPr>
        <w:spacing w:after="0"/>
        <w:ind w:left="0"/>
        <w:jc w:val="left"/>
      </w:pPr>
      <w:r>
        <w:rPr>
          <w:rFonts w:ascii="Times New Roman"/>
          <w:b/>
          <w:i w:val="false"/>
          <w:color w:val="000000"/>
        </w:rPr>
        <w:t xml:space="preserve"> Уәкілетті органның аумақтық бөлімшелері/ мемлекеттік техникалық қызметтің аумақтық бөлімшесіне</w:t>
      </w:r>
    </w:p>
    <w:bookmarkEnd w:id="6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 жиілікті</w:t>
      </w:r>
    </w:p>
    <w:p>
      <w:pPr>
        <w:spacing w:after="0"/>
        <w:ind w:left="0"/>
        <w:jc w:val="both"/>
      </w:pPr>
      <w:r>
        <w:rPr>
          <w:rFonts w:ascii="Times New Roman"/>
          <w:b w:val="false"/>
          <w:i w:val="false"/>
          <w:color w:val="000000"/>
          <w:sz w:val="28"/>
        </w:rPr>
        <w:t>
      құрылғы) пайдалануға рұқсат / электромагниттік үйлесімділік қорытындысын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w:t>
      </w:r>
    </w:p>
    <w:p>
      <w:pPr>
        <w:spacing w:after="0"/>
        <w:ind w:left="0"/>
        <w:jc w:val="both"/>
      </w:pPr>
      <w:r>
        <w:rPr>
          <w:rFonts w:ascii="Times New Roman"/>
          <w:b w:val="false"/>
          <w:i w:val="false"/>
          <w:color w:val="000000"/>
          <w:sz w:val="28"/>
        </w:rPr>
        <w:t>
      3. Мекенжайы______________________________________________________________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берушінің байланыс деректері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(орындаушының Т.А.Ә.А, жұмыс телефоны, электронды адресі)</w:t>
      </w:r>
    </w:p>
    <w:p>
      <w:pPr>
        <w:spacing w:after="0"/>
        <w:ind w:left="0"/>
        <w:jc w:val="both"/>
      </w:pPr>
      <w:r>
        <w:rPr>
          <w:rFonts w:ascii="Times New Roman"/>
          <w:b w:val="false"/>
          <w:i w:val="false"/>
          <w:color w:val="000000"/>
          <w:sz w:val="28"/>
        </w:rPr>
        <w:t>
      5. Есеп айырысу шоты 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реквизиттер_______________________________________________________</w:t>
      </w:r>
    </w:p>
    <w:p>
      <w:pPr>
        <w:spacing w:after="0"/>
        <w:ind w:left="0"/>
        <w:jc w:val="both"/>
      </w:pPr>
      <w:r>
        <w:rPr>
          <w:rFonts w:ascii="Times New Roman"/>
          <w:b w:val="false"/>
          <w:i w:val="false"/>
          <w:color w:val="000000"/>
          <w:sz w:val="28"/>
        </w:rPr>
        <w:t>
      7. БСН/ЖСН_______________________________________________________________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 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________________ _________________________</w:t>
      </w:r>
    </w:p>
    <w:p>
      <w:pPr>
        <w:spacing w:after="0"/>
        <w:ind w:left="0"/>
        <w:jc w:val="both"/>
      </w:pPr>
      <w:r>
        <w:rPr>
          <w:rFonts w:ascii="Times New Roman"/>
          <w:b w:val="false"/>
          <w:i w:val="false"/>
          <w:color w:val="000000"/>
          <w:sz w:val="28"/>
        </w:rPr>
        <w:t>
      МО (қолы)            (тегі, аты, әкесінің аты)</w:t>
      </w:r>
    </w:p>
    <w:p>
      <w:pPr>
        <w:spacing w:after="0"/>
        <w:ind w:left="0"/>
        <w:jc w:val="both"/>
      </w:pP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Өтініш алынды: 20___ ж. "___"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тұлғаның қолы, Т.А.Ә.А.)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5-қосымша</w:t>
            </w:r>
          </w:p>
        </w:tc>
      </w:tr>
    </w:tbl>
    <w:bookmarkStart w:name="z113" w:id="61"/>
    <w:p>
      <w:pPr>
        <w:spacing w:after="0"/>
        <w:ind w:left="0"/>
        <w:jc w:val="left"/>
      </w:pPr>
      <w:r>
        <w:rPr>
          <w:rFonts w:ascii="Times New Roman"/>
          <w:b/>
          <w:i w:val="false"/>
          <w:color w:val="000000"/>
        </w:rPr>
        <w:t xml:space="preserve"> Ұялы байланыстың базалық станциясына сауалнама (2G, 3G, 4G)</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687"/>
        <w:gridCol w:w="530"/>
        <w:gridCol w:w="7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Орнатылатын облыс: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Секторлардың жалпы саны:*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Орнатылатын аудан: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Модуляция түрі: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 мекен: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Көрші арна бойынша таңдау, дБ: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Интермодуляциялық таңдау, дБ:*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Поляризация:*</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1-f. Географиялық координаттары С.Е.:*</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Ш.Б.:*</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0925"/>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1-h. Сәуле шығару класы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модуляциясының түрі:*</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 (дар) дың сипаты: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 *</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(дар) жайында нақты мәліметтер:</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95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Қабылдап-таратқышты өндіруші: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Қабылдап-таратқыштың моделі: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Қондырғының сериялық нөмірі: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Сезімталдылығы, мкВ: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Антеннаның бағыттылығы: *</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94"/>
              <w:gridCol w:w="2294"/>
              <w:gridCol w:w="2553"/>
              <w:gridCol w:w="3017"/>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Сектор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Антеннаны өндіруші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Антеннаның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Күшейту коэффициенті, дБи</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Максималды сәуле шығару азимуты, град</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1331"/>
              <w:gridCol w:w="1731"/>
              <w:gridCol w:w="1879"/>
              <w:gridCol w:w="5801"/>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Антеннаның іліну биіктігі, 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Орынның бұрышы, град</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АФҚ-дағы шығындар, дБ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Таратқыштың қуаты (секторға), Вт</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Базалық станция сотасының сәйкестендіргіші (Cell ID/CI)/Қызмет көрсету зонасының коды (SAC)</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Базалық станцияның сәйкестендіру нөмірі (BSIC)</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түстік коды (NCC):*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станцияның түстік коды (BCC):*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2-q. Орналасу сәйкестендіргіші (LAI)</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коды (MCC):*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желі коды (MNC):*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коды (LAC)/ Бақылау зонасының коды (TAC):*</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 Байланыс стандарты:*</w:t>
            </w:r>
          </w:p>
        </w:tc>
        <w:tc>
          <w:tcPr>
            <w:tcW w:w="9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787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7879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 Жиілік жоспарына сәйкес арналар (GSM 900, GSM 1800, UMTS, CDMA 450, CDMA 800, LTE):*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6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БӨЛІМ – ҚОСЫМША АҚПАРАТ</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берілген рұқсатының нөмірі:</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Рұқсаттың жарамдылық мерзімі:  </w:t>
            </w:r>
          </w:p>
        </w:tc>
        <w:tc>
          <w:tcPr>
            <w:tcW w:w="1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1-ЖБЖ нысаны</w:t>
            </w:r>
          </w:p>
        </w:tc>
      </w:tr>
    </w:tbl>
    <w:bookmarkStart w:name="z115" w:id="62"/>
    <w:p>
      <w:pPr>
        <w:spacing w:after="0"/>
        <w:ind w:left="0"/>
        <w:jc w:val="left"/>
      </w:pPr>
      <w:r>
        <w:rPr>
          <w:rFonts w:ascii="Times New Roman"/>
          <w:b/>
          <w:i w:val="false"/>
          <w:color w:val="000000"/>
        </w:rPr>
        <w:t xml:space="preserve"> Жылжымалы байланыс жүйесінің станционарлық радиоэлектрондық құралына сауалнама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10255"/>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Өндіруші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Моделі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Типі (Репитер, базалық, стац.)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1-j. Байланыс стандарты (протоколы) </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Тағайындалуы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Сериялық нөмірі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Шақыру сигналы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 Қабылдағыштың сезімталдығы, мкВ</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Аралық жиілік,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Гетеродиннің күйін келтіру</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Көрші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Интермодуляциялық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Айналы арна бойынша таңдау, дБ</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Деректер тарату жылдамдығы, Мбит/с</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Жиілік торының қадамы, кГц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Қызмет көрсету аймағының жоспарланған радиусы, шқ</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1-x. Антеннаның бағыттылығы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 Сектордардың жалпы саны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1-z. Сәуле шығару классы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Техникалық деректер</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Дуплестік алшақтау,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Поляризация</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-30 дБ деңгейіндегі сәуле шығару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-30 дБ деңгейіндегі өткізу жолағының ені, МГц</w:t>
            </w:r>
          </w:p>
        </w:tc>
        <w:tc>
          <w:tcPr>
            <w:tcW w:w="10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83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52832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2423"/>
        <w:gridCol w:w="2286"/>
        <w:gridCol w:w="3755"/>
        <w:gridCol w:w="2495"/>
      </w:tblGrid>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 өндірушісі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Антенна моделі</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Макс. сәуле шығару азимуты, град</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2600"/>
        <w:gridCol w:w="2600"/>
        <w:gridCol w:w="2926"/>
        <w:gridCol w:w="260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Антеннаның іліну биіктігі, м</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Орынның бұрышы, град</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АФҚ-дағы шығындар, дБ</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r>
              <w:br/>
            </w:r>
            <w:r>
              <w:rPr>
                <w:rFonts w:ascii="Times New Roman"/>
                <w:b w:val="false"/>
                <w:i w:val="false"/>
                <w:color w:val="000000"/>
                <w:sz w:val="20"/>
              </w:rPr>
              <w:t>
Қуат, Вт</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794"/>
        <w:gridCol w:w="2451"/>
        <w:gridCol w:w="2868"/>
        <w:gridCol w:w="2869"/>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 жиілігі, МГц</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 жиілігі, МГц</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w:t>
            </w:r>
            <w:r>
              <w:br/>
            </w:r>
            <w:r>
              <w:rPr>
                <w:rFonts w:ascii="Times New Roman"/>
                <w:b w:val="false"/>
                <w:i w:val="false"/>
                <w:color w:val="000000"/>
                <w:sz w:val="20"/>
              </w:rPr>
              <w:t>
Қабылдау жиілігі, МГц (инспекция толтырады)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w:t>
            </w:r>
            <w:r>
              <w:br/>
            </w:r>
            <w:r>
              <w:rPr>
                <w:rFonts w:ascii="Times New Roman"/>
                <w:b w:val="false"/>
                <w:i w:val="false"/>
                <w:color w:val="000000"/>
                <w:sz w:val="20"/>
              </w:rPr>
              <w:t>
Тарату жиілігі, МГц (инспекция толтырады)</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ІІ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182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рұқсатының нөмірі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4513"/>
        <w:gridCol w:w="2399"/>
        <w:gridCol w:w="5388"/>
      </w:tblGrid>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5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3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РРЖ нысаны</w:t>
            </w:r>
          </w:p>
        </w:tc>
      </w:tr>
    </w:tbl>
    <w:bookmarkStart w:name="z117" w:id="63"/>
    <w:p>
      <w:pPr>
        <w:spacing w:after="0"/>
        <w:ind w:left="0"/>
        <w:jc w:val="left"/>
      </w:pPr>
      <w:r>
        <w:rPr>
          <w:rFonts w:ascii="Times New Roman"/>
          <w:b/>
          <w:i w:val="false"/>
          <w:color w:val="000000"/>
        </w:rPr>
        <w:t xml:space="preserve"> Радиорелейлік желі сауалнамасы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БӨЛІМ – ТЕХНИКАЛЫҚ ДЕРЕКТЕР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Радиорелейлік желі (РРЖ) атауы*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Тарату жылдамдығы, Мбит/с*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РРЖ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Қашықтық, шқ*</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РРЖ конфигурация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Аралық сипаттамасы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2-b, 2-с. Қызмет ету аумағы*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51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0513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0894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0894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0894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Географиялық координаттары (С.Е.)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Географиялық координаттары (Ш.Б.)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476500" cy="596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Қабылдап-таратқыштың техникалық деректері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(негізгі):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Сериялық нөмірі (резервтік):</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Тарату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Қабылдау жиілігі,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14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41148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3-f. Сәулелену класы</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сигнал(дар)дың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ақпарат түрі*</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Тығыздау сипаты:</w:t>
            </w:r>
          </w:p>
        </w:tc>
        <w:tc>
          <w:tcPr>
            <w:tcW w:w="1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7067"/>
        <w:gridCol w:w="7067"/>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Таратқыш қуаты, мВт*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3-i. BER 10-3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3-j. BER 10-6 кезінде сезгіштік шегі, дБм*</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3-k. Сигнал/шуыл қатынасы, дБ*</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7067"/>
        <w:gridCol w:w="7067"/>
        <w:gridCol w:w="7067"/>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Антенна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РРС-2</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(резерв)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4-c. Антенна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диаметрі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241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2418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171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(ені х ұзындығы) (резерв)*</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Жер деңгейінен жоғары 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жоғары антенна аспасының биіктігі, м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Антеннаның күшейту коэффициенті, дБи*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күшейту коэффициенті, дБи (резерв)*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АФҚ (АВТ) элементтеріндегі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II БӨЛІМ – ҚОСЫМША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11646"/>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 рұқсаттамасының нөмірі: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беру күні:</w:t>
            </w:r>
          </w:p>
        </w:tc>
        <w:tc>
          <w:tcPr>
            <w:tcW w:w="1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РХТ, ТХТ, ЦТХТ нысаны</w:t>
            </w:r>
          </w:p>
        </w:tc>
      </w:tr>
    </w:tbl>
    <w:bookmarkStart w:name="z119" w:id="64"/>
    <w:p>
      <w:pPr>
        <w:spacing w:after="0"/>
        <w:ind w:left="0"/>
        <w:jc w:val="left"/>
      </w:pPr>
      <w:r>
        <w:rPr>
          <w:rFonts w:ascii="Times New Roman"/>
          <w:b/>
          <w:i w:val="false"/>
          <w:color w:val="000000"/>
        </w:rPr>
        <w:t xml:space="preserve"> Телерадиотаратушы таратқышқа сауалнама</w:t>
      </w:r>
    </w:p>
    <w:bookmarkEnd w:id="64"/>
    <w:p>
      <w:pPr>
        <w:spacing w:after="0"/>
        <w:ind w:left="0"/>
        <w:jc w:val="both"/>
      </w:pPr>
      <w:r>
        <w:rPr>
          <w:rFonts w:ascii="Times New Roman"/>
          <w:b w:val="false"/>
          <w:i w:val="false"/>
          <w:color w:val="000000"/>
          <w:sz w:val="28"/>
        </w:rPr>
        <w:t>
      1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15"/>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Орнатылу облысы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1-b. Орнатылу ауданы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419600" cy="914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1-c. Елді-мекен</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4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43400" cy="685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Ш.Б.</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067"/>
        <w:gridCol w:w="530"/>
        <w:gridCol w:w="7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Техникалық деректер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 Байланыс түрі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Тарату жүйесі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Өндіруші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Қуат, Вт</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Модель</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Канал номері (-лері)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Сериялық нөмірі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Хабар тарату бағдарламасы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Эфирлік-кәбілдік</w:t>
            </w:r>
            <w:r>
              <w:br/>
            </w:r>
            <w:r>
              <w:rPr>
                <w:rFonts w:ascii="Times New Roman"/>
                <w:b w:val="false"/>
                <w:i w:val="false"/>
                <w:color w:val="000000"/>
                <w:sz w:val="20"/>
              </w:rPr>
              <w:t>
ТХТ диапазоны</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Тасымалдаушы жиілік, МГц</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4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044700" cy="711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2355"/>
        <w:gridCol w:w="2356"/>
        <w:gridCol w:w="2356"/>
        <w:gridCol w:w="1324"/>
        <w:gridCol w:w="70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2-i. Сәулелендіру класы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жолақ ені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 сигналдың сипаты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Тарататын ақпараттын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Тығызданудың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ЦТВ үшін қосымша мәліметтер</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бағдарламалардың саны, келесі рұқсаттармен: SD HD UHD/3D</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кодтаудың жылдамдығы (1/2, 3/5, 2/3, 3/4,4/5,  5/6, 7/8)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саны (1k, 2k, 4k, 8k, 16k, 32k)</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56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4356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 интервалдың ұзындығы</w:t>
            </w:r>
            <w:r>
              <w:br/>
            </w:r>
            <w:r>
              <w:rPr>
                <w:rFonts w:ascii="Times New Roman"/>
                <w:b w:val="false"/>
                <w:i w:val="false"/>
                <w:color w:val="000000"/>
                <w:sz w:val="20"/>
              </w:rPr>
              <w:t>
(1/4, 19/128, 1/8,19/256, 1/16, 1/32, 1/128) Қабылдау тәсілі (белгіленген, мобильді, портативті)</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модуляциясы (QPSK, 16 QAM, 64 QAM, 256 QAM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Антеннаның сипаттамасы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Күшейту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3-b. Модель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3-g. Фидердегі шығындар коэффициенті, дБи</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3-c. Іліну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3-h. Поляризация</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Максималды сәулелену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БӨЛІМ -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1681"/>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РЖС пайдалануға берілген рұқсаттың нөмірі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9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94200" cy="508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1-CРЖ</w:t>
            </w:r>
          </w:p>
        </w:tc>
      </w:tr>
    </w:tbl>
    <w:bookmarkStart w:name="z121" w:id="65"/>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БӨЛІМ – ТЕХНИКАЛЫҚ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деректер</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3"/>
        <w:gridCol w:w="9937"/>
      </w:tblGrid>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ету аумағы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(С.Е.)</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координаталар (Ш.Б.)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Байланыс стандарты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Модуляция түрі</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Көрші арна бойынша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 Интермодуляциялық таңдау, дБ</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1-k. Антеннаның бағыттылығы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 Секторлардың жалпы саны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1-m. Wi-Fi стандарты бойынша жиілік жоспары</w:t>
            </w:r>
          </w:p>
        </w:tc>
        <w:tc>
          <w:tcPr>
            <w:tcW w:w="9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1-n. Қондырғы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1-o. Қондырғы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1-p. Қабылдағыш өндірушісі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1-q. Қабылдағыш моделі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 Сериялық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 Қабылдағыш сезімталдығы, мкВ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1-t. Поляризация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1-u. Қызмет көрсету аймағының жоспарланған радиусы, км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1-v. Деректер тарату жылдамдығы, Мбит/с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 Сәуле шығару классы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жолақ ені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тасымалдаушыны модуляциялайтын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Тығыздалу сипаты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517"/>
        <w:gridCol w:w="1562"/>
        <w:gridCol w:w="2307"/>
        <w:gridCol w:w="1562"/>
        <w:gridCol w:w="1518"/>
        <w:gridCol w:w="1432"/>
        <w:gridCol w:w="156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2-a. </w:t>
            </w:r>
            <w:r>
              <w:br/>
            </w:r>
            <w:r>
              <w:rPr>
                <w:rFonts w:ascii="Times New Roman"/>
                <w:b w:val="false"/>
                <w:i w:val="false"/>
                <w:color w:val="000000"/>
                <w:sz w:val="20"/>
              </w:rPr>
              <w:t>
Антенна өндірушісі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2-b. </w:t>
            </w:r>
            <w:r>
              <w:br/>
            </w:r>
            <w:r>
              <w:rPr>
                <w:rFonts w:ascii="Times New Roman"/>
                <w:b w:val="false"/>
                <w:i w:val="false"/>
                <w:color w:val="000000"/>
                <w:sz w:val="20"/>
              </w:rPr>
              <w:t>
Антенна моделі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 Күшейту коэффициенті, дБи</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2-d. </w:t>
            </w:r>
            <w:r>
              <w:br/>
            </w:r>
            <w:r>
              <w:rPr>
                <w:rFonts w:ascii="Times New Roman"/>
                <w:b w:val="false"/>
                <w:i w:val="false"/>
                <w:color w:val="000000"/>
                <w:sz w:val="20"/>
              </w:rPr>
              <w:t>
Макс.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2-e. </w:t>
            </w:r>
            <w:r>
              <w:br/>
            </w:r>
            <w:r>
              <w:rPr>
                <w:rFonts w:ascii="Times New Roman"/>
                <w:b w:val="false"/>
                <w:i w:val="false"/>
                <w:color w:val="000000"/>
                <w:sz w:val="20"/>
              </w:rPr>
              <w:t>
Антеннаның іліну биіктігі, м</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2-f. </w:t>
            </w:r>
            <w:r>
              <w:br/>
            </w:r>
            <w:r>
              <w:rPr>
                <w:rFonts w:ascii="Times New Roman"/>
                <w:b w:val="false"/>
                <w:i w:val="false"/>
                <w:color w:val="000000"/>
                <w:sz w:val="20"/>
              </w:rPr>
              <w:t>
Орынның бұрышы, град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2-g. </w:t>
            </w:r>
            <w:r>
              <w:br/>
            </w:r>
            <w:r>
              <w:rPr>
                <w:rFonts w:ascii="Times New Roman"/>
                <w:b w:val="false"/>
                <w:i w:val="false"/>
                <w:color w:val="000000"/>
                <w:sz w:val="20"/>
              </w:rPr>
              <w:t>
АФҚ-ғы шығындар, дБ</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02"/>
        <w:gridCol w:w="1757"/>
        <w:gridCol w:w="1757"/>
        <w:gridCol w:w="1757"/>
        <w:gridCol w:w="1505"/>
        <w:gridCol w:w="1712"/>
        <w:gridCol w:w="150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2-h. </w:t>
            </w:r>
            <w:r>
              <w:br/>
            </w:r>
            <w:r>
              <w:rPr>
                <w:rFonts w:ascii="Times New Roman"/>
                <w:b w:val="false"/>
                <w:i w:val="false"/>
                <w:color w:val="000000"/>
                <w:sz w:val="20"/>
              </w:rPr>
              <w:t>
Таратқыштың қуаты</w:t>
            </w:r>
            <w:r>
              <w:br/>
            </w:r>
            <w:r>
              <w:rPr>
                <w:rFonts w:ascii="Times New Roman"/>
                <w:b w:val="false"/>
                <w:i w:val="false"/>
                <w:color w:val="000000"/>
                <w:sz w:val="20"/>
              </w:rPr>
              <w:t>
(секторға), 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2-i. </w:t>
            </w:r>
            <w:r>
              <w:br/>
            </w:r>
            <w:r>
              <w:rPr>
                <w:rFonts w:ascii="Times New Roman"/>
                <w:b w:val="false"/>
                <w:i w:val="false"/>
                <w:color w:val="000000"/>
                <w:sz w:val="20"/>
              </w:rPr>
              <w:t>
Қабылдағыш жиілігі (мин.шегі),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2-k. </w:t>
            </w:r>
            <w:r>
              <w:br/>
            </w:r>
            <w:r>
              <w:rPr>
                <w:rFonts w:ascii="Times New Roman"/>
                <w:b w:val="false"/>
                <w:i w:val="false"/>
                <w:color w:val="000000"/>
                <w:sz w:val="20"/>
              </w:rPr>
              <w:t>
Тарату қуаты (мин.шегі), МГц</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2-l. </w:t>
            </w:r>
            <w:r>
              <w:br/>
            </w:r>
            <w:r>
              <w:rPr>
                <w:rFonts w:ascii="Times New Roman"/>
                <w:b w:val="false"/>
                <w:i w:val="false"/>
                <w:color w:val="000000"/>
                <w:sz w:val="20"/>
              </w:rPr>
              <w:t>
Тарату қуаты (макс.шегі, МГц</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2-m. </w:t>
            </w:r>
            <w:r>
              <w:br/>
            </w:r>
            <w:r>
              <w:rPr>
                <w:rFonts w:ascii="Times New Roman"/>
                <w:b w:val="false"/>
                <w:i w:val="false"/>
                <w:color w:val="000000"/>
                <w:sz w:val="20"/>
              </w:rPr>
              <w:t>
Қабылдаудың тасымалдаушы жиілігі, МГц</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 </w:t>
            </w:r>
            <w:r>
              <w:br/>
            </w:r>
            <w:r>
              <w:rPr>
                <w:rFonts w:ascii="Times New Roman"/>
                <w:b w:val="false"/>
                <w:i w:val="false"/>
                <w:color w:val="000000"/>
                <w:sz w:val="20"/>
              </w:rPr>
              <w:t>
Таратудың тасымалдаушы жиілігі, МГц</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1168"/>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БӨЛІМ – ҚОСЫМША АҚПАРАТ</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 рұқсатының нөмірі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
        <w:gridCol w:w="7687"/>
        <w:gridCol w:w="107"/>
        <w:gridCol w:w="7687"/>
      </w:tblGrid>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болған жағдайда)</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8133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Borders>
          <w:top w:val="none"/>
          <w:left w:val="none"/>
          <w:bottom w:val="none"/>
          <w:right w:val="none"/>
          <w:insideH w:val="none"/>
          <w:insideV w:val="none"/>
        </w:tblBorders>
      </w:tblPr>
      <w:tblGrid>
        <w:gridCol w:w="2525"/>
        <w:gridCol w:w="786"/>
        <w:gridCol w:w="3"/>
        <w:gridCol w:w="8986"/>
      </w:tblGrid>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5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429 бұйрығына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"Радиоэлектронды құралдар мен</w:t>
            </w:r>
            <w:r>
              <w:br/>
            </w:r>
            <w:r>
              <w:rPr>
                <w:rFonts w:ascii="Times New Roman"/>
                <w:b w:val="false"/>
                <w:i w:val="false"/>
                <w:color w:val="000000"/>
                <w:sz w:val="20"/>
              </w:rPr>
              <w:t>жоғары жиілікті құралдарды</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ЖСЖ нысаны</w:t>
            </w:r>
          </w:p>
        </w:tc>
      </w:tr>
    </w:tbl>
    <w:bookmarkStart w:name="z123" w:id="66"/>
    <w:p>
      <w:pPr>
        <w:spacing w:after="0"/>
        <w:ind w:left="0"/>
        <w:jc w:val="left"/>
      </w:pPr>
      <w:r>
        <w:rPr>
          <w:rFonts w:ascii="Times New Roman"/>
          <w:b/>
          <w:i w:val="false"/>
          <w:color w:val="000000"/>
        </w:rPr>
        <w:t xml:space="preserve"> Жер станциясына сауалнама</w:t>
      </w:r>
    </w:p>
    <w:bookmarkEnd w:id="66"/>
    <w:p>
      <w:pPr>
        <w:spacing w:after="0"/>
        <w:ind w:left="0"/>
        <w:jc w:val="both"/>
      </w:pPr>
      <w:r>
        <w:rPr>
          <w:rFonts w:ascii="Times New Roman"/>
          <w:b w:val="false"/>
          <w:i w:val="false"/>
          <w:color w:val="000000"/>
          <w:sz w:val="28"/>
        </w:rPr>
        <w:t>
      І БӨЛІМ – ТЕХНИКАЛЫҚ ДЕРЕКТЕР</w:t>
      </w:r>
    </w:p>
    <w:p>
      <w:pPr>
        <w:spacing w:after="0"/>
        <w:ind w:left="0"/>
        <w:jc w:val="both"/>
      </w:pPr>
      <w:r>
        <w:rPr>
          <w:rFonts w:ascii="Times New Roman"/>
          <w:b w:val="false"/>
          <w:i w:val="false"/>
          <w:color w:val="000000"/>
          <w:sz w:val="28"/>
        </w:rPr>
        <w:t>
      1. Жалпы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10014"/>
      </w:tblGrid>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 1-b, 1-c. Қызмет аумағы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1-d. Көше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1-e. Үй\Құрылыс</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1-f. Географиялық координаттары С.Е.</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1-g. Географиялық координаттары Ш.Б.</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 Тағайындалуы</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1-i. Рұқсат түрі</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09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Таратқыштың техникалық деректері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Өндіруші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 Моделі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Сериялық нөмірі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 Қуаты, Вт</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Модуляция түрі</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Таратуға арналған жиіліктер номиналы, МГц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Жолақ ені, кГц</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Сәуле шығару класы</w:t>
            </w:r>
          </w:p>
        </w:tc>
        <w:tc>
          <w:tcPr>
            <w:tcW w:w="10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93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жолақ ені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модуляциялайтын</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сигнал(дар)дың сипаты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 түрі</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Деректерді тарату жылдамдығы, Мбит/с</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1"/>
        <w:gridCol w:w="9769"/>
      </w:tblGrid>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Қабылдағыштың техникалық деректері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 Сезгіштігі, dBm/мкВ</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3-b. Қабылдау жүйесінің шуыл температурасы, </w:t>
            </w:r>
            <w:r>
              <w:rPr>
                <w:rFonts w:ascii="Times New Roman"/>
                <w:b w:val="false"/>
                <w:i w:val="false"/>
                <w:color w:val="000000"/>
                <w:vertAlign w:val="superscript"/>
              </w:rPr>
              <w:t xml:space="preserve"> </w:t>
            </w:r>
            <w:r>
              <w:rPr>
                <w:rFonts w:ascii="Times New Roman"/>
                <w:b w:val="false"/>
                <w:i w:val="false"/>
                <w:color w:val="000000"/>
                <w:sz w:val="20"/>
              </w:rPr>
              <w:t>К</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 Қабылдауға арналған жиіліктер номиналы, МГц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Белдеудің ені, кГц</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3-e. Сәуле шығару класы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Белдеудің қажетті ені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тасымалдаушының модуляция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тасымалдаушыны модуляциялау сигналын(дар)ының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түрі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Сигнал(дар) туралы толық деректер:</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Тығыздықтың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3-f. Сигнал/шуыл қатынасы (C/N), dB</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Антенна сипаттамалары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4-a. Өндіруші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4-b. Моделі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 Диаметрі,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 Антенна аспасының  жер деңгейінен биіктігі, м.</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4-e. Орынның бұрышы,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4-f. Ең жоғарғы сәуле шығарудың азимуты,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4-g. Қабылдауға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4-h. Таратуға арналған полярландыру</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4-i. Қабылдауды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4-j. Таратуды күшейту коэффициенті, дБи</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4-k. БД ені, көлденең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4-l. БД ені, тігінен жазықтықтағы град.</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4-m. Қапталдағы ебелектер сипаттамасы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ЖЖС бойынша деректер</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5-a. ЖЖС</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 Тұрақ нүктесі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 Сәуленің атауы</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БӨЛІМ – ҚОСЫМША АҚПАРАТ</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 пайдалануға арналған рұқсаттың нөмірі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күн</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жарамдылық мерзімі</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болған жағдайда)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both"/>
      </w:pPr>
      <w:r>
        <w:rPr>
          <w:rFonts w:ascii="Times New Roman"/>
          <w:b w:val="false"/>
          <w:i w:val="false"/>
          <w:color w:val="000000"/>
          <w:sz w:val="28"/>
        </w:rPr>
        <w:t>
      РЭҚ – радиоэлектрондық құрал.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8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header.xml" Type="http://schemas.openxmlformats.org/officeDocument/2006/relationships/header" Id="rId48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