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895a" w14:textId="8628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 Қазақстан Республикасы Статистика агенттігі төрағасының 2010 жылғы 9 шілдедегі № 174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қарашадағы № 179 бұйрығы. Қазақстан Республикасының Әділет министрлігінде 2018 жылғы 9 қаңтарда № 16194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 Қазақстан Республикасы Статистика агенттігі төрағасының 2010 жылғы 9 шілдедегі № 174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6460 болып тіркелген, 2010 жылғы 9 қарашадағы № 461-468 (26311) "Егемен Қазақстан" газетінде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2"/>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 xml:space="preserve">260)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Жалпымемлекеттік және ведомстволық статистикалық байқаулар жүргізу үшін статистикалық нысандарды, оларды толтыру жөніндегі нұсқаулықтарды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 комитетінің Статистикалық қызметті жоспарлау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Т.Қ. Дүйсенова ______________</w:t>
      </w:r>
    </w:p>
    <w:p>
      <w:pPr>
        <w:spacing w:after="0"/>
        <w:ind w:left="0"/>
        <w:jc w:val="both"/>
      </w:pPr>
      <w:r>
        <w:rPr>
          <w:rFonts w:ascii="Times New Roman"/>
          <w:b w:val="false"/>
          <w:i w:val="false"/>
          <w:color w:val="000000"/>
          <w:sz w:val="28"/>
        </w:rPr>
        <w:t>
      2017 жылғы 23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xml:space="preserve">
      Ж.М. Қасымбек ______________ </w:t>
      </w:r>
    </w:p>
    <w:p>
      <w:pPr>
        <w:spacing w:after="0"/>
        <w:ind w:left="0"/>
        <w:jc w:val="both"/>
      </w:pPr>
      <w:r>
        <w:rPr>
          <w:rFonts w:ascii="Times New Roman"/>
          <w:b w:val="false"/>
          <w:i w:val="false"/>
          <w:color w:val="000000"/>
          <w:sz w:val="28"/>
        </w:rPr>
        <w:t>
      2017 жылғы 25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Б.Т. Сұлтанов ____________ </w:t>
      </w:r>
    </w:p>
    <w:p>
      <w:pPr>
        <w:spacing w:after="0"/>
        <w:ind w:left="0"/>
        <w:jc w:val="both"/>
      </w:pPr>
      <w:r>
        <w:rPr>
          <w:rFonts w:ascii="Times New Roman"/>
          <w:b w:val="false"/>
          <w:i w:val="false"/>
          <w:color w:val="000000"/>
          <w:sz w:val="28"/>
        </w:rPr>
        <w:t>
      2017 жылғы 28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xml:space="preserve">
      А. Мұхамедиұлы __________ </w:t>
      </w:r>
    </w:p>
    <w:p>
      <w:pPr>
        <w:spacing w:after="0"/>
        <w:ind w:left="0"/>
        <w:jc w:val="both"/>
      </w:pPr>
      <w:r>
        <w:rPr>
          <w:rFonts w:ascii="Times New Roman"/>
          <w:b w:val="false"/>
          <w:i w:val="false"/>
          <w:color w:val="000000"/>
          <w:sz w:val="28"/>
        </w:rPr>
        <w:t>
      2017 жылғы 5 желтоқсан</w:t>
      </w:r>
    </w:p>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xml:space="preserve">
      орынбасары – Қазақстан </w:t>
      </w:r>
    </w:p>
    <w:p>
      <w:pPr>
        <w:spacing w:after="0"/>
        <w:ind w:left="0"/>
        <w:jc w:val="both"/>
      </w:pPr>
      <w:r>
        <w:rPr>
          <w:rFonts w:ascii="Times New Roman"/>
          <w:b w:val="false"/>
          <w:i w:val="false"/>
          <w:color w:val="000000"/>
          <w:sz w:val="28"/>
        </w:rPr>
        <w:t xml:space="preserve">
      Республикасы Ауыл </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А. Мырзахметов _______</w:t>
      </w:r>
    </w:p>
    <w:p>
      <w:pPr>
        <w:spacing w:after="0"/>
        <w:ind w:left="0"/>
        <w:jc w:val="both"/>
      </w:pPr>
      <w:r>
        <w:rPr>
          <w:rFonts w:ascii="Times New Roman"/>
          <w:b w:val="false"/>
          <w:i w:val="false"/>
          <w:color w:val="000000"/>
          <w:sz w:val="28"/>
        </w:rPr>
        <w:t>
      2017 жылғы 29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xml:space="preserve">
      Д.Т. Ақышев ______________ </w:t>
      </w:r>
    </w:p>
    <w:p>
      <w:pPr>
        <w:spacing w:after="0"/>
        <w:ind w:left="0"/>
        <w:jc w:val="both"/>
      </w:pPr>
      <w:r>
        <w:rPr>
          <w:rFonts w:ascii="Times New Roman"/>
          <w:b w:val="false"/>
          <w:i w:val="false"/>
          <w:color w:val="000000"/>
          <w:sz w:val="28"/>
        </w:rPr>
        <w:t>
      2017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2017 жылғы 20 қарашадағы </w:t>
            </w:r>
            <w:r>
              <w:br/>
            </w:r>
            <w:r>
              <w:rPr>
                <w:rFonts w:ascii="Times New Roman"/>
                <w:b w:val="false"/>
                <w:i w:val="false"/>
                <w:color w:val="000000"/>
                <w:sz w:val="20"/>
              </w:rPr>
              <w:t xml:space="preserve">№ 179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Жалпымемлекеттік және ведомстволық статистикалық байқаулар жүргізу үшін </w:t>
      </w:r>
      <w:r>
        <w:br/>
      </w:r>
      <w:r>
        <w:rPr>
          <w:rFonts w:ascii="Times New Roman"/>
          <w:b/>
          <w:i w:val="false"/>
          <w:color w:val="000000"/>
        </w:rPr>
        <w:t xml:space="preserve">статистикалық нысандарды, оларды толтыру жөніндегі нұсқаулықтарды бекіту </w:t>
      </w:r>
      <w:r>
        <w:br/>
      </w:r>
      <w:r>
        <w:rPr>
          <w:rFonts w:ascii="Times New Roman"/>
          <w:b/>
          <w:i w:val="false"/>
          <w:color w:val="000000"/>
        </w:rPr>
        <w:t>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 (бұдан әрі - Қағидалар)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жалпымемлекеттік және ведомстволық статистикалық байқаулар жүргізу үшін статистикалық нысандарды, оларды толтыру жөніндегі нұсқаулықтарды бекіту тәртібін айқындайды.</w:t>
      </w:r>
    </w:p>
    <w:bookmarkEnd w:id="10"/>
    <w:bookmarkStart w:name="z13" w:id="11"/>
    <w:p>
      <w:pPr>
        <w:spacing w:after="0"/>
        <w:ind w:left="0"/>
        <w:jc w:val="both"/>
      </w:pPr>
      <w:r>
        <w:rPr>
          <w:rFonts w:ascii="Times New Roman"/>
          <w:b w:val="false"/>
          <w:i w:val="false"/>
          <w:color w:val="000000"/>
          <w:sz w:val="28"/>
        </w:rPr>
        <w:t>
      2. Қағидалар жалпымемлекеттік және ведомстволық статистикалық байқауларды жүргізетін мемлекеттік статистика органдарына таратылады.</w:t>
      </w:r>
    </w:p>
    <w:bookmarkEnd w:id="11"/>
    <w:bookmarkStart w:name="z14" w:id="12"/>
    <w:p>
      <w:pPr>
        <w:spacing w:after="0"/>
        <w:ind w:left="0"/>
        <w:jc w:val="both"/>
      </w:pPr>
      <w:r>
        <w:rPr>
          <w:rFonts w:ascii="Times New Roman"/>
          <w:b w:val="false"/>
          <w:i w:val="false"/>
          <w:color w:val="000000"/>
          <w:sz w:val="28"/>
        </w:rPr>
        <w:t>
      3. Осы Қағидаларда пайдаланылатын ұғымдар олардың Заңда көрсетілген мағынасында қолданылады.</w:t>
      </w:r>
    </w:p>
    <w:bookmarkEnd w:id="12"/>
    <w:bookmarkStart w:name="z15" w:id="13"/>
    <w:p>
      <w:pPr>
        <w:spacing w:after="0"/>
        <w:ind w:left="0"/>
        <w:jc w:val="left"/>
      </w:pPr>
      <w:r>
        <w:rPr>
          <w:rFonts w:ascii="Times New Roman"/>
          <w:b/>
          <w:i w:val="false"/>
          <w:color w:val="000000"/>
        </w:rPr>
        <w:t xml:space="preserve"> 2. Жалпымемлекеттік және ведомстволық статистикалық байқаулар жүргізу үшін статистикалық нысандарды, оларды толтыру жөніндегі нұсқаулықтарды бекіту тәртібі</w:t>
      </w:r>
    </w:p>
    <w:bookmarkEnd w:id="13"/>
    <w:bookmarkStart w:name="z16" w:id="14"/>
    <w:p>
      <w:pPr>
        <w:spacing w:after="0"/>
        <w:ind w:left="0"/>
        <w:jc w:val="both"/>
      </w:pPr>
      <w:r>
        <w:rPr>
          <w:rFonts w:ascii="Times New Roman"/>
          <w:b w:val="false"/>
          <w:i w:val="false"/>
          <w:color w:val="000000"/>
          <w:sz w:val="28"/>
        </w:rPr>
        <w:t>
      4. Жалпымемлекеттік және ведомстволық статистикалық байқаулар бойынша статистикалық нысандарды және оларды толтыру жөніндегі нұсқаулықтарды бекіту тәртібі оларды әзірлеу немесе қайта қарау, келісу және бекітуді қамтиды.</w:t>
      </w:r>
    </w:p>
    <w:bookmarkEnd w:id="14"/>
    <w:bookmarkStart w:name="z17" w:id="15"/>
    <w:p>
      <w:pPr>
        <w:spacing w:after="0"/>
        <w:ind w:left="0"/>
        <w:jc w:val="both"/>
      </w:pPr>
      <w:r>
        <w:rPr>
          <w:rFonts w:ascii="Times New Roman"/>
          <w:b w:val="false"/>
          <w:i w:val="false"/>
          <w:color w:val="000000"/>
          <w:sz w:val="28"/>
        </w:rPr>
        <w:t>
      5. Жалпымемлекеттік және ведомстволық статистикалық байқаулардың статистикалық нысандарын және оларды толтыру жөніндегі нұсқаулықтарды Қазақстан Республикасы Ұлттық экономика министрлігінің Статистика комитеті (бұдан әрі – Комитет) бекітеді.</w:t>
      </w:r>
    </w:p>
    <w:bookmarkEnd w:id="15"/>
    <w:bookmarkStart w:name="z18" w:id="16"/>
    <w:p>
      <w:pPr>
        <w:spacing w:after="0"/>
        <w:ind w:left="0"/>
        <w:jc w:val="both"/>
      </w:pPr>
      <w:r>
        <w:rPr>
          <w:rFonts w:ascii="Times New Roman"/>
          <w:b w:val="false"/>
          <w:i w:val="false"/>
          <w:color w:val="000000"/>
          <w:sz w:val="28"/>
        </w:rPr>
        <w:t xml:space="preserve">
      6. Жалпымемлекеттік және ведомстволық статистикалық байқаулардың статистикалық нысандарын әзірлеуге немесе қайта қарауға негіздемелер: </w:t>
      </w:r>
    </w:p>
    <w:bookmarkEnd w:id="16"/>
    <w:p>
      <w:pPr>
        <w:spacing w:after="0"/>
        <w:ind w:left="0"/>
        <w:jc w:val="both"/>
      </w:pPr>
      <w:r>
        <w:rPr>
          <w:rFonts w:ascii="Times New Roman"/>
          <w:b w:val="false"/>
          <w:i w:val="false"/>
          <w:color w:val="000000"/>
          <w:sz w:val="28"/>
        </w:rPr>
        <w:t>
      1) мемлекеттік статистиканың тиісті органдарының стратегиялық жоспарлары;</w:t>
      </w:r>
    </w:p>
    <w:p>
      <w:pPr>
        <w:spacing w:after="0"/>
        <w:ind w:left="0"/>
        <w:jc w:val="both"/>
      </w:pPr>
      <w:r>
        <w:rPr>
          <w:rFonts w:ascii="Times New Roman"/>
          <w:b w:val="false"/>
          <w:i w:val="false"/>
          <w:color w:val="000000"/>
          <w:sz w:val="28"/>
        </w:rPr>
        <w:t>
      2) мемлекеттік статистиканың тиісті органдарының операциялық жоспарлары;</w:t>
      </w:r>
    </w:p>
    <w:p>
      <w:pPr>
        <w:spacing w:after="0"/>
        <w:ind w:left="0"/>
        <w:jc w:val="both"/>
      </w:pPr>
      <w:r>
        <w:rPr>
          <w:rFonts w:ascii="Times New Roman"/>
          <w:b w:val="false"/>
          <w:i w:val="false"/>
          <w:color w:val="000000"/>
          <w:sz w:val="28"/>
        </w:rPr>
        <w:t>
      3) мемлекеттік және салалық даму бағдарламалары;</w:t>
      </w:r>
    </w:p>
    <w:p>
      <w:pPr>
        <w:spacing w:after="0"/>
        <w:ind w:left="0"/>
        <w:jc w:val="both"/>
      </w:pPr>
      <w:r>
        <w:rPr>
          <w:rFonts w:ascii="Times New Roman"/>
          <w:b w:val="false"/>
          <w:i w:val="false"/>
          <w:color w:val="000000"/>
          <w:sz w:val="28"/>
        </w:rPr>
        <w:t>
      4) Қазақстан Республикасы Үкіметінің тапсырмалары;</w:t>
      </w:r>
    </w:p>
    <w:p>
      <w:pPr>
        <w:spacing w:after="0"/>
        <w:ind w:left="0"/>
        <w:jc w:val="both"/>
      </w:pPr>
      <w:r>
        <w:rPr>
          <w:rFonts w:ascii="Times New Roman"/>
          <w:b w:val="false"/>
          <w:i w:val="false"/>
          <w:color w:val="000000"/>
          <w:sz w:val="28"/>
        </w:rPr>
        <w:t>
      5) статистикалық әдіснаманы халықаралық стандарттарға сәйкестікке келтіру;</w:t>
      </w:r>
    </w:p>
    <w:p>
      <w:pPr>
        <w:spacing w:after="0"/>
        <w:ind w:left="0"/>
        <w:jc w:val="both"/>
      </w:pPr>
      <w:r>
        <w:rPr>
          <w:rFonts w:ascii="Times New Roman"/>
          <w:b w:val="false"/>
          <w:i w:val="false"/>
          <w:color w:val="000000"/>
          <w:sz w:val="28"/>
        </w:rPr>
        <w:t>
      6) әкімшілік деректерді жинауға арналған нысандардың көрсеткіштерімен қайталанатын жалпымемлекеттік және ведомстволық статистикалық нысандардың көрсеткіштерінің болуы болып табылады.</w:t>
      </w:r>
    </w:p>
    <w:bookmarkStart w:name="z19" w:id="17"/>
    <w:p>
      <w:pPr>
        <w:spacing w:after="0"/>
        <w:ind w:left="0"/>
        <w:jc w:val="both"/>
      </w:pPr>
      <w:r>
        <w:rPr>
          <w:rFonts w:ascii="Times New Roman"/>
          <w:b w:val="false"/>
          <w:i w:val="false"/>
          <w:color w:val="000000"/>
          <w:sz w:val="28"/>
        </w:rPr>
        <w:t>
      7. Жалпымемлекеттік және ведомстволық статистикалық байқаулардың статистикалық нысандарын және оларды толтыру жөніндегі нұсқаулықтарды Комитет "Құқықтық актілер туралы" Қазақстан Республикасының 2016 жылғы 6 сәуірдегі Заңының талаптарына және Қазақстан Республикасы Үкіметінің 2016 жылғы 6 қазандағы № 568 қаулысымен бекітілген Нормативтік құқықтық актілерді ресiмдеу, келісу, мемлекеттік тіркеу және олардың күшін жою қағидаларына сәйкес қазақ және орыс тілдерінде әзірлейді, қайта қарайды және бекітеді және келесі құрылымды қамтиды:</w:t>
      </w:r>
    </w:p>
    <w:bookmarkEnd w:id="17"/>
    <w:p>
      <w:pPr>
        <w:spacing w:after="0"/>
        <w:ind w:left="0"/>
        <w:jc w:val="both"/>
      </w:pPr>
      <w:r>
        <w:rPr>
          <w:rFonts w:ascii="Times New Roman"/>
          <w:b w:val="false"/>
          <w:i w:val="false"/>
          <w:color w:val="000000"/>
          <w:sz w:val="28"/>
        </w:rPr>
        <w:t>
      1) титулдық бет;</w:t>
      </w:r>
    </w:p>
    <w:p>
      <w:pPr>
        <w:spacing w:after="0"/>
        <w:ind w:left="0"/>
        <w:jc w:val="both"/>
      </w:pPr>
      <w:r>
        <w:rPr>
          <w:rFonts w:ascii="Times New Roman"/>
          <w:b w:val="false"/>
          <w:i w:val="false"/>
          <w:color w:val="000000"/>
          <w:sz w:val="28"/>
        </w:rPr>
        <w:t>
      2) негізгі бөлігі;</w:t>
      </w:r>
    </w:p>
    <w:p>
      <w:pPr>
        <w:spacing w:after="0"/>
        <w:ind w:left="0"/>
        <w:jc w:val="both"/>
      </w:pPr>
      <w:r>
        <w:rPr>
          <w:rFonts w:ascii="Times New Roman"/>
          <w:b w:val="false"/>
          <w:i w:val="false"/>
          <w:color w:val="000000"/>
          <w:sz w:val="28"/>
        </w:rPr>
        <w:t>
      3) қосымша (қажет болған жағдайда).</w:t>
      </w:r>
    </w:p>
    <w:bookmarkStart w:name="z20" w:id="18"/>
    <w:p>
      <w:pPr>
        <w:spacing w:after="0"/>
        <w:ind w:left="0"/>
        <w:jc w:val="both"/>
      </w:pPr>
      <w:r>
        <w:rPr>
          <w:rFonts w:ascii="Times New Roman"/>
          <w:b w:val="false"/>
          <w:i w:val="false"/>
          <w:color w:val="000000"/>
          <w:sz w:val="28"/>
        </w:rPr>
        <w:t>
      8. Жалпымемлекеттік және ведомстволық статистикалық нысандардың титулдық беті мынадай деректемелерді есепке ала отырып, осы Қағидаларға 1 және 2-қосымшаларға  сәйкес ресімделеді:</w:t>
      </w:r>
    </w:p>
    <w:bookmarkEnd w:id="18"/>
    <w:p>
      <w:pPr>
        <w:spacing w:after="0"/>
        <w:ind w:left="0"/>
        <w:jc w:val="both"/>
      </w:pPr>
      <w:r>
        <w:rPr>
          <w:rFonts w:ascii="Times New Roman"/>
          <w:b w:val="false"/>
          <w:i w:val="false"/>
          <w:color w:val="000000"/>
          <w:sz w:val="28"/>
        </w:rPr>
        <w:t>
      1) статистикалық нысанды бекітетін бұйрықтың күні және нөміріне арналған орын;</w:t>
      </w:r>
    </w:p>
    <w:p>
      <w:pPr>
        <w:spacing w:after="0"/>
        <w:ind w:left="0"/>
        <w:jc w:val="both"/>
      </w:pPr>
      <w:r>
        <w:rPr>
          <w:rFonts w:ascii="Times New Roman"/>
          <w:b w:val="false"/>
          <w:i w:val="false"/>
          <w:color w:val="000000"/>
          <w:sz w:val="28"/>
        </w:rPr>
        <w:t>
      2) статистикалық байқаудың түрі;</w:t>
      </w:r>
    </w:p>
    <w:p>
      <w:pPr>
        <w:spacing w:after="0"/>
        <w:ind w:left="0"/>
        <w:jc w:val="both"/>
      </w:pPr>
      <w:r>
        <w:rPr>
          <w:rFonts w:ascii="Times New Roman"/>
          <w:b w:val="false"/>
          <w:i w:val="false"/>
          <w:color w:val="000000"/>
          <w:sz w:val="28"/>
        </w:rPr>
        <w:t>
      3) статистикалық нысан ұсынылатын мемлекеттік статистика органының атауы;</w:t>
      </w:r>
    </w:p>
    <w:p>
      <w:pPr>
        <w:spacing w:after="0"/>
        <w:ind w:left="0"/>
        <w:jc w:val="both"/>
      </w:pPr>
      <w:r>
        <w:rPr>
          <w:rFonts w:ascii="Times New Roman"/>
          <w:b w:val="false"/>
          <w:i w:val="false"/>
          <w:color w:val="000000"/>
          <w:sz w:val="28"/>
        </w:rPr>
        <w:t>
      4) статистикалық нысанды электронды түрде интернет-ресурста орналастыру мекенжайы;</w:t>
      </w:r>
    </w:p>
    <w:p>
      <w:pPr>
        <w:spacing w:after="0"/>
        <w:ind w:left="0"/>
        <w:jc w:val="both"/>
      </w:pPr>
      <w:r>
        <w:rPr>
          <w:rFonts w:ascii="Times New Roman"/>
          <w:b w:val="false"/>
          <w:i w:val="false"/>
          <w:color w:val="000000"/>
          <w:sz w:val="28"/>
        </w:rPr>
        <w:t>
      5) анық емес деректерді ұсынғаны және алғашқы статистикалық деректерді ұсынбағаны үшін әкімшілік жауапкершілік шаралары;</w:t>
      </w:r>
    </w:p>
    <w:p>
      <w:pPr>
        <w:spacing w:after="0"/>
        <w:ind w:left="0"/>
        <w:jc w:val="both"/>
      </w:pPr>
      <w:r>
        <w:rPr>
          <w:rFonts w:ascii="Times New Roman"/>
          <w:b w:val="false"/>
          <w:i w:val="false"/>
          <w:color w:val="000000"/>
          <w:sz w:val="28"/>
        </w:rPr>
        <w:t>
      6) Комитет беретін статистикалық нысанның коды;</w:t>
      </w:r>
    </w:p>
    <w:p>
      <w:pPr>
        <w:spacing w:after="0"/>
        <w:ind w:left="0"/>
        <w:jc w:val="both"/>
      </w:pPr>
      <w:r>
        <w:rPr>
          <w:rFonts w:ascii="Times New Roman"/>
          <w:b w:val="false"/>
          <w:i w:val="false"/>
          <w:color w:val="000000"/>
          <w:sz w:val="28"/>
        </w:rPr>
        <w:t>
      7) статистикалық нысанның индексі;</w:t>
      </w:r>
    </w:p>
    <w:p>
      <w:pPr>
        <w:spacing w:after="0"/>
        <w:ind w:left="0"/>
        <w:jc w:val="both"/>
      </w:pPr>
      <w:r>
        <w:rPr>
          <w:rFonts w:ascii="Times New Roman"/>
          <w:b w:val="false"/>
          <w:i w:val="false"/>
          <w:color w:val="000000"/>
          <w:sz w:val="28"/>
        </w:rPr>
        <w:t>
      8) статистикалық нысанның атауы және оның есепті кезеңі;</w:t>
      </w:r>
    </w:p>
    <w:p>
      <w:pPr>
        <w:spacing w:after="0"/>
        <w:ind w:left="0"/>
        <w:jc w:val="both"/>
      </w:pPr>
      <w:r>
        <w:rPr>
          <w:rFonts w:ascii="Times New Roman"/>
          <w:b w:val="false"/>
          <w:i w:val="false"/>
          <w:color w:val="000000"/>
          <w:sz w:val="28"/>
        </w:rPr>
        <w:t>
      9) статистикалық байқауды өткізу кезеңділігі (біржолғы, күн сайынғы, апта сайынғы, онкүндік, айына 2 рет, айлық, тоқсандық, жартыжылдық, жылдық, жылына бір рет, екі жылда бір рет, үш жылда бір рет, бес жылда бір рет, маусымдық);</w:t>
      </w:r>
    </w:p>
    <w:p>
      <w:pPr>
        <w:spacing w:after="0"/>
        <w:ind w:left="0"/>
        <w:jc w:val="both"/>
      </w:pPr>
      <w:r>
        <w:rPr>
          <w:rFonts w:ascii="Times New Roman"/>
          <w:b w:val="false"/>
          <w:i w:val="false"/>
          <w:color w:val="000000"/>
          <w:sz w:val="28"/>
        </w:rPr>
        <w:t xml:space="preserve">
      10) есеп беретін респонденттер тобы; </w:t>
      </w:r>
    </w:p>
    <w:p>
      <w:pPr>
        <w:spacing w:after="0"/>
        <w:ind w:left="0"/>
        <w:jc w:val="both"/>
      </w:pPr>
      <w:r>
        <w:rPr>
          <w:rFonts w:ascii="Times New Roman"/>
          <w:b w:val="false"/>
          <w:i w:val="false"/>
          <w:color w:val="000000"/>
          <w:sz w:val="28"/>
        </w:rPr>
        <w:t>
      11) статистикалық нысан бойынша статистикалық деректерді ұсыну мерзімі;</w:t>
      </w:r>
    </w:p>
    <w:p>
      <w:pPr>
        <w:spacing w:after="0"/>
        <w:ind w:left="0"/>
        <w:jc w:val="both"/>
      </w:pPr>
      <w:r>
        <w:rPr>
          <w:rFonts w:ascii="Times New Roman"/>
          <w:b w:val="false"/>
          <w:i w:val="false"/>
          <w:color w:val="000000"/>
          <w:sz w:val="28"/>
        </w:rPr>
        <w:t>
      12) есепке алу бірлігінің сәйкестендіру коды - заңды тұлғаларға, филиалдар мен өкiлдiктерге және қызметiн бiрлескен кәсiпкерлiк түрiнде жүзеге асыратын дара кәсiпкерлерге арналған бизнес-сәйкестендіру нөмірі; жеке тұлғаларға, соның iшiнде қызметiн жеке кәсiпкерлiк түрiнде жүзеге асыратын дара кәсiпкерлерге арналған жеке сәйкестендіру нөмірі;</w:t>
      </w:r>
    </w:p>
    <w:p>
      <w:pPr>
        <w:spacing w:after="0"/>
        <w:ind w:left="0"/>
        <w:jc w:val="both"/>
      </w:pPr>
      <w:r>
        <w:rPr>
          <w:rFonts w:ascii="Times New Roman"/>
          <w:b w:val="false"/>
          <w:i w:val="false"/>
          <w:color w:val="000000"/>
          <w:sz w:val="28"/>
        </w:rPr>
        <w:t>
      13) статистикалық нысанды толтыруға жұмсалған уақыт (Жалпымемлекеттік статистикалық байқаулар бойынша – міндетті, ведомстволық статистикалық байқаулар бойынша – Қазақстан Республикасының мемлекеттік органы және Ұлттық банктің қарауына).</w:t>
      </w:r>
    </w:p>
    <w:p>
      <w:pPr>
        <w:spacing w:after="0"/>
        <w:ind w:left="0"/>
        <w:jc w:val="both"/>
      </w:pPr>
      <w:r>
        <w:rPr>
          <w:rFonts w:ascii="Times New Roman"/>
          <w:b w:val="false"/>
          <w:i w:val="false"/>
          <w:color w:val="000000"/>
          <w:sz w:val="28"/>
        </w:rPr>
        <w:t>
      Титулдық бетте көрсетілген статистикалық нысанның деректемелерін мемлекеттік статистика органдары қолданады және Комитет өздігінен немесе жалпымемлекеттік және ведомстволық статистикалық нысандарды және оларды толтыру жөніндегі нұсқаулықтарды қайта қарау жолымен мемлекеттік органдардың және Қазақстан Республикасы Ұлттық банкінің ұсынысы бойынша өзгертіледі.</w:t>
      </w:r>
    </w:p>
    <w:bookmarkStart w:name="z21" w:id="19"/>
    <w:p>
      <w:pPr>
        <w:spacing w:after="0"/>
        <w:ind w:left="0"/>
        <w:jc w:val="both"/>
      </w:pPr>
      <w:r>
        <w:rPr>
          <w:rFonts w:ascii="Times New Roman"/>
          <w:b w:val="false"/>
          <w:i w:val="false"/>
          <w:color w:val="000000"/>
          <w:sz w:val="28"/>
        </w:rPr>
        <w:t>
      9. Осы Қағидаларға 3-қосымшаға сәйкес нысан бойынша әзірленетін жалпымемлекеттік және ведомстволық статистикалық байқаулар бойынша статистикалық нысанның негізгі бөлігі алғашқы статистикалық деректерді жинауға арналған көрсеткіштер және (немесе) сұрақтар тізбесін және типтік мекенжай бөлігін қамтиды.</w:t>
      </w:r>
    </w:p>
    <w:bookmarkEnd w:id="19"/>
    <w:bookmarkStart w:name="z22" w:id="20"/>
    <w:p>
      <w:pPr>
        <w:spacing w:after="0"/>
        <w:ind w:left="0"/>
        <w:jc w:val="both"/>
      </w:pPr>
      <w:r>
        <w:rPr>
          <w:rFonts w:ascii="Times New Roman"/>
          <w:b w:val="false"/>
          <w:i w:val="false"/>
          <w:color w:val="000000"/>
          <w:sz w:val="28"/>
        </w:rPr>
        <w:t>
      10. Жалпымемлекеттік және ведомстволық статистикалық байқаулардың статистикалық нысандарын толтыру жөніндегі нұсқаулық осы Қағидаларға 4-қосымшаға  сәйкес нысан бойынша әзірленеді.</w:t>
      </w:r>
    </w:p>
    <w:bookmarkEnd w:id="20"/>
    <w:bookmarkStart w:name="z23" w:id="21"/>
    <w:p>
      <w:pPr>
        <w:spacing w:after="0"/>
        <w:ind w:left="0"/>
        <w:jc w:val="both"/>
      </w:pPr>
      <w:r>
        <w:rPr>
          <w:rFonts w:ascii="Times New Roman"/>
          <w:b w:val="false"/>
          <w:i w:val="false"/>
          <w:color w:val="000000"/>
          <w:sz w:val="28"/>
        </w:rPr>
        <w:t>
      11. Жалпымемлекеттік статистикалық байқаулардың статистикалық нысандары және оларды толтыру жөніндегі нұсқаулық әзірлеу немесе жоспарланатын жылдың алдындағы жылғы 15 мамырға дейінгі мерзімде қайта қарау және ішкі келісу рәсімдерінен өтеді.</w:t>
      </w:r>
    </w:p>
    <w:bookmarkEnd w:id="21"/>
    <w:bookmarkStart w:name="z24" w:id="22"/>
    <w:p>
      <w:pPr>
        <w:spacing w:after="0"/>
        <w:ind w:left="0"/>
        <w:jc w:val="both"/>
      </w:pPr>
      <w:r>
        <w:rPr>
          <w:rFonts w:ascii="Times New Roman"/>
          <w:b w:val="false"/>
          <w:i w:val="false"/>
          <w:color w:val="000000"/>
          <w:sz w:val="28"/>
        </w:rPr>
        <w:t xml:space="preserve">
      12. Ведомстволық статистикалық байқаулардың статистикалық нысандары мен оларды толтыру жөніндегі нұсқаулықтар жоспарланатын жылдың алдындағы жылғы 1 сәуірге дейін Комитетке келісу және кейіннен бекіту үшін ұсынылады. </w:t>
      </w:r>
    </w:p>
    <w:bookmarkEnd w:id="22"/>
    <w:bookmarkStart w:name="z25" w:id="23"/>
    <w:p>
      <w:pPr>
        <w:spacing w:after="0"/>
        <w:ind w:left="0"/>
        <w:jc w:val="both"/>
      </w:pPr>
      <w:r>
        <w:rPr>
          <w:rFonts w:ascii="Times New Roman"/>
          <w:b w:val="false"/>
          <w:i w:val="false"/>
          <w:color w:val="000000"/>
          <w:sz w:val="28"/>
        </w:rPr>
        <w:t>
      13. Статистикалық нысандарға өзгерістер және (немесе) толықтырулар енгізілген немесе күші жойылған жағдайда осы Қағидаларға 5 қосымшасына сәйкес әзірлеуші ведомствоға негіздемені және салыстырмалы кестені тапсырады.</w:t>
      </w:r>
    </w:p>
    <w:bookmarkEnd w:id="23"/>
    <w:bookmarkStart w:name="z26" w:id="24"/>
    <w:p>
      <w:pPr>
        <w:spacing w:after="0"/>
        <w:ind w:left="0"/>
        <w:jc w:val="both"/>
      </w:pPr>
      <w:r>
        <w:rPr>
          <w:rFonts w:ascii="Times New Roman"/>
          <w:b w:val="false"/>
          <w:i w:val="false"/>
          <w:color w:val="000000"/>
          <w:sz w:val="28"/>
        </w:rPr>
        <w:t>
      14. Комитет респонденттерге жүктемені төмендету мақсатында жалпымемлекеттік және (немесе) ведомстволық статистикалық байқаулардың статистикалық нысандары мен оларды толтыру жөніндегі нұсқаулықтардың жобаларына ерікті негізде тестілеу өткізеді.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2234"/>
        <w:gridCol w:w="47"/>
        <w:gridCol w:w="47"/>
        <w:gridCol w:w="12394"/>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201_ жылғы "_" ________ № __ бұйрығына </w:t>
            </w:r>
            <w:r>
              <w:br/>
            </w:r>
            <w:r>
              <w:rPr>
                <w:rFonts w:ascii="Times New Roman"/>
                <w:b w:val="false"/>
                <w:i w:val="false"/>
                <w:color w:val="000000"/>
                <w:sz w:val="20"/>
              </w:rPr>
              <w:t>_-қосымша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__ </w:t>
            </w:r>
            <w:r>
              <w:br/>
            </w:r>
            <w:r>
              <w:rPr>
                <w:rFonts w:ascii="Times New Roman"/>
                <w:b w:val="false"/>
                <w:i w:val="false"/>
                <w:color w:val="000000"/>
                <w:sz w:val="20"/>
              </w:rPr>
              <w:t>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"_" ________ 201__ года № 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www.stat.gov.kz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коды</w:t>
            </w:r>
            <w:r>
              <w:br/>
            </w:r>
            <w:r>
              <w:rPr>
                <w:rFonts w:ascii="Times New Roman"/>
                <w:b w:val="false"/>
                <w:i w:val="false"/>
                <w:color w:val="000000"/>
                <w:sz w:val="20"/>
              </w:rPr>
              <w:t>
Код статистической формы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r>
              <w:br/>
            </w:r>
            <w:r>
              <w:rPr>
                <w:rFonts w:ascii="Times New Roman"/>
                <w:b w:val="false"/>
                <w:i w:val="false"/>
                <w:color w:val="000000"/>
                <w:sz w:val="20"/>
              </w:rPr>
              <w:t>
Наименование статистической формы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нысанның индексі </w:t>
            </w:r>
            <w:r>
              <w:br/>
            </w:r>
            <w:r>
              <w:rPr>
                <w:rFonts w:ascii="Times New Roman"/>
                <w:b w:val="false"/>
                <w:i w:val="false"/>
                <w:color w:val="000000"/>
                <w:sz w:val="20"/>
              </w:rPr>
              <w:t>
Индекс статистической формы</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r>
              <w:br/>
            </w: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r>
              <w:br/>
            </w:r>
            <w:r>
              <w:rPr>
                <w:rFonts w:ascii="Times New Roman"/>
                <w:b w:val="false"/>
                <w:i w:val="false"/>
                <w:color w:val="000000"/>
                <w:sz w:val="20"/>
              </w:rPr>
              <w:t>
Круг респондентов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r>
              <w:br/>
            </w:r>
            <w:r>
              <w:rPr>
                <w:rFonts w:ascii="Times New Roman"/>
                <w:b w:val="false"/>
                <w:i w:val="false"/>
                <w:color w:val="000000"/>
                <w:sz w:val="20"/>
              </w:rPr>
              <w:t>
Срок представления</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2267"/>
        <w:gridCol w:w="435"/>
        <w:gridCol w:w="1"/>
        <w:gridCol w:w="9597"/>
      </w:tblGrid>
      <w:tr>
        <w:trPr>
          <w:trHeight w:val="30" w:hRule="atLeast"/>
        </w:trPr>
        <w:tc>
          <w:tcPr>
            <w:tcW w:w="2267"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r>
              <w:br/>
            </w: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
201_ жылғы "_" ________ № __ бұйрығына _-қосымша </w:t>
            </w:r>
          </w:p>
        </w:tc>
      </w:tr>
      <w:tr>
        <w:trPr>
          <w:trHeight w:val="30" w:hRule="atLeast"/>
        </w:trPr>
        <w:tc>
          <w:tcPr>
            <w:tcW w:w="0" w:type="auto"/>
            <w:vMerge/>
            <w:tcBorders>
              <w:top w:val="nil"/>
            </w:tcBorders>
          </w:tcPr>
          <w:p/>
        </w:tc>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__ </w:t>
            </w:r>
            <w:r>
              <w:br/>
            </w:r>
            <w:r>
              <w:rPr>
                <w:rFonts w:ascii="Times New Roman"/>
                <w:b w:val="false"/>
                <w:i w:val="false"/>
                <w:color w:val="000000"/>
                <w:sz w:val="20"/>
              </w:rPr>
              <w:t>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"_" ________ 201__ года № 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және Қазақстан Республикасы Ұлттық Банкіне ұсынылады</w:t>
            </w:r>
            <w:r>
              <w:br/>
            </w:r>
            <w:r>
              <w:rPr>
                <w:rFonts w:ascii="Times New Roman"/>
                <w:b w:val="false"/>
                <w:i w:val="false"/>
                <w:color w:val="000000"/>
                <w:sz w:val="20"/>
              </w:rPr>
              <w:t>
Представляется государственным органам и Национальному Банку Республики Казахстан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 www.nationalbank.kz 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www.nationalbank.kz</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коды</w:t>
            </w:r>
            <w:r>
              <w:br/>
            </w:r>
            <w:r>
              <w:rPr>
                <w:rFonts w:ascii="Times New Roman"/>
                <w:b w:val="false"/>
                <w:i w:val="false"/>
                <w:color w:val="000000"/>
                <w:sz w:val="20"/>
              </w:rPr>
              <w:t>
Код статистической формы</w:t>
            </w:r>
          </w:p>
        </w:tc>
        <w:tc>
          <w:tcPr>
            <w:tcW w:w="95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r>
              <w:br/>
            </w:r>
            <w:r>
              <w:rPr>
                <w:rFonts w:ascii="Times New Roman"/>
                <w:b w:val="false"/>
                <w:i w:val="false"/>
                <w:color w:val="000000"/>
                <w:sz w:val="20"/>
              </w:rPr>
              <w:t>
Наименование статистической формы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нысанның индексі </w:t>
            </w:r>
            <w:r>
              <w:br/>
            </w:r>
            <w:r>
              <w:rPr>
                <w:rFonts w:ascii="Times New Roman"/>
                <w:b w:val="false"/>
                <w:i w:val="false"/>
                <w:color w:val="000000"/>
                <w:sz w:val="20"/>
              </w:rPr>
              <w:t>
Индекс статистической формы</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r>
              <w:br/>
            </w:r>
            <w:r>
              <w:rPr>
                <w:rFonts w:ascii="Times New Roman"/>
                <w:b w:val="false"/>
                <w:i w:val="false"/>
                <w:color w:val="000000"/>
                <w:sz w:val="20"/>
              </w:rPr>
              <w:t>
Периодичность</w:t>
            </w:r>
          </w:p>
        </w:tc>
        <w:tc>
          <w:tcPr>
            <w:tcW w:w="9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r>
              <w:br/>
            </w:r>
            <w:r>
              <w:rPr>
                <w:rFonts w:ascii="Times New Roman"/>
                <w:b w:val="false"/>
                <w:i w:val="false"/>
                <w:color w:val="000000"/>
                <w:sz w:val="20"/>
              </w:rPr>
              <w:t>
Круг респондентов</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r>
              <w:br/>
            </w:r>
            <w:r>
              <w:rPr>
                <w:rFonts w:ascii="Times New Roman"/>
                <w:b w:val="false"/>
                <w:i w:val="false"/>
                <w:color w:val="000000"/>
                <w:sz w:val="20"/>
              </w:rPr>
              <w:t>
Срок представления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95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95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436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Статистикалық нысанның негізгі бөлімі  Основная часть статистической формы</w:t>
      </w:r>
    </w:p>
    <w:p>
      <w:pPr>
        <w:spacing w:after="0"/>
        <w:ind w:left="0"/>
        <w:jc w:val="both"/>
      </w:pPr>
      <w:r>
        <w:rPr>
          <w:rFonts w:ascii="Times New Roman"/>
          <w:b w:val="false"/>
          <w:i w:val="false"/>
          <w:color w:val="000000"/>
          <w:sz w:val="28"/>
        </w:rPr>
        <w:t>
      Кестенің атауы</w:t>
      </w:r>
    </w:p>
    <w:p>
      <w:pPr>
        <w:spacing w:after="0"/>
        <w:ind w:left="0"/>
        <w:jc w:val="both"/>
      </w:pPr>
      <w:r>
        <w:rPr>
          <w:rFonts w:ascii="Times New Roman"/>
          <w:b w:val="false"/>
          <w:i w:val="false"/>
          <w:color w:val="000000"/>
          <w:sz w:val="28"/>
        </w:rPr>
        <w:t>
      Наименование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1049"/>
        <w:gridCol w:w="1454"/>
        <w:gridCol w:w="1454"/>
        <w:gridCol w:w="1454"/>
        <w:gridCol w:w="1454"/>
        <w:gridCol w:w="1454"/>
        <w:gridCol w:w="1454"/>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r>
              <w:br/>
            </w:r>
            <w:r>
              <w:rPr>
                <w:rFonts w:ascii="Times New Roman"/>
                <w:b w:val="false"/>
                <w:i w:val="false"/>
                <w:color w:val="000000"/>
                <w:sz w:val="20"/>
              </w:rPr>
              <w:t>
Код (шифр) строк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w:t>
            </w:r>
            <w:r>
              <w:br/>
            </w:r>
            <w:r>
              <w:rPr>
                <w:rFonts w:ascii="Times New Roman"/>
                <w:b w:val="false"/>
                <w:i w:val="false"/>
                <w:color w:val="000000"/>
                <w:sz w:val="20"/>
              </w:rPr>
              <w:t>
Наименование граф</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r>
              <w:br/>
            </w:r>
            <w:r>
              <w:rPr>
                <w:rFonts w:ascii="Times New Roman"/>
                <w:b w:val="false"/>
                <w:i w:val="false"/>
                <w:color w:val="000000"/>
                <w:sz w:val="20"/>
              </w:rPr>
              <w:t>
Наименование строк</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r>
              <w:br/>
            </w:r>
            <w:r>
              <w:rPr>
                <w:rFonts w:ascii="Times New Roman"/>
                <w:b w:val="false"/>
                <w:i w:val="false"/>
                <w:color w:val="000000"/>
                <w:sz w:val="20"/>
              </w:rPr>
              <w:t>
Числовые, буквенные и графические данные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Кестенің атауында кестенің негізі мазмұны қысқа және нақты көрсетіледі. Бағандардың атауында – кезең, жіктеу, жолдардың атауында – зерттелетін объектілер, жекелеген бірліктер, оң жақ бөлігінде зерттелетін объектілерді сипаттайтын көрсеткіштер көрсетіледі. </w:t>
      </w:r>
    </w:p>
    <w:p>
      <w:pPr>
        <w:spacing w:after="0"/>
        <w:ind w:left="0"/>
        <w:jc w:val="both"/>
      </w:pP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p>
    <w:p>
      <w:pPr>
        <w:spacing w:after="0"/>
        <w:ind w:left="0"/>
        <w:jc w:val="both"/>
      </w:pP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бірліктер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В наименование таблицы кратко и точно отражается основное содержание таблицы. В наименовании граф указываются, период, классификации, наименовании строк – изучаемые объекты, отдельные единицы, в правой части – показатели, характеризующие изучаемые объекты. </w:t>
      </w:r>
    </w:p>
    <w:p>
      <w:pPr>
        <w:spacing w:after="0"/>
        <w:ind w:left="0"/>
        <w:jc w:val="both"/>
      </w:pP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left"/>
      </w:pPr>
      <w:r>
        <w:rPr>
          <w:rFonts w:ascii="Times New Roman"/>
          <w:b/>
          <w:i w:val="false"/>
          <w:color w:val="000000"/>
        </w:rPr>
        <w:t xml:space="preserve"> Типтік мекенжай бөлігі  Типовая адресная часть</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Адрес____________________________</w:t>
      </w:r>
    </w:p>
    <w:p>
      <w:pPr>
        <w:spacing w:after="0"/>
        <w:ind w:left="0"/>
        <w:jc w:val="both"/>
      </w:pPr>
      <w:r>
        <w:rPr>
          <w:rFonts w:ascii="Times New Roman"/>
          <w:b w:val="false"/>
          <w:i w:val="false"/>
          <w:color w:val="000000"/>
          <w:sz w:val="28"/>
        </w:rPr>
        <w:t>
      ____________________________________      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r>
              <w:rPr>
                <w:rFonts w:ascii="Times New Roman"/>
                <w:b w:val="false"/>
                <w:i w:val="false"/>
                <w:color w:val="000000"/>
                <w:vertAlign w:val="superscript"/>
              </w:rPr>
              <w:t xml:space="preserve">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тармақ "Мемлекеттік статистика туралы" Қазақстан Республикасы Заңының 8-бабы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 төрағасының</w:t>
            </w:r>
            <w:r>
              <w:br/>
            </w:r>
            <w:r>
              <w:rPr>
                <w:rFonts w:ascii="Times New Roman"/>
                <w:b w:val="false"/>
                <w:i w:val="false"/>
                <w:color w:val="000000"/>
                <w:sz w:val="20"/>
              </w:rPr>
              <w:t>201_ жылғы "_"______</w:t>
            </w:r>
            <w:r>
              <w:br/>
            </w:r>
            <w:r>
              <w:rPr>
                <w:rFonts w:ascii="Times New Roman"/>
                <w:b w:val="false"/>
                <w:i w:val="false"/>
                <w:color w:val="000000"/>
                <w:sz w:val="20"/>
              </w:rPr>
              <w:t>№ __ бұйрығына</w:t>
            </w:r>
            <w:r>
              <w:br/>
            </w:r>
            <w:r>
              <w:rPr>
                <w:rFonts w:ascii="Times New Roman"/>
                <w:b w:val="false"/>
                <w:i w:val="false"/>
                <w:color w:val="000000"/>
                <w:sz w:val="20"/>
              </w:rPr>
              <w:t>__-қосымша</w:t>
            </w:r>
          </w:p>
        </w:tc>
      </w:tr>
    </w:tbl>
    <w:p>
      <w:pPr>
        <w:spacing w:after="0"/>
        <w:ind w:left="0"/>
        <w:jc w:val="left"/>
      </w:pPr>
      <w:r>
        <w:rPr>
          <w:rFonts w:ascii="Times New Roman"/>
          <w:b/>
          <w:i w:val="false"/>
          <w:color w:val="000000"/>
        </w:rPr>
        <w:t xml:space="preserve"> "Статистикалық нысанның атауы" (коды, статистикалық нысанның индексі, статистикалық байқауды өткізу кезеңділігі) жалпымемлекеттік немесе ведомстволық статистикалық байқаудың статистикалық нысанын толтыру жөніндегі нұсқаулық </w:t>
      </w:r>
    </w:p>
    <w:p>
      <w:pPr>
        <w:spacing w:after="0"/>
        <w:ind w:left="0"/>
        <w:jc w:val="both"/>
      </w:pPr>
      <w:r>
        <w:rPr>
          <w:rFonts w:ascii="Times New Roman"/>
          <w:b w:val="false"/>
          <w:i w:val="false"/>
          <w:color w:val="000000"/>
          <w:sz w:val="28"/>
        </w:rPr>
        <w:t>
      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Ведомстволық статистикалық байқаудың жаңа статистикалық нысанын әзірлеуге, қолданыстағы нысанына өзгерістер және (немесе) толықтырулар енгізуге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1010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 (коды, индексі, статистикалық нысанның кезеңділігі)</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Негіздеме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мақсаты</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саны</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ақпараттың мерзімі</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ұсыну түрі</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Жарияланымдар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