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d270" w14:textId="836d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қызметтерін көрсету қағидаларын бекіту туралы" Қазақстан Республикасы Инвестициялар және даму министрінің міндетін атқарушысының 2015 жылғы 24 ақпандағы № 171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21 қарашадағы № 403 бұйрығы. Қазақстан Республикасының Әділет министрлігінде 2017 жылғы 29 желтоқсанда № 16163 болып тіркелді</w:t>
      </w:r>
    </w:p>
    <w:p>
      <w:pPr>
        <w:spacing w:after="0"/>
        <w:ind w:left="0"/>
        <w:jc w:val="both"/>
      </w:pPr>
      <w:bookmarkStart w:name="z1" w:id="0"/>
      <w:r>
        <w:rPr>
          <w:rFonts w:ascii="Times New Roman"/>
          <w:b w:val="false"/>
          <w:i w:val="false"/>
          <w:color w:val="000000"/>
          <w:sz w:val="28"/>
        </w:rPr>
        <w:t xml:space="preserve">
       "Байланыс туралы" 2004 жылғы 5 шілдедегі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1-тармағының 19-14) тармақшасына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"Байланыс қызметтерін көрсету қағидаларын бекіту туралы" Қазақстан Республикасы Инвестициялар және даму министрінің міндетін атқарушысының 2015 жылғы 24 ақпандағы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10999 болып тіркелген, 2015 жылғы 5 маусымда "Әділет" ақпараттық-құқықтық жүйесінде жарияланған) мынадай өзгерістер мен толықтырулар енгізлсін: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Телефон байланысы қызметтерін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12-тармақтың </w:t>
      </w:r>
      <w:r>
        <w:rPr>
          <w:rFonts w:ascii="Times New Roman"/>
          <w:b w:val="false"/>
          <w:i w:val="false"/>
          <w:color w:val="000000"/>
          <w:sz w:val="28"/>
        </w:rPr>
        <w:t>8) тармақшасы мынадай редакцияда жазылсын:</w:t>
      </w:r>
    </w:p>
    <w:p>
      <w:pPr>
        <w:spacing w:after="0"/>
        <w:ind w:left="0"/>
        <w:jc w:val="both"/>
      </w:pPr>
      <w:r>
        <w:rPr>
          <w:rFonts w:ascii="Times New Roman"/>
          <w:b w:val="false"/>
          <w:i w:val="false"/>
          <w:color w:val="000000"/>
          <w:sz w:val="28"/>
        </w:rPr>
        <w:t>
      "8) абоненттің кінәсінен емес байланыс қызметтерін көрсету тоқтатыла тұрған жағдайда, қызмет көсрету тоқтатыла тұрған кезеңіне барабар абоненттік төлем алынбайды.</w:t>
      </w:r>
    </w:p>
    <w:p>
      <w:pPr>
        <w:spacing w:after="0"/>
        <w:ind w:left="0"/>
        <w:jc w:val="both"/>
      </w:pPr>
      <w:r>
        <w:rPr>
          <w:rFonts w:ascii="Times New Roman"/>
          <w:b w:val="false"/>
          <w:i w:val="false"/>
          <w:color w:val="000000"/>
          <w:sz w:val="28"/>
        </w:rPr>
        <w:t>
      Абоненттің абоненттік төлемді уақтылы төлемегеннен туындаған байланыс қызметтерінің көрсетілуі тоқтатыла тұрған жағдайда байланыс операторы тоқтатыла тұрған кезеңге абоненттік төлемнің отыз пайызынан артық емес соманы ала отырып, абоненттік төлемнің қайта есебін жүргізеді.";</w:t>
      </w:r>
    </w:p>
    <w:bookmarkStart w:name="z5" w:id="3"/>
    <w:p>
      <w:pPr>
        <w:spacing w:after="0"/>
        <w:ind w:left="0"/>
        <w:jc w:val="both"/>
      </w:pPr>
      <w:r>
        <w:rPr>
          <w:rFonts w:ascii="Times New Roman"/>
          <w:b w:val="false"/>
          <w:i w:val="false"/>
          <w:color w:val="000000"/>
          <w:sz w:val="28"/>
        </w:rPr>
        <w:t xml:space="preserve">
      көрсетілген бұйрықпен беітілген Ұялы байланыс қызметтерін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абоненттің жеке шоты (бұдан әрі – жеке шот) – көрсетілген қызметтердің көлемін, абонентпен жасалған шартқа сәйкес қызметтердің төлем шотына енгізілген ақшаның түсуін және жұмсалуын есепке алуға арналған ұялы байланыс операторының биллингтік жүйедегі талдамалық есебінің тіркелімі;";</w:t>
      </w:r>
    </w:p>
    <w:bookmarkStart w:name="z8" w:id="4"/>
    <w:p>
      <w:pPr>
        <w:spacing w:after="0"/>
        <w:ind w:left="0"/>
        <w:jc w:val="both"/>
      </w:pPr>
      <w:r>
        <w:rPr>
          <w:rFonts w:ascii="Times New Roman"/>
          <w:b w:val="false"/>
          <w:i w:val="false"/>
          <w:color w:val="000000"/>
          <w:sz w:val="28"/>
        </w:rPr>
        <w:t>
      мынадай мазмұндағы 6-1) тармақшамен толықтырылсын:</w:t>
      </w:r>
    </w:p>
    <w:bookmarkEnd w:id="4"/>
    <w:p>
      <w:pPr>
        <w:spacing w:after="0"/>
        <w:ind w:left="0"/>
        <w:jc w:val="both"/>
      </w:pPr>
      <w:r>
        <w:rPr>
          <w:rFonts w:ascii="Times New Roman"/>
          <w:b w:val="false"/>
          <w:i w:val="false"/>
          <w:color w:val="000000"/>
          <w:sz w:val="28"/>
        </w:rPr>
        <w:t>
      "6-1) абоненттің өтініші – абоненттің операторға қағаз тасығышта жазбаша түрде, сондай-ақ қызмет көрсетудің автоматты жүйесі арқылы немесе оператордың анықтамалық-ақпараттық қызметіне жіберілетін өтініші;";</w:t>
      </w:r>
    </w:p>
    <w:bookmarkStart w:name="z9" w:id="5"/>
    <w:p>
      <w:pPr>
        <w:spacing w:after="0"/>
        <w:ind w:left="0"/>
        <w:jc w:val="both"/>
      </w:pPr>
      <w:r>
        <w:rPr>
          <w:rFonts w:ascii="Times New Roman"/>
          <w:b w:val="false"/>
          <w:i w:val="false"/>
          <w:color w:val="000000"/>
          <w:sz w:val="28"/>
        </w:rPr>
        <w:t>
      мынадай мазмұндағы 14-1) тармақшамен толықтырылсын:</w:t>
      </w:r>
    </w:p>
    <w:bookmarkEnd w:id="5"/>
    <w:p>
      <w:pPr>
        <w:spacing w:after="0"/>
        <w:ind w:left="0"/>
        <w:jc w:val="both"/>
      </w:pPr>
      <w:r>
        <w:rPr>
          <w:rFonts w:ascii="Times New Roman"/>
          <w:b w:val="false"/>
          <w:i w:val="false"/>
          <w:color w:val="000000"/>
          <w:sz w:val="28"/>
        </w:rPr>
        <w:t xml:space="preserve">
      "14-1) жеке кабинет – абоненттің оператордың интернет-ресурсындағы немесе абоненттік құрылғының мобильдік қосымшасындағы байланыс қызметтерін көрсету туралы шартының қолданылуы кезеңінде бөліп көрсетілген, өзіне-өзі қызмет көрсетудің, тарифтік жоспарлар мен қызметтерді бақылаудың, басқарудың автоматты интерфейсы бар, оператор айқындайтын абонентті сәйкестендіретін деректерді пайдалану арқылы абонентті сәйкестендіргеннен кейін абонент жүзеге асыратын қолжетімді (абоненттік нөмір, пароль, код сөзі және/немесе өзге деректер) дербес бөлімі;"; </w:t>
      </w:r>
    </w:p>
    <w:bookmarkStart w:name="z10" w:id="6"/>
    <w:p>
      <w:pPr>
        <w:spacing w:after="0"/>
        <w:ind w:left="0"/>
        <w:jc w:val="both"/>
      </w:pPr>
      <w:r>
        <w:rPr>
          <w:rFonts w:ascii="Times New Roman"/>
          <w:b w:val="false"/>
          <w:i w:val="false"/>
          <w:color w:val="000000"/>
          <w:sz w:val="28"/>
        </w:rPr>
        <w:t>
      мынадай мазмұндағы 15-1) тармақшамен толықтырылсын:</w:t>
      </w:r>
    </w:p>
    <w:bookmarkEnd w:id="6"/>
    <w:p>
      <w:pPr>
        <w:spacing w:after="0"/>
        <w:ind w:left="0"/>
        <w:jc w:val="both"/>
      </w:pPr>
      <w:r>
        <w:rPr>
          <w:rFonts w:ascii="Times New Roman"/>
          <w:b w:val="false"/>
          <w:i w:val="false"/>
          <w:color w:val="000000"/>
          <w:sz w:val="28"/>
        </w:rPr>
        <w:t>
      "15-1) қызмет көрсетудің автоматты жүйесі – оператор (абоненттік нөмір, пароль, код сөзі және /немесе өзге деректер) айқындайтын абонентті сәйкестендіретін деректерді пайдаланумен абонентті сәйкестендіргеннен кейін оған ұялы байланыстың қызметтерін және онымен технологиялық байланысты қызметтерді, сондай-ақ тарифтік жоспарды қысқа мәтіндік хабарды жіберу немесе жеке кабинет арқылы дербес қосу немесе ажырату мүмкіндігін ұсынатын қызмет көрсетудің кешенді жүйесі;";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ұялы байланыс операторы – Қазақстан Республикасының заңнамасына сәйкес ұялы байланыс қызметтерін көрсететін байланыс операторы;";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Ұялы байланыс операторы қосымша қызметтердің тізбесін ұялы байланыс желісінің техникалық мүмкіндігіне қарай анықтайды. </w:t>
      </w:r>
    </w:p>
    <w:p>
      <w:pPr>
        <w:spacing w:after="0"/>
        <w:ind w:left="0"/>
        <w:jc w:val="both"/>
      </w:pPr>
      <w:r>
        <w:rPr>
          <w:rFonts w:ascii="Times New Roman"/>
          <w:b w:val="false"/>
          <w:i w:val="false"/>
          <w:color w:val="000000"/>
          <w:sz w:val="28"/>
        </w:rPr>
        <w:t xml:space="preserve">
      14. Ұялы байланыс операторы Қазақстан Республикасы Үкіметінің 2004 жылғы 3 қыркүйектегі № 929 қаулысымен бекітілген Байланыс қызметтерiн пайдаланушылар үшiн қосылуы тегiн болып табылатын шұғыл медициналық, құқық қорғау, өрт, авария, анықтама және басқа да қызметтердiң </w:t>
      </w:r>
      <w:r>
        <w:rPr>
          <w:rFonts w:ascii="Times New Roman"/>
          <w:b w:val="false"/>
          <w:i w:val="false"/>
          <w:color w:val="000000"/>
          <w:sz w:val="28"/>
        </w:rPr>
        <w:t>тiзбесiне</w:t>
      </w:r>
      <w:r>
        <w:rPr>
          <w:rFonts w:ascii="Times New Roman"/>
          <w:b w:val="false"/>
          <w:i w:val="false"/>
          <w:color w:val="000000"/>
          <w:sz w:val="28"/>
        </w:rPr>
        <w:t xml:space="preserve"> (бұдан әрі – Тізбе) сәйкес абоненттерге тегін қосылуды ұсынуды қамтамасыз етеді. Шұғыл шақыруларға қосылу, сондай-ақ 1414 нөміріне қысқа мәтіндік хабарламалар байланыс операторларымен тарифтелмейді. </w:t>
      </w:r>
    </w:p>
    <w:p>
      <w:pPr>
        <w:spacing w:after="0"/>
        <w:ind w:left="0"/>
        <w:jc w:val="both"/>
      </w:pPr>
      <w:r>
        <w:rPr>
          <w:rFonts w:ascii="Times New Roman"/>
          <w:b w:val="false"/>
          <w:i w:val="false"/>
          <w:color w:val="000000"/>
          <w:sz w:val="28"/>
        </w:rPr>
        <w:t>
      15. Абоненттің ұялы байланыс қызметтерін көрсетуге байланысты ақпаратты ұсынуы мақсатында ұялы байланыс операторы барлық оператор үшін 116 бірыңғай тегін қоңырау шалу нөмірімен ақпараттық-анықтамалық қызмет көрсету жүйесін жасайды. Ұялы байланыс операторының қалауы бойынша басқа қосымша нөмірлер қолданылуы мүмкін.</w:t>
      </w:r>
    </w:p>
    <w:p>
      <w:pPr>
        <w:spacing w:after="0"/>
        <w:ind w:left="0"/>
        <w:jc w:val="both"/>
      </w:pPr>
      <w:r>
        <w:rPr>
          <w:rFonts w:ascii="Times New Roman"/>
          <w:b w:val="false"/>
          <w:i w:val="false"/>
          <w:color w:val="000000"/>
          <w:sz w:val="28"/>
        </w:rPr>
        <w:t>
      Ақпараттық-анықтамалық қызмет көрсету жүйесі сұрау салуларды автоматты түрде өңдеу режимінде де (қысқа мәтіндік хабарламалар немесе USSD-сұрау салу жолдау арқылы немесе жеке кабинет арқылы, не оператор ұсынатын басқа да техникалық мүмкіндіктер арқылы), ұялы байланыс операторының ақпараттық-анықтамалық қызметінің қызметкерімен тілдесу режимінде де жұмыс істей алады.</w:t>
      </w:r>
    </w:p>
    <w:p>
      <w:pPr>
        <w:spacing w:after="0"/>
        <w:ind w:left="0"/>
        <w:jc w:val="both"/>
      </w:pPr>
      <w:r>
        <w:rPr>
          <w:rFonts w:ascii="Times New Roman"/>
          <w:b w:val="false"/>
          <w:i w:val="false"/>
          <w:color w:val="000000"/>
          <w:sz w:val="28"/>
        </w:rPr>
        <w:t>
      Жеке кабинет арқылы байланыс қызметін қосуға және ажыратуға, байланыстың көрсетілген қызметіне төлемді жүргізуге, абоненттік нөмірі немесе нөмірлер тобы бойынша жеке кабинеттің функционалдық мүмкіндіктерімен көзделген өзге де іс-қимылдарды жасауға болады.</w:t>
      </w:r>
    </w:p>
    <w:p>
      <w:pPr>
        <w:spacing w:after="0"/>
        <w:ind w:left="0"/>
        <w:jc w:val="both"/>
      </w:pPr>
      <w:r>
        <w:rPr>
          <w:rFonts w:ascii="Times New Roman"/>
          <w:b w:val="false"/>
          <w:i w:val="false"/>
          <w:color w:val="000000"/>
          <w:sz w:val="28"/>
        </w:rPr>
        <w:t>
      Ұялы байланыс операторы көрсетілетін қызметтердің сапасын бақылау мақсатында ұялы байланыс операторының ақпараттық-анықтамалық қызметіне келіп түсетін кіріс қоңырауларын жазып ала алады.</w:t>
      </w:r>
    </w:p>
    <w:p>
      <w:pPr>
        <w:spacing w:after="0"/>
        <w:ind w:left="0"/>
        <w:jc w:val="both"/>
      </w:pPr>
      <w:r>
        <w:rPr>
          <w:rFonts w:ascii="Times New Roman"/>
          <w:b w:val="false"/>
          <w:i w:val="false"/>
          <w:color w:val="000000"/>
          <w:sz w:val="28"/>
        </w:rPr>
        <w:t>
      16. Ұялы байланыс операторының ақпараттық-анықтамалық жүйесінде тәулік бойы мынадай ақпараттық-анықтамалық қызметтер тегін ұсынылады:</w:t>
      </w:r>
    </w:p>
    <w:p>
      <w:pPr>
        <w:spacing w:after="0"/>
        <w:ind w:left="0"/>
        <w:jc w:val="both"/>
      </w:pPr>
      <w:r>
        <w:rPr>
          <w:rFonts w:ascii="Times New Roman"/>
          <w:b w:val="false"/>
          <w:i w:val="false"/>
          <w:color w:val="000000"/>
          <w:sz w:val="28"/>
        </w:rPr>
        <w:t>
      1) қызметтерге арналған тарифтер туралы, ұялы байланыс желісінің қызмет көрсету аймағы туралы ақпарат беру;</w:t>
      </w:r>
    </w:p>
    <w:p>
      <w:pPr>
        <w:spacing w:after="0"/>
        <w:ind w:left="0"/>
        <w:jc w:val="both"/>
      </w:pPr>
      <w:r>
        <w:rPr>
          <w:rFonts w:ascii="Times New Roman"/>
          <w:b w:val="false"/>
          <w:i w:val="false"/>
          <w:color w:val="000000"/>
          <w:sz w:val="28"/>
        </w:rPr>
        <w:t>
      2) абонентке оның жеке шотының жай-күйі және ұялы байланыс қызметтеріне ақы төлеу бойынша берешегі туралы ақпарат беру;</w:t>
      </w:r>
    </w:p>
    <w:p>
      <w:pPr>
        <w:spacing w:after="0"/>
        <w:ind w:left="0"/>
        <w:jc w:val="both"/>
      </w:pPr>
      <w:r>
        <w:rPr>
          <w:rFonts w:ascii="Times New Roman"/>
          <w:b w:val="false"/>
          <w:i w:val="false"/>
          <w:color w:val="000000"/>
          <w:sz w:val="28"/>
        </w:rPr>
        <w:t>
      3) абоненттен ұялы байланыс қызметтерін пайдалануға кедергі келтіретін техникалық бұзылымдар туралы ақпаратты қабылдауды жүзеге асыру;</w:t>
      </w:r>
    </w:p>
    <w:p>
      <w:pPr>
        <w:spacing w:after="0"/>
        <w:ind w:left="0"/>
        <w:jc w:val="both"/>
      </w:pPr>
      <w:r>
        <w:rPr>
          <w:rFonts w:ascii="Times New Roman"/>
          <w:b w:val="false"/>
          <w:i w:val="false"/>
          <w:color w:val="000000"/>
          <w:sz w:val="28"/>
        </w:rPr>
        <w:t>
      4) байланыс қызметтерін көрсетумен байланысты басқа да ақпараттық-анықтамалық қызметтерді ұсыну (көрсетілетін ұялы байланыс қызметтерінің сапасына түскен шағымдарды қабылдау, ұялы байланыс қызметтерін жақсарту бойынша ұсыныстар қабылдау, роумингтегі байланыс қызметтері туралы ақпарат).</w:t>
      </w:r>
    </w:p>
    <w:p>
      <w:pPr>
        <w:spacing w:after="0"/>
        <w:ind w:left="0"/>
        <w:jc w:val="both"/>
      </w:pPr>
      <w:r>
        <w:rPr>
          <w:rFonts w:ascii="Times New Roman"/>
          <w:b w:val="false"/>
          <w:i w:val="false"/>
          <w:color w:val="000000"/>
          <w:sz w:val="28"/>
        </w:rPr>
        <w:t>
      Қажет болған жағдайда ұялы байланыс операторы тегін ақпараттық-анықтамалық қызметтер тізбесін өз қалауы бойынша толықтыра алады.";</w:t>
      </w:r>
    </w:p>
    <w:bookmarkStart w:name="z13" w:id="7"/>
    <w:p>
      <w:pPr>
        <w:spacing w:after="0"/>
        <w:ind w:left="0"/>
        <w:jc w:val="both"/>
      </w:pPr>
      <w:r>
        <w:rPr>
          <w:rFonts w:ascii="Times New Roman"/>
          <w:b w:val="false"/>
          <w:i w:val="false"/>
          <w:color w:val="000000"/>
          <w:sz w:val="28"/>
        </w:rPr>
        <w:t>
      мынадай мазмұндағы 16-1-тармақпен толықтырылсын:</w:t>
      </w:r>
    </w:p>
    <w:bookmarkEnd w:id="7"/>
    <w:p>
      <w:pPr>
        <w:spacing w:after="0"/>
        <w:ind w:left="0"/>
        <w:jc w:val="both"/>
      </w:pPr>
      <w:r>
        <w:rPr>
          <w:rFonts w:ascii="Times New Roman"/>
          <w:b w:val="false"/>
          <w:i w:val="false"/>
          <w:color w:val="000000"/>
          <w:sz w:val="28"/>
        </w:rPr>
        <w:t>
      "16-1. Оператор ақылы ақпараттық-анықтамалық қызметтердің тізбесін өз бетінше айқындайды.</w:t>
      </w:r>
    </w:p>
    <w:p>
      <w:pPr>
        <w:spacing w:after="0"/>
        <w:ind w:left="0"/>
        <w:jc w:val="both"/>
      </w:pPr>
      <w:r>
        <w:rPr>
          <w:rFonts w:ascii="Times New Roman"/>
          <w:b w:val="false"/>
          <w:i w:val="false"/>
          <w:color w:val="000000"/>
          <w:sz w:val="28"/>
        </w:rPr>
        <w:t>
      Ақылы ақпараттық-анықтамалық қызметтерді ұсыну басталар алдында Оператор абонентке олардың құны туралы хабарлайды.";</w:t>
      </w:r>
    </w:p>
    <w:bookmarkStart w:name="z14" w:id="8"/>
    <w:p>
      <w:pPr>
        <w:spacing w:after="0"/>
        <w:ind w:left="0"/>
        <w:jc w:val="both"/>
      </w:pPr>
      <w:r>
        <w:rPr>
          <w:rFonts w:ascii="Times New Roman"/>
          <w:b w:val="false"/>
          <w:i w:val="false"/>
          <w:color w:val="000000"/>
          <w:sz w:val="28"/>
        </w:rPr>
        <w:t>
      мынадай мазмұндағы 18-1-тармақпен толықтырылсын:</w:t>
      </w:r>
    </w:p>
    <w:bookmarkEnd w:id="8"/>
    <w:p>
      <w:pPr>
        <w:spacing w:after="0"/>
        <w:ind w:left="0"/>
        <w:jc w:val="both"/>
      </w:pPr>
      <w:r>
        <w:rPr>
          <w:rFonts w:ascii="Times New Roman"/>
          <w:b w:val="false"/>
          <w:i w:val="false"/>
          <w:color w:val="000000"/>
          <w:sz w:val="28"/>
        </w:rPr>
        <w:t xml:space="preserve">
      "18-1. Ұялы байланыстың қызметтері Қазақстан Республикасының азаматтық заңнамасына және осы Қағидалардың 19-тармағына сәйкес оператор мен абонент арасында жасалатын ұялы байланыстың қызметі көрсету туралы шарт (бұдан әрі – шарт) негізінде көрсетіледі. Бұл ретте,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электрондық-цифрлық қолтаңбаны пайдаланып, шарттың жасалуы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Ұялы байланыс қызметтерін көрсету туралы шарт мыналарды қамтиды:</w:t>
      </w:r>
    </w:p>
    <w:p>
      <w:pPr>
        <w:spacing w:after="0"/>
        <w:ind w:left="0"/>
        <w:jc w:val="both"/>
      </w:pPr>
      <w:r>
        <w:rPr>
          <w:rFonts w:ascii="Times New Roman"/>
          <w:b w:val="false"/>
          <w:i w:val="false"/>
          <w:color w:val="000000"/>
          <w:sz w:val="28"/>
        </w:rPr>
        <w:t>
      1) абонент туралы мәлімет (тегі, аты және әкесінің аты (бар болған жағдайда), пошталық мекенжайы, электрондық поштаның мекенжайы (бар болған жағдайда), байланыс телефоны (бар болған жағдайда), заңды тұлғалар үшін – жеке сәйкестендіру нөмірі, жеке тұлғалар үшін - атауы, бизнес - сәйкестендіру нөмірі;</w:t>
      </w:r>
    </w:p>
    <w:p>
      <w:pPr>
        <w:spacing w:after="0"/>
        <w:ind w:left="0"/>
        <w:jc w:val="both"/>
      </w:pPr>
      <w:r>
        <w:rPr>
          <w:rFonts w:ascii="Times New Roman"/>
          <w:b w:val="false"/>
          <w:i w:val="false"/>
          <w:color w:val="000000"/>
          <w:sz w:val="28"/>
        </w:rPr>
        <w:t xml:space="preserve">
      2) абонентке ұсынылатын абоненттік нөмірі және оны пайдалану және қайта тіркеу тәртібі; </w:t>
      </w:r>
    </w:p>
    <w:p>
      <w:pPr>
        <w:spacing w:after="0"/>
        <w:ind w:left="0"/>
        <w:jc w:val="both"/>
      </w:pPr>
      <w:r>
        <w:rPr>
          <w:rFonts w:ascii="Times New Roman"/>
          <w:b w:val="false"/>
          <w:i w:val="false"/>
          <w:color w:val="000000"/>
          <w:sz w:val="28"/>
        </w:rPr>
        <w:t>
      3) егер абонент өзінің абоненттік нөмірін басқа адамға берген жағдайда шартты міндетті түрде қайта тіркеу қажеттілігі туралы талап;</w:t>
      </w:r>
    </w:p>
    <w:p>
      <w:pPr>
        <w:spacing w:after="0"/>
        <w:ind w:left="0"/>
        <w:jc w:val="both"/>
      </w:pPr>
      <w:r>
        <w:rPr>
          <w:rFonts w:ascii="Times New Roman"/>
          <w:b w:val="false"/>
          <w:i w:val="false"/>
          <w:color w:val="000000"/>
          <w:sz w:val="28"/>
        </w:rPr>
        <w:t>
      4) көрсетілетін ұялы байланыс қызметтері;</w:t>
      </w:r>
    </w:p>
    <w:p>
      <w:pPr>
        <w:spacing w:after="0"/>
        <w:ind w:left="0"/>
        <w:jc w:val="both"/>
      </w:pPr>
      <w:r>
        <w:rPr>
          <w:rFonts w:ascii="Times New Roman"/>
          <w:b w:val="false"/>
          <w:i w:val="false"/>
          <w:color w:val="000000"/>
          <w:sz w:val="28"/>
        </w:rPr>
        <w:t xml:space="preserve">
      5) қосымша қызметтерді ұсыну шарттары; </w:t>
      </w:r>
    </w:p>
    <w:p>
      <w:pPr>
        <w:spacing w:after="0"/>
        <w:ind w:left="0"/>
        <w:jc w:val="both"/>
      </w:pPr>
      <w:r>
        <w:rPr>
          <w:rFonts w:ascii="Times New Roman"/>
          <w:b w:val="false"/>
          <w:i w:val="false"/>
          <w:color w:val="000000"/>
          <w:sz w:val="28"/>
        </w:rPr>
        <w:t xml:space="preserve">
      6) абоненттің ұялы байланыс қызметтерінің пайдаланбаған мерзімі, оның аяқталуы бойынша шарт бұзылады; </w:t>
      </w:r>
    </w:p>
    <w:p>
      <w:pPr>
        <w:spacing w:after="0"/>
        <w:ind w:left="0"/>
        <w:jc w:val="both"/>
      </w:pPr>
      <w:r>
        <w:rPr>
          <w:rFonts w:ascii="Times New Roman"/>
          <w:b w:val="false"/>
          <w:i w:val="false"/>
          <w:color w:val="000000"/>
          <w:sz w:val="28"/>
        </w:rPr>
        <w:t>
      7) есеп айырысу тәртібі (кредиттік немесе аванстық);</w:t>
      </w:r>
    </w:p>
    <w:p>
      <w:pPr>
        <w:spacing w:after="0"/>
        <w:ind w:left="0"/>
        <w:jc w:val="both"/>
      </w:pPr>
      <w:r>
        <w:rPr>
          <w:rFonts w:ascii="Times New Roman"/>
          <w:b w:val="false"/>
          <w:i w:val="false"/>
          <w:color w:val="000000"/>
          <w:sz w:val="28"/>
        </w:rPr>
        <w:t>
      8) шотты жеткізу тәсілі немесе шотты нақтылау;</w:t>
      </w:r>
    </w:p>
    <w:p>
      <w:pPr>
        <w:spacing w:after="0"/>
        <w:ind w:left="0"/>
        <w:jc w:val="both"/>
      </w:pPr>
      <w:r>
        <w:rPr>
          <w:rFonts w:ascii="Times New Roman"/>
          <w:b w:val="false"/>
          <w:i w:val="false"/>
          <w:color w:val="000000"/>
          <w:sz w:val="28"/>
        </w:rPr>
        <w:t>
      9) шарт бұзылған кезде абоненттің жеке шотына жұмсалмаған ақшаны қайтару тәртібі;</w:t>
      </w:r>
    </w:p>
    <w:p>
      <w:pPr>
        <w:spacing w:after="0"/>
        <w:ind w:left="0"/>
        <w:jc w:val="both"/>
      </w:pPr>
      <w:r>
        <w:rPr>
          <w:rFonts w:ascii="Times New Roman"/>
          <w:b w:val="false"/>
          <w:i w:val="false"/>
          <w:color w:val="000000"/>
          <w:sz w:val="28"/>
        </w:rPr>
        <w:t>
      10) тараптардың құқықтары, міндеттері және жауапкершілігі;</w:t>
      </w:r>
    </w:p>
    <w:p>
      <w:pPr>
        <w:spacing w:after="0"/>
        <w:ind w:left="0"/>
        <w:jc w:val="both"/>
      </w:pPr>
      <w:r>
        <w:rPr>
          <w:rFonts w:ascii="Times New Roman"/>
          <w:b w:val="false"/>
          <w:i w:val="false"/>
          <w:color w:val="000000"/>
          <w:sz w:val="28"/>
        </w:rPr>
        <w:t>
      11) Қазақстан Республикасының заңнамасына сәйкес ұялы байланыс қызметтерін ұсыну бойынша шектеулер мен талаптар.</w:t>
      </w:r>
    </w:p>
    <w:p>
      <w:pPr>
        <w:spacing w:after="0"/>
        <w:ind w:left="0"/>
        <w:jc w:val="both"/>
      </w:pPr>
      <w:r>
        <w:rPr>
          <w:rFonts w:ascii="Times New Roman"/>
          <w:b w:val="false"/>
          <w:i w:val="false"/>
          <w:color w:val="000000"/>
          <w:sz w:val="28"/>
        </w:rPr>
        <w:t>
      Бір шарттың шеңберінде абонентке бірнеше жеке шот берілуі мүмкін.";</w:t>
      </w:r>
    </w:p>
    <w:bookmarkStart w:name="z16" w:id="9"/>
    <w:p>
      <w:pPr>
        <w:spacing w:after="0"/>
        <w:ind w:left="0"/>
        <w:jc w:val="both"/>
      </w:pPr>
      <w:r>
        <w:rPr>
          <w:rFonts w:ascii="Times New Roman"/>
          <w:b w:val="false"/>
          <w:i w:val="false"/>
          <w:color w:val="000000"/>
          <w:sz w:val="28"/>
        </w:rPr>
        <w:t>
      мынадай мазмұндағы 19-1-тармақпен толықтырылсын:</w:t>
      </w:r>
    </w:p>
    <w:bookmarkEnd w:id="9"/>
    <w:p>
      <w:pPr>
        <w:spacing w:after="0"/>
        <w:ind w:left="0"/>
        <w:jc w:val="both"/>
      </w:pPr>
      <w:r>
        <w:rPr>
          <w:rFonts w:ascii="Times New Roman"/>
          <w:b w:val="false"/>
          <w:i w:val="false"/>
          <w:color w:val="000000"/>
          <w:sz w:val="28"/>
        </w:rPr>
        <w:t>
      "19-1. Шарт өз қолданысын мынадай жағдайларда тоқтатады:</w:t>
      </w:r>
    </w:p>
    <w:p>
      <w:pPr>
        <w:spacing w:after="0"/>
        <w:ind w:left="0"/>
        <w:jc w:val="both"/>
      </w:pPr>
      <w:r>
        <w:rPr>
          <w:rFonts w:ascii="Times New Roman"/>
          <w:b w:val="false"/>
          <w:i w:val="false"/>
          <w:color w:val="000000"/>
          <w:sz w:val="28"/>
        </w:rPr>
        <w:t xml:space="preserve">
      1) абоненттің шарттан біржақты бас тартуы. Абонент операторға шартты бұзу туралы өтініш жібереді. Ұялы байланыс қызметін көрсетуді нақты тоқтату, осы жағдайда оператор абоненттің өтінішінде көрсетілген күннен бастап, бірақ өтініш берілген күнінен және уақытынан бұрын жасалмауы тиіс; </w:t>
      </w:r>
    </w:p>
    <w:p>
      <w:pPr>
        <w:spacing w:after="0"/>
        <w:ind w:left="0"/>
        <w:jc w:val="both"/>
      </w:pPr>
      <w:r>
        <w:rPr>
          <w:rFonts w:ascii="Times New Roman"/>
          <w:b w:val="false"/>
          <w:i w:val="false"/>
          <w:color w:val="000000"/>
          <w:sz w:val="28"/>
        </w:rPr>
        <w:t>
      2) абоненттің абоненттік нөмірді көшіру туралы өтініш беруі.</w:t>
      </w:r>
    </w:p>
    <w:p>
      <w:pPr>
        <w:spacing w:after="0"/>
        <w:ind w:left="0"/>
        <w:jc w:val="both"/>
      </w:pPr>
      <w:r>
        <w:rPr>
          <w:rFonts w:ascii="Times New Roman"/>
          <w:b w:val="false"/>
          <w:i w:val="false"/>
          <w:color w:val="000000"/>
          <w:sz w:val="28"/>
        </w:rPr>
        <w:t xml:space="preserve">
      Абонент абоненттік нөмірді көшіруге өтінішті реципиент-операторға Қазақстан Республикасы Инвестициялар және даму министрінің міндетін атқарушысының 2015 жылғы 26 қарашадағы № 1105 бұйрығымен бекітілген Ұялы байланыс желілерінде абоненттік нөмірді көшіру </w:t>
      </w:r>
      <w:r>
        <w:rPr>
          <w:rFonts w:ascii="Times New Roman"/>
          <w:b w:val="false"/>
          <w:i w:val="false"/>
          <w:color w:val="000000"/>
          <w:sz w:val="28"/>
        </w:rPr>
        <w:t>қағидаларына</w:t>
      </w:r>
      <w:r>
        <w:rPr>
          <w:rFonts w:ascii="Times New Roman"/>
          <w:b w:val="false"/>
          <w:i w:val="false"/>
          <w:color w:val="000000"/>
          <w:sz w:val="28"/>
        </w:rPr>
        <w:t xml:space="preserve"> сәйкес ұсынады. Ұялы байланыс қызметтерін ұсынуды нақты тоқтату осы жағдайда донор оператор реципиент-оператордың ұялы байланыс қызметтерін ұсыну басталған күннен бастап жүргізеді.</w:t>
      </w:r>
    </w:p>
    <w:p>
      <w:pPr>
        <w:spacing w:after="0"/>
        <w:ind w:left="0"/>
        <w:jc w:val="both"/>
      </w:pPr>
      <w:r>
        <w:rPr>
          <w:rFonts w:ascii="Times New Roman"/>
          <w:b w:val="false"/>
          <w:i w:val="false"/>
          <w:color w:val="000000"/>
          <w:sz w:val="28"/>
        </w:rPr>
        <w:t>
      Егер донор-оператормен жасалған ұялы байланыс қызметтерін көрсету шарты бойынша бірнеше абоненттік нөмір бөлінсе, мұндай шарт өз қолданысын көшірілген абоненттік нөмірге қатысты ғана тоқтатылады;</w:t>
      </w:r>
    </w:p>
    <w:p>
      <w:pPr>
        <w:spacing w:after="0"/>
        <w:ind w:left="0"/>
        <w:jc w:val="both"/>
      </w:pPr>
      <w:r>
        <w:rPr>
          <w:rFonts w:ascii="Times New Roman"/>
          <w:b w:val="false"/>
          <w:i w:val="false"/>
          <w:color w:val="000000"/>
          <w:sz w:val="28"/>
        </w:rPr>
        <w:t>
      3) абоненттің көрсетілген ұялы байланыс қызметтерін төлеу бойынша өз міндеттемелерін орындамағанына байланысты күнтізбелік екі айдан астам уақыт ішінде кредиттік есеп айырысу тәртібі бойынша оған ұялы байланыс қызметін ұсынуды тоқтата тұру;</w:t>
      </w:r>
    </w:p>
    <w:p>
      <w:pPr>
        <w:spacing w:after="0"/>
        <w:ind w:left="0"/>
        <w:jc w:val="both"/>
      </w:pPr>
      <w:r>
        <w:rPr>
          <w:rFonts w:ascii="Times New Roman"/>
          <w:b w:val="false"/>
          <w:i w:val="false"/>
          <w:color w:val="000000"/>
          <w:sz w:val="28"/>
        </w:rPr>
        <w:t>
      4) абонеттің егер де шартта өзгеше белгіленбесе, ұялы байланыс (кіріс және шығыс байланыс, қысқа мәтіндік хабарламаларды жіберу/алу, деректерді беруді қабылдау/беру) қызметтерін 12 айдың ішінде пайдаланбауы;</w:t>
      </w:r>
    </w:p>
    <w:p>
      <w:pPr>
        <w:spacing w:after="0"/>
        <w:ind w:left="0"/>
        <w:jc w:val="both"/>
      </w:pPr>
      <w:r>
        <w:rPr>
          <w:rFonts w:ascii="Times New Roman"/>
          <w:b w:val="false"/>
          <w:i w:val="false"/>
          <w:color w:val="000000"/>
          <w:sz w:val="28"/>
        </w:rPr>
        <w:t>
      5) Қазақстан Республикасының азаматтық заңнамасында белгіленген шартты бұзудың өзге де негiздерi туындаған кезде.</w:t>
      </w:r>
    </w:p>
    <w:p>
      <w:pPr>
        <w:spacing w:after="0"/>
        <w:ind w:left="0"/>
        <w:jc w:val="both"/>
      </w:pPr>
      <w:r>
        <w:rPr>
          <w:rFonts w:ascii="Times New Roman"/>
          <w:b w:val="false"/>
          <w:i w:val="false"/>
          <w:color w:val="000000"/>
          <w:sz w:val="28"/>
        </w:rPr>
        <w:t>
      Шартты бұзу, сондай-ақ абонентке ұялы байланыс қызметтерін беруді тоқтату оның өтелмеген берешектерді төлеу бойынша міндеттемелерін жоймайды.</w:t>
      </w:r>
    </w:p>
    <w:p>
      <w:pPr>
        <w:spacing w:after="0"/>
        <w:ind w:left="0"/>
        <w:jc w:val="both"/>
      </w:pPr>
      <w:r>
        <w:rPr>
          <w:rFonts w:ascii="Times New Roman"/>
          <w:b w:val="false"/>
          <w:i w:val="false"/>
          <w:color w:val="000000"/>
          <w:sz w:val="28"/>
        </w:rPr>
        <w:t>
      Шарттың бұзылуы абонентке шарт жасасу кезінде берілген абоненттік нөмірге қызмет көрсетуде және алуда бас тартуға әкеп соғады. Абоненттік нөмірдің өзге байланыс операторына өтуіне байланысты шарт бұзылған кезде, абоненттік нөмірді алып тастау жүргізілмейді.";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ұялы байланыс операторының желісінде абонент алған ұялы байланыс қызметтері, оларды пайдалану уақыты, ұқсас стандарттағы басқа желілер абоненттерінің телефон нөмірлерімен қосылыстары туралы ақпаратты автоматты түрде есепке алуды жүзеге асырады.</w:t>
      </w:r>
    </w:p>
    <w:p>
      <w:pPr>
        <w:spacing w:after="0"/>
        <w:ind w:left="0"/>
        <w:jc w:val="both"/>
      </w:pPr>
      <w:r>
        <w:rPr>
          <w:rFonts w:ascii="Times New Roman"/>
          <w:b w:val="false"/>
          <w:i w:val="false"/>
          <w:color w:val="000000"/>
          <w:sz w:val="28"/>
        </w:rPr>
        <w:t>
      Сонымен қатар, қалааралық және халықаралық телефон байланысының қызметтерін, халықаралық роумингті қоса алғанда, абоненттің ортақ пайдаланылатын тіркелген телекоммуникация желісінің абоненттік құрылғыларымен қосылыстары, сондай-ақ абоненттің тарифтелмейтін қосылыстары тіркеледі.</w:t>
      </w:r>
    </w:p>
    <w:p>
      <w:pPr>
        <w:spacing w:after="0"/>
        <w:ind w:left="0"/>
        <w:jc w:val="both"/>
      </w:pPr>
      <w:r>
        <w:rPr>
          <w:rFonts w:ascii="Times New Roman"/>
          <w:b w:val="false"/>
          <w:i w:val="false"/>
          <w:color w:val="000000"/>
          <w:sz w:val="28"/>
        </w:rPr>
        <w:t>
      Бұл ретте ұялы байланыс операторы өз абонентінің осындай роуминг-серіктестің еліне бару кезінде нақты уақыт режимінде қосылулар ұзақтығын қадағалауға мүмкіндік беретін жүйенің болмауына байланысты берешектің пайда болу мүмкіндігі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абоненттерге байланыс жабдықтарын жартылай немесе толық ажыратуға байланысты алдын алатын қызмет көрсету туралы және осы жұмыстар басталғанға дейін күнтізбелік үш күн бұрын осы жұмыстарды өткізу мерзімдері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абонентке көрсетілген ұялы байланыс қызметтеріне артық төленген ақшаны қайтарады немесе оларды абоненттің келісімі бойынша ұялы байланыс қызметтеріне аванстау ретінде есептейді;";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әлеуметтік-мемлекеттік тапсырыс болған жағдайда, сондай-ақ құқық қорғау органдарына жәрдем көрсету мақсатында, абоненттерге заңды тұлғалардың, оның ішінде мемлекеттік органдардың оларға қажетті жағдайларда қысқа нөмірлерді резервтеумен, ақпараттық хабарламаларын жаппай таратуды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 Тарифтік жоспарға өзгерістерді енгізгенге немесе оны жойғанға дейін кемінде күнтізбелік отыз күн бұрын қысқаша мәтіндік хабарлама арқылы абонентті бұл туралы ескерте отырып, тарифтік жоспарды өзгертеді немесе жояды.";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шұғыл медициналық, құқық қорғау, өрт, апат қызметтерден келетін ақпараттарды таратуды қоспағанда, абоненттерге түнгі уақытта (сағат 22:00-ден 06:00-ге дейін) бұрын абонент сұратпаған, қысқа мәтіндік хабарламаларды және/немесе мультимедиялық хабарламалар арқылы ақпараттарды (жарнамалық сипаттағы таратуларды) жіберу бойынша лимит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"26. Ұялы байланыс операторы абоненттерге ұсынылатын тарифтік жоспарлар мен акциялық ұсыныстарды қалыптастырады. Тарифтік жоспарлардың және акциялық ұсыныстардың тізбесін, оларға қосылған ұялы байланыстың қызметтерін және олардың тарифтерін, оларды пайдалану шарттарын, қолданыс мерзімін, енгізілген қызметтердің көлемін оператордың өзі айқындайды және операторға қолжетімді амалдармен абоненттердің назарына жеткізіледі. </w:t>
      </w:r>
    </w:p>
    <w:p>
      <w:pPr>
        <w:spacing w:after="0"/>
        <w:ind w:left="0"/>
        <w:jc w:val="both"/>
      </w:pPr>
      <w:r>
        <w:rPr>
          <w:rFonts w:ascii="Times New Roman"/>
          <w:b w:val="false"/>
          <w:i w:val="false"/>
          <w:color w:val="000000"/>
          <w:sz w:val="28"/>
        </w:rPr>
        <w:t>
      Егер акциялық ұсыныста немесе тарифтік жоспарда көзделген бір қызметтің көлемі аяқталған кезде ұялы байланыс операторы осы акциялық ұсыныспен немесе тарифтік жоспарпен көзделген басқа қызметтерді алуға шектемейді. Сондай-ақ, ұялы байланыс операторы акциялық ұсыныста немесе тарифтік жоспарда көзделген қызметтің көлемі аяқталған кезде абонентті бұл жайлы хабардар етеді және қосымша қызмет көлемі үшін төлем тек оның келісімі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Белгілі тарифтік жоспар бойынша көрсетілетін қызметке тарифтер аталған тарифтік жоспар бойынша қызмет көрсетілетін барлық абоненттерге бірдей қолданылады және Қазақстан Республикасының ұлттық валютасында белгіленеді.</w:t>
      </w:r>
    </w:p>
    <w:p>
      <w:pPr>
        <w:spacing w:after="0"/>
        <w:ind w:left="0"/>
        <w:jc w:val="both"/>
      </w:pPr>
      <w:r>
        <w:rPr>
          <w:rFonts w:ascii="Times New Roman"/>
          <w:b w:val="false"/>
          <w:i w:val="false"/>
          <w:color w:val="000000"/>
          <w:sz w:val="28"/>
        </w:rPr>
        <w:t>
      33. Оператор тарифтік жоспарларда:</w:t>
      </w:r>
    </w:p>
    <w:p>
      <w:pPr>
        <w:spacing w:after="0"/>
        <w:ind w:left="0"/>
        <w:jc w:val="both"/>
      </w:pPr>
      <w:r>
        <w:rPr>
          <w:rFonts w:ascii="Times New Roman"/>
          <w:b w:val="false"/>
          <w:i w:val="false"/>
          <w:color w:val="000000"/>
          <w:sz w:val="28"/>
        </w:rPr>
        <w:t>
      1) ұялы байланыстың көрсетілетін қызметтерінің тізбесін және олардың құнын;</w:t>
      </w:r>
    </w:p>
    <w:p>
      <w:pPr>
        <w:spacing w:after="0"/>
        <w:ind w:left="0"/>
        <w:jc w:val="both"/>
      </w:pPr>
      <w:r>
        <w:rPr>
          <w:rFonts w:ascii="Times New Roman"/>
          <w:b w:val="false"/>
          <w:i w:val="false"/>
          <w:color w:val="000000"/>
          <w:sz w:val="28"/>
        </w:rPr>
        <w:t>
      2) осы тарифтік жоспар бойынша жеке шоттан ақшаны есептен шығару тәртібін;</w:t>
      </w:r>
    </w:p>
    <w:p>
      <w:pPr>
        <w:spacing w:after="0"/>
        <w:ind w:left="0"/>
        <w:jc w:val="both"/>
      </w:pPr>
      <w:r>
        <w:rPr>
          <w:rFonts w:ascii="Times New Roman"/>
          <w:b w:val="false"/>
          <w:i w:val="false"/>
          <w:color w:val="000000"/>
          <w:sz w:val="28"/>
        </w:rPr>
        <w:t>
      3) тиісті тарифтік жоспар бойынша ұялы байланыс қызметтерін ұсынудың басқа шарттарын көрсетеді.";</w:t>
      </w:r>
    </w:p>
    <w:bookmarkStart w:name="z27" w:id="10"/>
    <w:p>
      <w:pPr>
        <w:spacing w:after="0"/>
        <w:ind w:left="0"/>
        <w:jc w:val="both"/>
      </w:pPr>
      <w:r>
        <w:rPr>
          <w:rFonts w:ascii="Times New Roman"/>
          <w:b w:val="false"/>
          <w:i w:val="false"/>
          <w:color w:val="000000"/>
          <w:sz w:val="28"/>
        </w:rPr>
        <w:t>
      мынадай мазмұндағы 33-1-тармақпен толықтырылсын:</w:t>
      </w:r>
    </w:p>
    <w:bookmarkEnd w:id="10"/>
    <w:p>
      <w:pPr>
        <w:spacing w:after="0"/>
        <w:ind w:left="0"/>
        <w:jc w:val="both"/>
      </w:pPr>
      <w:r>
        <w:rPr>
          <w:rFonts w:ascii="Times New Roman"/>
          <w:b w:val="false"/>
          <w:i w:val="false"/>
          <w:color w:val="000000"/>
          <w:sz w:val="28"/>
        </w:rPr>
        <w:t>
      "33-1. Қазақстан Республикасының аумағында орналасуына қарамастан, байланыс операторларының хабарламалары мен ақпараттарын беру немесе алу үшін технологиялық процестерде ұялы байланыс қызметтерін ұсынғаны кезінде Астана қаласының уақыты бойынша белгіленетін бірыңғай есеп және есептік уақыт белгіленеді.</w:t>
      </w:r>
    </w:p>
    <w:p>
      <w:pPr>
        <w:spacing w:after="0"/>
        <w:ind w:left="0"/>
        <w:jc w:val="both"/>
      </w:pPr>
      <w:r>
        <w:rPr>
          <w:rFonts w:ascii="Times New Roman"/>
          <w:b w:val="false"/>
          <w:i w:val="false"/>
          <w:color w:val="000000"/>
          <w:sz w:val="28"/>
        </w:rPr>
        <w:t xml:space="preserve">
      Ұсынылған ұялы байланыс қызметтерінің көлемін есепке алу және олардың құнын айқындау Қазақстан Республикасы Ақпараттандыру және байланыс агенттігінің 2009 жылғы 2 ақпандағы № 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5573 болып тіркелген) тарификация бірліктерінің өлшемдеріне сәйкес жүзеге асырылады.";</w:t>
      </w:r>
    </w:p>
    <w:bookmarkStart w:name="z28" w:id="11"/>
    <w:p>
      <w:pPr>
        <w:spacing w:after="0"/>
        <w:ind w:left="0"/>
        <w:jc w:val="both"/>
      </w:pPr>
      <w:r>
        <w:rPr>
          <w:rFonts w:ascii="Times New Roman"/>
          <w:b w:val="false"/>
          <w:i w:val="false"/>
          <w:color w:val="000000"/>
          <w:sz w:val="28"/>
        </w:rPr>
        <w:t>
      мынадай мазмұндағы 35-1-тармақпен толықтырылсын:</w:t>
      </w:r>
    </w:p>
    <w:bookmarkEnd w:id="11"/>
    <w:p>
      <w:pPr>
        <w:spacing w:after="0"/>
        <w:ind w:left="0"/>
        <w:jc w:val="both"/>
      </w:pPr>
      <w:r>
        <w:rPr>
          <w:rFonts w:ascii="Times New Roman"/>
          <w:b w:val="false"/>
          <w:i w:val="false"/>
          <w:color w:val="000000"/>
          <w:sz w:val="28"/>
        </w:rPr>
        <w:t>
      "35-1. Ұялы байланыс операторы нөмірді тергеннен кейін абонеттерді шақыруды міндетті түрде жүзеге асырады. Абонентті табысты шақырылу қолданылғаны туралы хабардар ету үшін ұзындығы секундына 1 қайталанбалы гудогі түрінде 425 Гц жиілікте акустикалық сигнал қолданылады, гудоктар арасында үзіліс ұзындығы 4 секунд. Ұялы байланыс операторымен осы сигналдың орнына немесе алдына басқа акустикалық сигналдарды орнату абонеттің өтініші бойынша іске асырылады.</w:t>
      </w:r>
    </w:p>
    <w:p>
      <w:pPr>
        <w:spacing w:after="0"/>
        <w:ind w:left="0"/>
        <w:jc w:val="both"/>
      </w:pPr>
      <w:r>
        <w:rPr>
          <w:rFonts w:ascii="Times New Roman"/>
          <w:b w:val="false"/>
          <w:i w:val="false"/>
          <w:color w:val="000000"/>
          <w:sz w:val="28"/>
        </w:rPr>
        <w:t>
      Бұл ретте акустикалық сигнал дыбысының деңгейі ыңғайлы болуы және дауыстық байланыстың дыбыстық деңгейіне сәйкес келуі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Ұялы байланыс қызметтерін пайдалану кезінде қосылыс ұзақтығын ұялы байланыс операторы шақырылатын абоненттік нөмір бойынша кез келген тұлғаның абоненттік құрылғының жауап алу сәтінен бастап, ұялы байланыс операторының желісі коммутаторының автоматты жауап берушілерінен басқа, үзілгенге дейін (абонеттік құрылғы пернетақтасында сөйлесудің аяқталуы пернесін басуы немесе байланыс құралымен көзделген өзге де тәсілдер) санайды. Оператор коммутаторының (немесе коммутаторға қосылудың) жауабы шақырылған абоненттің жауабына тең емес және тиісті қосылысты тарифтеудің басталуы бола алмайды.</w:t>
      </w:r>
    </w:p>
    <w:p>
      <w:pPr>
        <w:spacing w:after="0"/>
        <w:ind w:left="0"/>
        <w:jc w:val="both"/>
      </w:pPr>
      <w:r>
        <w:rPr>
          <w:rFonts w:ascii="Times New Roman"/>
          <w:b w:val="false"/>
          <w:i w:val="false"/>
          <w:color w:val="000000"/>
          <w:sz w:val="28"/>
        </w:rPr>
        <w:t>
      Абоненттік құрылғыға шақырылатын абонент жауабына теңестірілетін жауап белгісі тиісті қосылу тарификациясының бастамасы болып табылады, оларға мыналар жатады:</w:t>
      </w:r>
    </w:p>
    <w:p>
      <w:pPr>
        <w:spacing w:after="0"/>
        <w:ind w:left="0"/>
        <w:jc w:val="both"/>
      </w:pPr>
      <w:r>
        <w:rPr>
          <w:rFonts w:ascii="Times New Roman"/>
          <w:b w:val="false"/>
          <w:i w:val="false"/>
          <w:color w:val="000000"/>
          <w:sz w:val="28"/>
        </w:rPr>
        <w:t>
      автожауап берушімен жабдықталған абоненттік құрылғы;</w:t>
      </w:r>
    </w:p>
    <w:p>
      <w:pPr>
        <w:spacing w:after="0"/>
        <w:ind w:left="0"/>
        <w:jc w:val="both"/>
      </w:pPr>
      <w:r>
        <w:rPr>
          <w:rFonts w:ascii="Times New Roman"/>
          <w:b w:val="false"/>
          <w:i w:val="false"/>
          <w:color w:val="000000"/>
          <w:sz w:val="28"/>
        </w:rPr>
        <w:t>
      факсимильді аппарат.";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 Кредиттік есеп айырысуда ұялы байланыс операторының шотына ұялы байланыс қызметтерін төлеу үшін жеткілікті ақша түсуі қажет етілмейді, абонент байланыс қызметтерін ақшалай алдын ала төлемсіз пайдалана алады және оларды есептік кезең ішінде төлейді. Ұялы байланыс операторы абонентке ұялы байланыс операторының қолданыстағы тарифтеріне сәйкес ай сайын шотты ұсынады.</w:t>
      </w:r>
    </w:p>
    <w:p>
      <w:pPr>
        <w:spacing w:after="0"/>
        <w:ind w:left="0"/>
        <w:jc w:val="both"/>
      </w:pPr>
      <w:r>
        <w:rPr>
          <w:rFonts w:ascii="Times New Roman"/>
          <w:b w:val="false"/>
          <w:i w:val="false"/>
          <w:color w:val="000000"/>
          <w:sz w:val="28"/>
        </w:rPr>
        <w:t>
      Кредиттік есеп айырысуда абонент ұялы байланыс қызметтеріне лимит белгілеуіне болады. Бұл ретте лимиттің жоғарғы шегін байланыс операторы белгілейді.</w:t>
      </w:r>
    </w:p>
    <w:p>
      <w:pPr>
        <w:spacing w:after="0"/>
        <w:ind w:left="0"/>
        <w:jc w:val="both"/>
      </w:pPr>
      <w:r>
        <w:rPr>
          <w:rFonts w:ascii="Times New Roman"/>
          <w:b w:val="false"/>
          <w:i w:val="false"/>
          <w:color w:val="000000"/>
          <w:sz w:val="28"/>
        </w:rPr>
        <w:t>
      Белгіленген лимит аяқталған кезде ұялы байланыс қызметін көрсету кіріс қоңырауларды санамағанда уақытша тоқтатылады.</w:t>
      </w:r>
    </w:p>
    <w:p>
      <w:pPr>
        <w:spacing w:after="0"/>
        <w:ind w:left="0"/>
        <w:jc w:val="both"/>
      </w:pPr>
      <w:r>
        <w:rPr>
          <w:rFonts w:ascii="Times New Roman"/>
          <w:b w:val="false"/>
          <w:i w:val="false"/>
          <w:color w:val="000000"/>
          <w:sz w:val="28"/>
        </w:rPr>
        <w:t>
      43. Аванстық есеп айырысуда абонент ұялы байланыс қызметтерін төлеу үшін жеткілікті ақша дербес шотқа түскеннен кейін ұялы байланыс қызметтерін пайдаланады.</w:t>
      </w:r>
    </w:p>
    <w:p>
      <w:pPr>
        <w:spacing w:after="0"/>
        <w:ind w:left="0"/>
        <w:jc w:val="both"/>
      </w:pPr>
      <w:r>
        <w:rPr>
          <w:rFonts w:ascii="Times New Roman"/>
          <w:b w:val="false"/>
          <w:i w:val="false"/>
          <w:color w:val="000000"/>
          <w:sz w:val="28"/>
        </w:rPr>
        <w:t>
      Абоненттің дербес шотында ұялы байланыс қызметтерін төлеуге ақша жоқ болған жағдайда, оператор Тізбеде көрсетілген нөмірлермен және операторға қызмет көрсетудің ақпараттық-анықтамалық жүйесімен қосылыстарды қоспағанда, шығыс қосылыстарды көрсетуді тоқтатады.</w:t>
      </w:r>
    </w:p>
    <w:p>
      <w:pPr>
        <w:spacing w:after="0"/>
        <w:ind w:left="0"/>
        <w:jc w:val="both"/>
      </w:pPr>
      <w:r>
        <w:rPr>
          <w:rFonts w:ascii="Times New Roman"/>
          <w:b w:val="false"/>
          <w:i w:val="false"/>
          <w:color w:val="000000"/>
          <w:sz w:val="28"/>
        </w:rPr>
        <w:t>
      Дауыстық қоңырау соғуды жасау сәті кезінде абонент оператордан дербес шотта ақша жоқтығы жөнінде дауыстық хабарлама алады.";</w:t>
      </w:r>
    </w:p>
    <w:bookmarkStart w:name="z31" w:id="12"/>
    <w:p>
      <w:pPr>
        <w:spacing w:after="0"/>
        <w:ind w:left="0"/>
        <w:jc w:val="both"/>
      </w:pPr>
      <w:r>
        <w:rPr>
          <w:rFonts w:ascii="Times New Roman"/>
          <w:b w:val="false"/>
          <w:i w:val="false"/>
          <w:color w:val="000000"/>
          <w:sz w:val="28"/>
        </w:rPr>
        <w:t>
      мынадай мазмұндағы 44-1-тармақпен толықтырылсын:</w:t>
      </w:r>
    </w:p>
    <w:bookmarkEnd w:id="12"/>
    <w:p>
      <w:pPr>
        <w:spacing w:after="0"/>
        <w:ind w:left="0"/>
        <w:jc w:val="both"/>
      </w:pPr>
      <w:r>
        <w:rPr>
          <w:rFonts w:ascii="Times New Roman"/>
          <w:b w:val="false"/>
          <w:i w:val="false"/>
          <w:color w:val="000000"/>
          <w:sz w:val="28"/>
        </w:rPr>
        <w:t xml:space="preserve">
      "44-1. Тізімде көрсетілген қызметтерден хабарларды, сондай-ақ мемлекеттік әлеуметтік тапсырыс шеңберінде жолданған хабарларды таратуларды қоспағанда, ұялы байланыс желілерінде жарнама және ойын сипатындағы ақылы қысқаша мәтіндік және/немесе мультимедиялық хабарларды таратуға абоненттің өтініші болған кезде ғана жол беріледі. </w:t>
      </w:r>
    </w:p>
    <w:p>
      <w:pPr>
        <w:spacing w:after="0"/>
        <w:ind w:left="0"/>
        <w:jc w:val="both"/>
      </w:pPr>
      <w:r>
        <w:rPr>
          <w:rFonts w:ascii="Times New Roman"/>
          <w:b w:val="false"/>
          <w:i w:val="false"/>
          <w:color w:val="000000"/>
          <w:sz w:val="28"/>
        </w:rPr>
        <w:t>
      Жарнама және ойын сипатындағы ақылы хабарларды алуға абоненттің өтініші болмаған жағдайда, осы қызметке қосылғаны, сондай-ақ осындай хабарларды алғаны үшін төлем алынбайды.";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алып тасталсын.</w:t>
      </w:r>
    </w:p>
    <w:bookmarkStart w:name="z33" w:id="13"/>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департаменті (З.К. Құдайбергенова):</w:t>
      </w:r>
    </w:p>
    <w:bookmarkEnd w:id="1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қазақ және орыс тілдеріндегі көшірмелерін қағаз тасығышта және электрондық нысанда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нормативтік-құқықтық актілерінің эталондық бақылау банкіне енгізу үшін жіберуді; </w:t>
      </w:r>
    </w:p>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интернет-ресурсына орналастыруды қамтамасыз етсін.</w:t>
      </w:r>
    </w:p>
    <w:bookmarkStart w:name="z34"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14"/>
    <w:bookmarkStart w:name="z35"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