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2721" w14:textId="7702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Жасырын және бейресми қызметті есепке алумен негізгі капиталға салынған инвестициялардың көлемін анықтау бойынша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13 желтоқсандағы № 198 бұйрығы. Қазақстан Республикасының Әділет министрлігінде 2017 жылғы 28 желтоқсанда № 16150 болып тіркелді. Қазақстан Республикасының Күші жойылды - Стратегиялық жоспарлау және реформалар агенттігі Ұлттық статистика бюросы Басшысының 2025 жылғы 30 желтоқсандағы № 33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30.12.2025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Жасырын және бейресми қызметті есепке алумен негізгі капиталға салынған инвестициялардың көлемін анықтау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Статистика </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198 бұйрығымен бекітілген</w:t>
            </w:r>
          </w:p>
        </w:tc>
      </w:tr>
    </w:tbl>
    <w:bookmarkStart w:name="z12" w:id="10"/>
    <w:p>
      <w:pPr>
        <w:spacing w:after="0"/>
        <w:ind w:left="0"/>
        <w:jc w:val="left"/>
      </w:pPr>
      <w:r>
        <w:rPr>
          <w:rFonts w:ascii="Times New Roman"/>
          <w:b/>
          <w:i w:val="false"/>
          <w:color w:val="000000"/>
        </w:rPr>
        <w:t xml:space="preserve"> Жасырын және бейресми қызметті есепке алумен негізгі капиталға салынған инвестициялардың көлемін анықтау бойынша әдістеме</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Жасырын және бейресми қызметті есепке алумен негiзгі капиталға салынған инвестициялардың көлемін анықтау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2"/>
    <w:bookmarkStart w:name="z15" w:id="13"/>
    <w:p>
      <w:pPr>
        <w:spacing w:after="0"/>
        <w:ind w:left="0"/>
        <w:jc w:val="both"/>
      </w:pPr>
      <w:r>
        <w:rPr>
          <w:rFonts w:ascii="Times New Roman"/>
          <w:b w:val="false"/>
          <w:i w:val="false"/>
          <w:color w:val="000000"/>
          <w:sz w:val="28"/>
        </w:rPr>
        <w:t>
      2. Әдістеме статистикалық байқаулардың, әкімшілік көздердің және экономикалық есептеулердің деректері негізінде жасырын және бейресми экономиканы ескеріп, негiзгі капиталға салынған инвестициялар көлемінің статистикалық көрсеткішін есептеудің негізгі тәсілдерін айқындайды.</w:t>
      </w:r>
    </w:p>
    <w:bookmarkEnd w:id="13"/>
    <w:bookmarkStart w:name="z16" w:id="14"/>
    <w:p>
      <w:pPr>
        <w:spacing w:after="0"/>
        <w:ind w:left="0"/>
        <w:jc w:val="both"/>
      </w:pPr>
      <w:r>
        <w:rPr>
          <w:rFonts w:ascii="Times New Roman"/>
          <w:b w:val="false"/>
          <w:i w:val="false"/>
          <w:color w:val="000000"/>
          <w:sz w:val="28"/>
        </w:rPr>
        <w:t>
      3. Әдістеме Қазақстан Республикасы Ұлттық экономика министрлігі Статистика комитеті қызметкерлерінің статистикалық қызметінде пайдалануға арналған.</w:t>
      </w:r>
    </w:p>
    <w:bookmarkEnd w:id="14"/>
    <w:bookmarkStart w:name="z17" w:id="15"/>
    <w:p>
      <w:pPr>
        <w:spacing w:after="0"/>
        <w:ind w:left="0"/>
        <w:jc w:val="both"/>
      </w:pPr>
      <w:r>
        <w:rPr>
          <w:rFonts w:ascii="Times New Roman"/>
          <w:b w:val="false"/>
          <w:i w:val="false"/>
          <w:color w:val="000000"/>
          <w:sz w:val="28"/>
        </w:rPr>
        <w:t>
      4. Әдістеме 2008 жылғы Ұлттық Шоттар жүйесінің (бұдан әрі – ҰШЖ) қағидаттарын ескерумен әзірленді.</w:t>
      </w:r>
    </w:p>
    <w:bookmarkEnd w:id="15"/>
    <w:bookmarkStart w:name="z18" w:id="16"/>
    <w:p>
      <w:pPr>
        <w:spacing w:after="0"/>
        <w:ind w:left="0"/>
        <w:jc w:val="left"/>
      </w:pPr>
      <w:r>
        <w:rPr>
          <w:rFonts w:ascii="Times New Roman"/>
          <w:b/>
          <w:i w:val="false"/>
          <w:color w:val="000000"/>
        </w:rPr>
        <w:t xml:space="preserve"> 2-тарау. Жасырын және бейресми қызметті бағалауды есепке алумен негізгі капиталға салынған инвестицияларды анықтау</w:t>
      </w:r>
    </w:p>
    <w:bookmarkEnd w:id="16"/>
    <w:bookmarkStart w:name="z19" w:id="17"/>
    <w:p>
      <w:pPr>
        <w:spacing w:after="0"/>
        <w:ind w:left="0"/>
        <w:jc w:val="both"/>
      </w:pPr>
      <w:r>
        <w:rPr>
          <w:rFonts w:ascii="Times New Roman"/>
          <w:b w:val="false"/>
          <w:i w:val="false"/>
          <w:color w:val="000000"/>
          <w:sz w:val="28"/>
        </w:rPr>
        <w:t xml:space="preserve">
      5. Жасырын және бейресми қызметті бағалауды есепке алумен негізгі капиталға салынған инвестициялар көлемін анықтау жалпымемлекеттік статистикалық әдістермен бақыланбайтын, капитал шығындарын анықтау үшін пайдаланылатын экономикалық есептеулер және әкімшілік көздердің ақпараттары, жалпымемлекеттік статистикалық байқаудың деректеріне негізделген құрамдастырылған әдіспен жүзеге асырылады. </w:t>
      </w:r>
    </w:p>
    <w:bookmarkEnd w:id="17"/>
    <w:bookmarkStart w:name="z20" w:id="18"/>
    <w:p>
      <w:pPr>
        <w:spacing w:after="0"/>
        <w:ind w:left="0"/>
        <w:jc w:val="both"/>
      </w:pPr>
      <w:r>
        <w:rPr>
          <w:rFonts w:ascii="Times New Roman"/>
          <w:b w:val="false"/>
          <w:i w:val="false"/>
          <w:color w:val="000000"/>
          <w:sz w:val="28"/>
        </w:rPr>
        <w:t xml:space="preserve">
      Жасырын сектор "ҰШЖ-дағы өндіріс саласы шекарасының шегіндегі қызмет түрлері және заңды болып танылады (кейбір стандарттарды және реттейтін ұйғарымдарды сақтаған жағдайда), олар мемлекеттік басқару органдарынан жасырынады. </w:t>
      </w:r>
    </w:p>
    <w:bookmarkEnd w:id="18"/>
    <w:bookmarkStart w:name="z21" w:id="19"/>
    <w:p>
      <w:pPr>
        <w:spacing w:after="0"/>
        <w:ind w:left="0"/>
        <w:jc w:val="both"/>
      </w:pPr>
      <w:r>
        <w:rPr>
          <w:rFonts w:ascii="Times New Roman"/>
          <w:b w:val="false"/>
          <w:i w:val="false"/>
          <w:color w:val="000000"/>
          <w:sz w:val="28"/>
        </w:rPr>
        <w:t>
      Бейресми сектор салық органдарында тіркелмеген кәсіпорындардың бейресми өндірістік қызметін көрсетеді.</w:t>
      </w:r>
    </w:p>
    <w:bookmarkEnd w:id="19"/>
    <w:bookmarkStart w:name="z22" w:id="20"/>
    <w:p>
      <w:pPr>
        <w:spacing w:after="0"/>
        <w:ind w:left="0"/>
        <w:jc w:val="both"/>
      </w:pPr>
      <w:r>
        <w:rPr>
          <w:rFonts w:ascii="Times New Roman"/>
          <w:b w:val="false"/>
          <w:i w:val="false"/>
          <w:color w:val="000000"/>
          <w:sz w:val="28"/>
        </w:rPr>
        <w:t>
      6. Жасырын және бейресми қызметті есепке алумен негізгі капиталға салынған инвестициялар көлемі келесі технологиялық құрылым бойынша анықталады:</w:t>
      </w:r>
    </w:p>
    <w:bookmarkEnd w:id="20"/>
    <w:bookmarkStart w:name="z23" w:id="21"/>
    <w:p>
      <w:pPr>
        <w:spacing w:after="0"/>
        <w:ind w:left="0"/>
        <w:jc w:val="both"/>
      </w:pPr>
      <w:r>
        <w:rPr>
          <w:rFonts w:ascii="Times New Roman"/>
          <w:b w:val="false"/>
          <w:i w:val="false"/>
          <w:color w:val="000000"/>
          <w:sz w:val="28"/>
        </w:rPr>
        <w:t>
      құрылыс-монтаж жұмыстарына шығындар;</w:t>
      </w:r>
    </w:p>
    <w:bookmarkEnd w:id="21"/>
    <w:bookmarkStart w:name="z24" w:id="22"/>
    <w:p>
      <w:pPr>
        <w:spacing w:after="0"/>
        <w:ind w:left="0"/>
        <w:jc w:val="both"/>
      </w:pPr>
      <w:r>
        <w:rPr>
          <w:rFonts w:ascii="Times New Roman"/>
          <w:b w:val="false"/>
          <w:i w:val="false"/>
          <w:color w:val="000000"/>
          <w:sz w:val="28"/>
        </w:rPr>
        <w:t>
      машиналар, жабдықтар, көлік құралдары, құрал-саймандарды сатып алуға кеткен шығындар;</w:t>
      </w:r>
    </w:p>
    <w:bookmarkEnd w:id="22"/>
    <w:bookmarkStart w:name="z25" w:id="23"/>
    <w:p>
      <w:pPr>
        <w:spacing w:after="0"/>
        <w:ind w:left="0"/>
        <w:jc w:val="both"/>
      </w:pPr>
      <w:r>
        <w:rPr>
          <w:rFonts w:ascii="Times New Roman"/>
          <w:b w:val="false"/>
          <w:i w:val="false"/>
          <w:color w:val="000000"/>
          <w:sz w:val="28"/>
        </w:rPr>
        <w:t>
      негізгі капиталға салынған инвестициялар көлеміндегі өзге де шығындар.</w:t>
      </w:r>
    </w:p>
    <w:bookmarkEnd w:id="23"/>
    <w:bookmarkStart w:name="z26" w:id="24"/>
    <w:p>
      <w:pPr>
        <w:spacing w:after="0"/>
        <w:ind w:left="0"/>
        <w:jc w:val="both"/>
      </w:pPr>
      <w:r>
        <w:rPr>
          <w:rFonts w:ascii="Times New Roman"/>
          <w:b w:val="false"/>
          <w:i w:val="false"/>
          <w:color w:val="000000"/>
          <w:sz w:val="28"/>
        </w:rPr>
        <w:t>
      Жасырын және бейресми инвестициялық қызметтің бағалық көлемдерін бөлу нақтыланған активтер құрылымына сәйкес жүзеге асырылады.</w:t>
      </w:r>
    </w:p>
    <w:bookmarkEnd w:id="24"/>
    <w:bookmarkStart w:name="z27" w:id="25"/>
    <w:p>
      <w:pPr>
        <w:spacing w:after="0"/>
        <w:ind w:left="0"/>
        <w:jc w:val="left"/>
      </w:pPr>
      <w:r>
        <w:rPr>
          <w:rFonts w:ascii="Times New Roman"/>
          <w:b/>
          <w:i w:val="false"/>
          <w:color w:val="000000"/>
        </w:rPr>
        <w:t xml:space="preserve"> 1-параграф. Жасырын және бейресми сектор есебімен құрылыс-монтаж жұмыстарына кеткен шығындар көлемін анықтау</w:t>
      </w:r>
    </w:p>
    <w:bookmarkEnd w:id="25"/>
    <w:bookmarkStart w:name="z28" w:id="26"/>
    <w:p>
      <w:pPr>
        <w:spacing w:after="0"/>
        <w:ind w:left="0"/>
        <w:jc w:val="both"/>
      </w:pPr>
      <w:r>
        <w:rPr>
          <w:rFonts w:ascii="Times New Roman"/>
          <w:b w:val="false"/>
          <w:i w:val="false"/>
          <w:color w:val="000000"/>
          <w:sz w:val="28"/>
        </w:rPr>
        <w:t>
      7. Құрылыс шығындарының көлемдерін есептеу есептеудің арнайы алгоритмдері және жалпымемлекеттік статистикалық байқау негізінде жүргізіледі.</w:t>
      </w:r>
    </w:p>
    <w:bookmarkEnd w:id="26"/>
    <w:bookmarkStart w:name="z29" w:id="27"/>
    <w:p>
      <w:pPr>
        <w:spacing w:after="0"/>
        <w:ind w:left="0"/>
        <w:jc w:val="both"/>
      </w:pPr>
      <w:r>
        <w:rPr>
          <w:rFonts w:ascii="Times New Roman"/>
          <w:b w:val="false"/>
          <w:i w:val="false"/>
          <w:color w:val="000000"/>
          <w:sz w:val="28"/>
        </w:rPr>
        <w:t>
      Жаңа құрылыс бойынша шығарылымды есептеу кезінде өзге де күрделі жұмыстар мен құрылыс өнімінің құнына кіретін шығындар және құрылыс-монтаж жұмыстарының өндірісіне бағытталған негізгі капиталға салынған инвестициялар бойынша ақпарат пайдаланылады.</w:t>
      </w:r>
    </w:p>
    <w:bookmarkEnd w:id="27"/>
    <w:bookmarkStart w:name="z30" w:id="28"/>
    <w:p>
      <w:pPr>
        <w:spacing w:after="0"/>
        <w:ind w:left="0"/>
        <w:jc w:val="both"/>
      </w:pPr>
      <w:r>
        <w:rPr>
          <w:rFonts w:ascii="Times New Roman"/>
          <w:b w:val="false"/>
          <w:i w:val="false"/>
          <w:color w:val="000000"/>
          <w:sz w:val="28"/>
        </w:rPr>
        <w:t>
      Есептеу негізгі қызметке салынған инвестициялар туралы және жеке құрылыс салушылардың объектілерді пайдалануға беруі туралы (сәулет-құрылыс бақылау істері жөніндегі мемлекеттік органдардың және сәулет пен қала құрылысы істері жөніндегі жергілікті атқарушы органдардың әкімшілік деректері) жалпымемлекеттік статистикалық байқаудың деректері негізінде жүзеге асырылады:</w:t>
      </w:r>
    </w:p>
    <w:bookmarkEnd w:id="28"/>
    <w:bookmarkStart w:name="z31" w:id="29"/>
    <w:p>
      <w:pPr>
        <w:spacing w:after="0"/>
        <w:ind w:left="0"/>
        <w:jc w:val="both"/>
      </w:pPr>
      <w:r>
        <w:rPr>
          <w:rFonts w:ascii="Times New Roman"/>
          <w:b w:val="false"/>
          <w:i w:val="false"/>
          <w:color w:val="000000"/>
          <w:sz w:val="28"/>
        </w:rPr>
        <w:t>
      Жасырын және бейресми қызметтің параметрлеріне:</w:t>
      </w:r>
    </w:p>
    <w:bookmarkEnd w:id="29"/>
    <w:bookmarkStart w:name="z32" w:id="30"/>
    <w:p>
      <w:pPr>
        <w:spacing w:after="0"/>
        <w:ind w:left="0"/>
        <w:jc w:val="both"/>
      </w:pPr>
      <w:r>
        <w:rPr>
          <w:rFonts w:ascii="Times New Roman"/>
          <w:b w:val="false"/>
          <w:i w:val="false"/>
          <w:color w:val="000000"/>
          <w:sz w:val="28"/>
        </w:rPr>
        <w:t>
      оларды тұрғызуға кеткен нақты шығындармен салыстырғанда жеке тұрғын үйлер құнын төмендетуі;</w:t>
      </w:r>
    </w:p>
    <w:bookmarkEnd w:id="30"/>
    <w:bookmarkStart w:name="z33" w:id="31"/>
    <w:p>
      <w:pPr>
        <w:spacing w:after="0"/>
        <w:ind w:left="0"/>
        <w:jc w:val="both"/>
      </w:pPr>
      <w:r>
        <w:rPr>
          <w:rFonts w:ascii="Times New Roman"/>
          <w:b w:val="false"/>
          <w:i w:val="false"/>
          <w:color w:val="000000"/>
          <w:sz w:val="28"/>
        </w:rPr>
        <w:t>
      жаңадан қайта салынған үйлерді сату бойынша негізгі капиталға салынған инвестициялардың өсімі;</w:t>
      </w:r>
    </w:p>
    <w:bookmarkEnd w:id="31"/>
    <w:bookmarkStart w:name="z34" w:id="32"/>
    <w:p>
      <w:pPr>
        <w:spacing w:after="0"/>
        <w:ind w:left="0"/>
        <w:jc w:val="both"/>
      </w:pPr>
      <w:r>
        <w:rPr>
          <w:rFonts w:ascii="Times New Roman"/>
          <w:b w:val="false"/>
          <w:i w:val="false"/>
          <w:color w:val="000000"/>
          <w:sz w:val="28"/>
        </w:rPr>
        <w:t>
      жеке тұлғалардың тұрғын емес ғимараттар мен құрылыстардың салу құнын төмендетуі кіреді.</w:t>
      </w:r>
    </w:p>
    <w:bookmarkEnd w:id="32"/>
    <w:bookmarkStart w:name="z35" w:id="33"/>
    <w:p>
      <w:pPr>
        <w:spacing w:after="0"/>
        <w:ind w:left="0"/>
        <w:jc w:val="both"/>
      </w:pPr>
      <w:r>
        <w:rPr>
          <w:rFonts w:ascii="Times New Roman"/>
          <w:b w:val="false"/>
          <w:i w:val="false"/>
          <w:color w:val="000000"/>
          <w:sz w:val="28"/>
        </w:rPr>
        <w:t>
      8. Бір айда жеке тұрғын үй құнын төмендету көлемдері бір айда жеке тұрғын үй тұрғызуға кеткен шығындар мен жеке құрылыс салушылардың объектілерді пайдалануға беру туралы жалпымемлекеттік статистикалық байқау нәтижесінде алынған олардың құны арасындағы айырмашылықпен анықталады:</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4953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айда жеке тұрғын үйлердің құнын төмендету көлемдері;</w:t>
      </w:r>
      <w:r>
        <w:br/>
      </w:r>
      <w:r>
        <w:rPr>
          <w:rFonts w:ascii="Times New Roman"/>
          <w:b w:val="false"/>
          <w:i w:val="false"/>
          <w:color w:val="000000"/>
          <w:sz w:val="28"/>
        </w:rPr>
        <w:t>
</w:t>
      </w:r>
      <w:r>
        <w:br/>
      </w:r>
    </w:p>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айда жеке тұрғын үйлерді тұрғызуға кеткен шығындар;</w:t>
      </w:r>
      <w:r>
        <w:br/>
      </w:r>
      <w:r>
        <w:rPr>
          <w:rFonts w:ascii="Times New Roman"/>
          <w:b w:val="false"/>
          <w:i w:val="false"/>
          <w:color w:val="000000"/>
          <w:sz w:val="28"/>
        </w:rPr>
        <w:t>
</w:t>
      </w:r>
      <w:r>
        <w:br/>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құрылыс салушылардың объектілерді пайдалануға беру туралы жалпымемлекеттік статистикалық байқауының нәтижесінде алынған жеке тұрғын үйлердің құны.</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Бір айда жеке тұрғын үйлерді тұрғызуға кеткен шығындар келесі формула бойынша анықталады: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айдағы жеке тұрғын үйлерді тұрғызуға кеткен шығындар;</w:t>
      </w:r>
      <w:r>
        <w:br/>
      </w:r>
      <w:r>
        <w:rPr>
          <w:rFonts w:ascii="Times New Roman"/>
          <w:b w:val="false"/>
          <w:i w:val="false"/>
          <w:color w:val="000000"/>
          <w:sz w:val="28"/>
        </w:rPr>
        <w:t>
</w:t>
      </w:r>
      <w:r>
        <w:br/>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айдағы жеке тұрғын үйлердің орташа жалпы ауданы;</w:t>
      </w:r>
      <w:r>
        <w:br/>
      </w:r>
      <w:r>
        <w:rPr>
          <w:rFonts w:ascii="Times New Roman"/>
          <w:b w:val="false"/>
          <w:i w:val="false"/>
          <w:color w:val="000000"/>
          <w:sz w:val="28"/>
        </w:rPr>
        <w:t>
</w:t>
      </w:r>
      <w:r>
        <w:br/>
      </w:r>
    </w:p>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құрылыс салушылар салған тұрғын үйлердің жалпы ауданының бір шаршы метрі құрылысының орташа нақты шығындары.</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Жеке тұрғын үйлердің бір айдағы орташа жалпы ауданы хабарламалар және рұқсат беру құжаттары бойынша құрылыс-монтаж жұмыстарын жүргізудің басталғаны туралы жалпымемлекеттік статистикалық байқаудың деректері негізінде, жеке құрылыс салушылар ұсынған рұқсат беру құжаттары бойынша тұрғын үйлердің жалпы ауданын жеке құрылыс салушылар салған үйлер (есептеу тұрғын ғимарат құрылысының ұзақтығы нормасын есептеумен анықталады) құрылысы процесінің орташа ұзақтығына бөлу жолымен есептеледі.</w:t>
      </w:r>
    </w:p>
    <w:bookmarkEnd w:id="35"/>
    <w:bookmarkStart w:name="z48" w:id="36"/>
    <w:p>
      <w:pPr>
        <w:spacing w:after="0"/>
        <w:ind w:left="0"/>
        <w:jc w:val="both"/>
      </w:pPr>
      <w:r>
        <w:rPr>
          <w:rFonts w:ascii="Times New Roman"/>
          <w:b w:val="false"/>
          <w:i w:val="false"/>
          <w:color w:val="000000"/>
          <w:sz w:val="28"/>
        </w:rPr>
        <w:t>
      Халық салған тұрғын үйлердің жалпы ауданының бір шаршы метрі құрылысының орташа нақты шығындары құрылыс күніне, жайлылық дәрежесіне және қабаттылығына қарамастан, есепті ай үшін құрылысы аяқталған барлық тұрғын үйлердің жалпы алаңының бір шаршы метріне келетін, жеке құрылыс салушылардың нақты жүргізілген шығындарының сомасы ретінде айқындалады.</w:t>
      </w:r>
    </w:p>
    <w:bookmarkEnd w:id="36"/>
    <w:bookmarkStart w:name="z49" w:id="37"/>
    <w:p>
      <w:pPr>
        <w:spacing w:after="0"/>
        <w:ind w:left="0"/>
        <w:jc w:val="both"/>
      </w:pPr>
      <w:r>
        <w:rPr>
          <w:rFonts w:ascii="Times New Roman"/>
          <w:b w:val="false"/>
          <w:i w:val="false"/>
          <w:color w:val="000000"/>
          <w:sz w:val="28"/>
        </w:rPr>
        <w:t>
      Жеке тұрғын үй құнын төмендетудің бағалау көлемі тұрғын ғимараттарда орындалған құрылыс-монтаж жұмыстарының шығындарына жатады.</w:t>
      </w:r>
    </w:p>
    <w:bookmarkEnd w:id="37"/>
    <w:bookmarkStart w:name="z50" w:id="38"/>
    <w:p>
      <w:pPr>
        <w:spacing w:after="0"/>
        <w:ind w:left="0"/>
        <w:jc w:val="both"/>
      </w:pPr>
      <w:r>
        <w:rPr>
          <w:rFonts w:ascii="Times New Roman"/>
          <w:b w:val="false"/>
          <w:i w:val="false"/>
          <w:color w:val="000000"/>
          <w:sz w:val="28"/>
        </w:rPr>
        <w:t>
      9. Сатылған қайта салынған тұрғын үйлер бойынша инвестициялар өсімі халыққа сатылған тұрғын үйдің жалпы ауданы, тұрғын үйлердің жалпы ауданының бір шаршы метр құрылысына орташа нақты шығындар және бастапқы нарықтағы тұрғын үйлердің жалпы ауданының бір шаршы метрін сату бағасы деректері негізінде мына формула бойынша есептелінеді: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мұндағы:</w:t>
      </w:r>
    </w:p>
    <w:bookmarkEnd w:id="39"/>
    <w:bookmarkStart w:name="z53"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айда сатылған қайта салынған тұрғын үйлер бойынша инвестицияның өсімі;</w:t>
      </w:r>
      <w:r>
        <w:br/>
      </w:r>
      <w:r>
        <w:rPr>
          <w:rFonts w:ascii="Times New Roman"/>
          <w:b w:val="false"/>
          <w:i w:val="false"/>
          <w:color w:val="000000"/>
          <w:sz w:val="28"/>
        </w:rPr>
        <w:t>
</w:t>
      </w:r>
      <w:r>
        <w:br/>
      </w:r>
    </w:p>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айда халыққа сатылған тұрғын үйдің жалпы ауданы;</w:t>
      </w:r>
      <w:r>
        <w:br/>
      </w:r>
      <w:r>
        <w:rPr>
          <w:rFonts w:ascii="Times New Roman"/>
          <w:b w:val="false"/>
          <w:i w:val="false"/>
          <w:color w:val="000000"/>
          <w:sz w:val="28"/>
        </w:rPr>
        <w:t>
</w:t>
      </w:r>
      <w:r>
        <w:br/>
      </w:r>
    </w:p>
    <w:p>
      <w:pPr>
        <w:spacing w:after="0"/>
        <w:ind w:left="0"/>
        <w:jc w:val="both"/>
      </w:pPr>
      <w:r>
        <w:drawing>
          <wp:inline distT="0" distB="0" distL="0" distR="0">
            <wp:extent cx="850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50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бастапқы нарықтағы тұрғын үйлердің жалпы ауданының бір шаршы метрін сату бағасы;</w:t>
      </w:r>
      <w:r>
        <w:br/>
      </w:r>
      <w:r>
        <w:rPr>
          <w:rFonts w:ascii="Times New Roman"/>
          <w:b w:val="false"/>
          <w:i w:val="false"/>
          <w:color w:val="000000"/>
          <w:sz w:val="28"/>
        </w:rPr>
        <w:t>
</w:t>
      </w:r>
      <w:r>
        <w:br/>
      </w:r>
    </w:p>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тұрғын үйлердің жалпы ауданының бір шаршы метр құрылысына орташа нақты шығындары.</w:t>
      </w: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Есептеуде тұрғын үйлердің бағаларын тіркеу бойынша және объектілерді пайдалануға беру туралы жалпымемлекеттік статистикалық байқаулардың нәтижелері бойынша қалыптастырылған деректер, сондай-ақ тұрғын үйлерді сату-алу бойынша мәмілелердің саны жөніндегі деректер және тұрғын үй қорының деректері негізінде қалыптастырылған бір айда халыққа сатылған тұрғын үйлердің жалпы алаңы есебінің деректері пайдаланылады.</w:t>
      </w:r>
    </w:p>
    <w:bookmarkEnd w:id="41"/>
    <w:bookmarkStart w:name="z58" w:id="42"/>
    <w:p>
      <w:pPr>
        <w:spacing w:after="0"/>
        <w:ind w:left="0"/>
        <w:jc w:val="both"/>
      </w:pPr>
      <w:r>
        <w:rPr>
          <w:rFonts w:ascii="Times New Roman"/>
          <w:b w:val="false"/>
          <w:i w:val="false"/>
          <w:color w:val="000000"/>
          <w:sz w:val="28"/>
        </w:rPr>
        <w:t>
      Бір айға сатылған жаңадан салынған үйлер бойынша инвестициялар өсімі жеке тұрғын үйлер және көппәтерлі тұрғын үйлердегі пәтерлер бойынша жеке есептелінеді.</w:t>
      </w:r>
    </w:p>
    <w:bookmarkEnd w:id="42"/>
    <w:bookmarkStart w:name="z59" w:id="43"/>
    <w:p>
      <w:pPr>
        <w:spacing w:after="0"/>
        <w:ind w:left="0"/>
        <w:jc w:val="both"/>
      </w:pPr>
      <w:r>
        <w:rPr>
          <w:rFonts w:ascii="Times New Roman"/>
          <w:b w:val="false"/>
          <w:i w:val="false"/>
          <w:color w:val="000000"/>
          <w:sz w:val="28"/>
        </w:rPr>
        <w:t xml:space="preserve">
      Түрлер құрылымы бойынша сатылған жаңадан салынған үйлер бойынша инвестициялар өсімі тұрғын ғимараттарға құрылыс-монтаж жұмыстарының шығындарына жатады. </w:t>
      </w:r>
    </w:p>
    <w:bookmarkEnd w:id="43"/>
    <w:bookmarkStart w:name="z60" w:id="44"/>
    <w:p>
      <w:pPr>
        <w:spacing w:after="0"/>
        <w:ind w:left="0"/>
        <w:jc w:val="both"/>
      </w:pPr>
      <w:r>
        <w:rPr>
          <w:rFonts w:ascii="Times New Roman"/>
          <w:b w:val="false"/>
          <w:i w:val="false"/>
          <w:color w:val="000000"/>
          <w:sz w:val="28"/>
        </w:rPr>
        <w:t>
      10. Жеке тұлғалардың ай ішінде тұрғын емес ғимараттар құрылысының құнын төмендетуі жеке құрылысшылардың объектілерді пайдалануға беру туралы статистикалық деректері негізінде және бір айға тұрғын емес ғимараттардың құрылысына шығындар жеке құрылысшылардың объектілерді пайдалануға беру туралы жалпымемлекеттік статистикалық байқауы нәтижесінде алынған, олардың құны арасындағы айырмашылықпен анықталады.</w:t>
      </w:r>
    </w:p>
    <w:bookmarkEnd w:id="44"/>
    <w:bookmarkStart w:name="z61" w:id="45"/>
    <w:p>
      <w:pPr>
        <w:spacing w:after="0"/>
        <w:ind w:left="0"/>
        <w:jc w:val="both"/>
      </w:pPr>
      <w:r>
        <w:rPr>
          <w:rFonts w:ascii="Times New Roman"/>
          <w:b w:val="false"/>
          <w:i w:val="false"/>
          <w:color w:val="000000"/>
          <w:sz w:val="28"/>
        </w:rPr>
        <w:t>
      Ай ішіндегі тұрғын емес ғимараттардың құрылысына кеткен шығындарды анықтау үшін негізгі құрылысты салуға кеткен нақты шығындар оларды тұрғызу мерзіміне түзетіледі (тұрғын емес ғимараттар құрылысы ұзақтығы нормасын ескеріп есептелінеді):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мұндағы: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айдағы жеке тұлғалардың тұрғын емес ғимараттар құрылысына кеткен шығындары;</w:t>
      </w:r>
      <w:r>
        <w:br/>
      </w:r>
      <w:r>
        <w:rPr>
          <w:rFonts w:ascii="Times New Roman"/>
          <w:b w:val="false"/>
          <w:i w:val="false"/>
          <w:color w:val="000000"/>
          <w:sz w:val="28"/>
        </w:rPr>
        <w:t>
</w:t>
      </w:r>
      <w:r>
        <w:br/>
      </w:r>
    </w:p>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құрылысшылардың объектілерді пайдалануға беру туралы есеп ай сайынғы жалпымемлекеттік статистикалық байқаудың нәтижесінде алынған жеке тұлғалардың тұрғын емес ғимараттар құрылысына құны;</w:t>
      </w:r>
      <w:r>
        <w:br/>
      </w:r>
      <w:r>
        <w:rPr>
          <w:rFonts w:ascii="Times New Roman"/>
          <w:b w:val="false"/>
          <w:i w:val="false"/>
          <w:color w:val="000000"/>
          <w:sz w:val="28"/>
        </w:rPr>
        <w:t>
</w:t>
      </w:r>
      <w:r>
        <w:br/>
      </w:r>
    </w:p>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құрылыстың орташа ұзақтығы.</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Ай ішіндегі жеке тұлғалардың тұрғын емес ғимараттар құрылысының құнын төмендетуі келесі формула бойынша есептеледі: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70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 ішіндегі жеке тұлғалардың тұрғын емес ғимараттар құрылысының құнын төмендету шамасы;</w:t>
      </w:r>
      <w:r>
        <w:br/>
      </w:r>
      <w:r>
        <w:rPr>
          <w:rFonts w:ascii="Times New Roman"/>
          <w:b w:val="false"/>
          <w:i w:val="false"/>
          <w:color w:val="000000"/>
          <w:sz w:val="28"/>
        </w:rPr>
        <w:t>
</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 ішіндегі жеке тұлғалардың тұрғын емес ғимараттардың құрылысына кеткен шығындары;</w:t>
      </w:r>
      <w:r>
        <w:br/>
      </w:r>
      <w:r>
        <w:rPr>
          <w:rFonts w:ascii="Times New Roman"/>
          <w:b w:val="false"/>
          <w:i w:val="false"/>
          <w:color w:val="000000"/>
          <w:sz w:val="28"/>
        </w:rPr>
        <w:t>
</w:t>
      </w:r>
      <w:r>
        <w:br/>
      </w:r>
    </w:p>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құрылысшылардың объектілерді пайдалануға беру туралы жалпымемлекеттік статистикалық байқаудың нәтижесінде алынған жеке тұлғалардың тұрғын емес ғимараттар құрылысының құны.</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Ай ішіндегі жеке тұлғалардың тұрғын емес ғимараттар құрылысының құнын төмендету шамасы тұрғын емес ғимараттар бойынша құрылыс-монтаж жұмыстарына кеткен шығындар көлеміне кіреді.</w:t>
      </w:r>
    </w:p>
    <w:bookmarkEnd w:id="48"/>
    <w:bookmarkStart w:name="z74" w:id="49"/>
    <w:p>
      <w:pPr>
        <w:spacing w:after="0"/>
        <w:ind w:left="0"/>
        <w:jc w:val="both"/>
      </w:pPr>
      <w:r>
        <w:rPr>
          <w:rFonts w:ascii="Times New Roman"/>
          <w:b w:val="false"/>
          <w:i w:val="false"/>
          <w:color w:val="000000"/>
          <w:sz w:val="28"/>
        </w:rPr>
        <w:t xml:space="preserve">
      11. Бір ай ішіндегі жеке тұлғалардың имараттардың құрылыс құнын төмендету мөлшері жеке құрылысшылардың объектілерді пайдалануға беру туралы жалпымемлекеттік статистикалық байқаудың имараттар құны және түзетілген тұрғызудың орташа уақытына түзетілген имараттардың құрылысына шығындар туралы деректер негізінде ұқсас анықталады. </w:t>
      </w:r>
    </w:p>
    <w:bookmarkEnd w:id="49"/>
    <w:bookmarkStart w:name="z75" w:id="50"/>
    <w:p>
      <w:pPr>
        <w:spacing w:after="0"/>
        <w:ind w:left="0"/>
        <w:jc w:val="both"/>
      </w:pPr>
      <w:r>
        <w:rPr>
          <w:rFonts w:ascii="Times New Roman"/>
          <w:b w:val="false"/>
          <w:i w:val="false"/>
          <w:color w:val="000000"/>
          <w:sz w:val="28"/>
        </w:rPr>
        <w:t>
      Бір ай ішіндегі имараттар құрылысының құнын төмендетудің алынған бағалау мөлшері имараттарда жасалған құрылыс-монтаж жұмыстарына шығындарға жатады.</w:t>
      </w:r>
    </w:p>
    <w:bookmarkEnd w:id="50"/>
    <w:bookmarkStart w:name="z76" w:id="51"/>
    <w:p>
      <w:pPr>
        <w:spacing w:after="0"/>
        <w:ind w:left="0"/>
        <w:jc w:val="left"/>
      </w:pPr>
      <w:r>
        <w:rPr>
          <w:rFonts w:ascii="Times New Roman"/>
          <w:b/>
          <w:i w:val="false"/>
          <w:color w:val="000000"/>
        </w:rPr>
        <w:t xml:space="preserve"> 2-параграф. Экономиканың жасырын және бейресми секторы есебімен машиналар, жабдықтар, көлік құралдары мен құрал-саймандарды сатып алуға кеткен шығындарды анықтау</w:t>
      </w:r>
    </w:p>
    <w:bookmarkEnd w:id="51"/>
    <w:bookmarkStart w:name="z77" w:id="52"/>
    <w:p>
      <w:pPr>
        <w:spacing w:after="0"/>
        <w:ind w:left="0"/>
        <w:jc w:val="both"/>
      </w:pPr>
      <w:r>
        <w:rPr>
          <w:rFonts w:ascii="Times New Roman"/>
          <w:b w:val="false"/>
          <w:i w:val="false"/>
          <w:color w:val="000000"/>
          <w:sz w:val="28"/>
        </w:rPr>
        <w:t>
      12. Машиналарды, жабдықтарды, көлік құралдары және құрал-саймандарды сатып алуға кеткен шығындардың көлемі жалпымемлекеттік статистикалық байқау нәтижелері бойынша алынған есептік деректерін және экономиканың жасырын және бейресми секторы шығындарын бағалау көлеміне қосу жолымен қалыптастырылады.</w:t>
      </w:r>
    </w:p>
    <w:bookmarkEnd w:id="52"/>
    <w:bookmarkStart w:name="z78" w:id="53"/>
    <w:p>
      <w:pPr>
        <w:spacing w:after="0"/>
        <w:ind w:left="0"/>
        <w:jc w:val="both"/>
      </w:pPr>
      <w:r>
        <w:rPr>
          <w:rFonts w:ascii="Times New Roman"/>
          <w:b w:val="false"/>
          <w:i w:val="false"/>
          <w:color w:val="000000"/>
          <w:sz w:val="28"/>
        </w:rPr>
        <w:t>
      Машиналар, жабдықтар, көлік құралдары және құрал-саймандарды сатып алуға жасырын және бейресми сектордың шығындарын бағалау, өнеркәсіптік өнімді өндіру көлемі бойынша, негізгі тауар топтары бойынша импорт және экспорт көлемдер (сыртқы тауар статистикасы), сондай-ақ лизингтік қызмет туралы жалпымемлекеттік статистикалық байқаудың деректері және ауыл шаруашылық техникаларын сатып алу, сату үшін ауыл шаруашылық өнімдерін өндірумен айналысатын шаруа, фермер және үй шаруашылықтарының шығындары туралы есептік деректердің негізінде жүзеге асырылады.</w:t>
      </w:r>
    </w:p>
    <w:bookmarkEnd w:id="53"/>
    <w:bookmarkStart w:name="z79" w:id="54"/>
    <w:p>
      <w:pPr>
        <w:spacing w:after="0"/>
        <w:ind w:left="0"/>
        <w:jc w:val="both"/>
      </w:pPr>
      <w:r>
        <w:rPr>
          <w:rFonts w:ascii="Times New Roman"/>
          <w:b w:val="false"/>
          <w:i w:val="false"/>
          <w:color w:val="000000"/>
          <w:sz w:val="28"/>
        </w:rPr>
        <w:t>
      13. Машиналар, жабдықтар, көлік құралдары және құрал-саймандарды сатып алуға жасырын сектор шығындарының құндық көлемі формула бойынша есептелінген машиналар, жабдықтар, көлік құралдарын сатып алу және сатып алу шығындары көлемдерімен машиналар, жабдықтардың (экспорт және импорт есебімен) ұлттық шығарылымы көлемінің қатынасын пайдалануымен анықталады:</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74900" cy="4953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жабдықтардың (экспорт және импорт есебімен) ұлттық шығарылымы және машиналар, жабдықтар және көлік құралдарын сатып алу шығындары көлемінің қатынасы;</w:t>
      </w:r>
      <w:r>
        <w:br/>
      </w:r>
      <w:r>
        <w:rPr>
          <w:rFonts w:ascii="Times New Roman"/>
          <w:b w:val="false"/>
          <w:i w:val="false"/>
          <w:color w:val="000000"/>
          <w:sz w:val="28"/>
        </w:rPr>
        <w:t>
</w:t>
      </w:r>
      <w:r>
        <w:br/>
      </w:r>
    </w:p>
    <w:p>
      <w:pPr>
        <w:spacing w:after="0"/>
        <w:ind w:left="0"/>
        <w:jc w:val="both"/>
      </w:pPr>
      <w:r>
        <w:drawing>
          <wp:inline distT="0" distB="0" distL="0" distR="0">
            <wp:extent cx="90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01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және жабдықтар өндірісінің көлемі;</w:t>
      </w:r>
      <w:r>
        <w:br/>
      </w:r>
      <w:r>
        <w:rPr>
          <w:rFonts w:ascii="Times New Roman"/>
          <w:b w:val="false"/>
          <w:i w:val="false"/>
          <w:color w:val="000000"/>
          <w:sz w:val="28"/>
        </w:rPr>
        <w:t>
</w:t>
      </w:r>
      <w:r>
        <w:br/>
      </w:r>
    </w:p>
    <w:p>
      <w:pPr>
        <w:spacing w:after="0"/>
        <w:ind w:left="0"/>
        <w:jc w:val="both"/>
      </w:pPr>
      <w:r>
        <w:drawing>
          <wp:inline distT="0" distB="0" distL="0" distR="0">
            <wp:extent cx="1104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04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және жабдықтар импорттарының көлемі;</w:t>
      </w:r>
      <w:r>
        <w:br/>
      </w:r>
      <w:r>
        <w:rPr>
          <w:rFonts w:ascii="Times New Roman"/>
          <w:b w:val="false"/>
          <w:i w:val="false"/>
          <w:color w:val="000000"/>
          <w:sz w:val="28"/>
        </w:rPr>
        <w:t>
</w:t>
      </w:r>
      <w:r>
        <w:br/>
      </w:r>
    </w:p>
    <w:p>
      <w:pPr>
        <w:spacing w:after="0"/>
        <w:ind w:left="0"/>
        <w:jc w:val="both"/>
      </w:pPr>
      <w:r>
        <w:drawing>
          <wp:inline distT="0" distB="0" distL="0" distR="0">
            <wp:extent cx="914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14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және жабдықтар экспортының көлемі;</w:t>
      </w:r>
      <w:r>
        <w:br/>
      </w:r>
      <w:r>
        <w:rPr>
          <w:rFonts w:ascii="Times New Roman"/>
          <w:b w:val="false"/>
          <w:i w:val="false"/>
          <w:color w:val="000000"/>
          <w:sz w:val="28"/>
        </w:rPr>
        <w:t>
</w:t>
      </w:r>
      <w:r>
        <w:br/>
      </w:r>
    </w:p>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жабдықтар және көлік құралдарын сатып алуға шығындар көлемі.</w:t>
      </w:r>
      <w:r>
        <w:br/>
      </w:r>
      <w:r>
        <w:rPr>
          <w:rFonts w:ascii="Times New Roman"/>
          <w:b w:val="false"/>
          <w:i w:val="false"/>
          <w:color w:val="000000"/>
          <w:sz w:val="28"/>
        </w:rPr>
        <w:t>
</w:t>
      </w:r>
    </w:p>
    <w:bookmarkStart w:name="z87" w:id="55"/>
    <w:p>
      <w:pPr>
        <w:spacing w:after="0"/>
        <w:ind w:left="0"/>
        <w:jc w:val="both"/>
      </w:pPr>
      <w:r>
        <w:rPr>
          <w:rFonts w:ascii="Times New Roman"/>
          <w:b w:val="false"/>
          <w:i w:val="false"/>
          <w:color w:val="000000"/>
          <w:sz w:val="28"/>
        </w:rPr>
        <w:t>
      Бір айға машиналар, жабдықтар, көлік құралдарын және құрал-саймандарын сатып алуға кеткен жасырын сектор шығындарына бағалау көлемі келесі формула бойынша есептелінеді: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05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03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айға машиналар, жабдықтар, көлік құралдарын және құрал-саймандарды сатып алуға кеткен шығындар;</w:t>
      </w:r>
      <w:r>
        <w:br/>
      </w:r>
      <w:r>
        <w:rPr>
          <w:rFonts w:ascii="Times New Roman"/>
          <w:b w:val="false"/>
          <w:i w:val="false"/>
          <w:color w:val="000000"/>
          <w:sz w:val="28"/>
        </w:rPr>
        <w:t>
</w:t>
      </w:r>
      <w:r>
        <w:br/>
      </w:r>
    </w:p>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жабдықтар және көлік құралдарырын сатып алуға кеткен шығындар көлемімен ұлттық машиналар (экспорт және импорт есебімен) шығарылымы көлемінің қатынасы;</w:t>
      </w:r>
      <w:r>
        <w:br/>
      </w:r>
      <w:r>
        <w:rPr>
          <w:rFonts w:ascii="Times New Roman"/>
          <w:b w:val="false"/>
          <w:i w:val="false"/>
          <w:color w:val="000000"/>
          <w:sz w:val="28"/>
        </w:rPr>
        <w:t>
</w:t>
      </w:r>
      <w:r>
        <w:br/>
      </w:r>
    </w:p>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айға машиналар, жабдықтар және көлік құралдарын сатып алуға кеткен шығындардың көлемі.</w:t>
      </w:r>
      <w:r>
        <w:br/>
      </w:r>
      <w:r>
        <w:rPr>
          <w:rFonts w:ascii="Times New Roman"/>
          <w:b w:val="false"/>
          <w:i w:val="false"/>
          <w:color w:val="000000"/>
          <w:sz w:val="28"/>
        </w:rPr>
        <w:t>
</w:t>
      </w:r>
    </w:p>
    <w:bookmarkStart w:name="z93" w:id="56"/>
    <w:p>
      <w:pPr>
        <w:spacing w:after="0"/>
        <w:ind w:left="0"/>
        <w:jc w:val="both"/>
      </w:pPr>
      <w:r>
        <w:rPr>
          <w:rFonts w:ascii="Times New Roman"/>
          <w:b w:val="false"/>
          <w:i w:val="false"/>
          <w:color w:val="000000"/>
          <w:sz w:val="28"/>
        </w:rPr>
        <w:t>
      Бір айға машиналар, жабдықтар, көлік құралдарын және құрал-саймандарын сатып алуға кеткен жасырын сектор шығындарын бағалау көлемі машиналар, жабдықтар және көлік құралдарын сатып алуға кеткен шығындар көлеміне қосылады.</w:t>
      </w:r>
    </w:p>
    <w:bookmarkEnd w:id="56"/>
    <w:bookmarkStart w:name="z94" w:id="57"/>
    <w:p>
      <w:pPr>
        <w:spacing w:after="0"/>
        <w:ind w:left="0"/>
        <w:jc w:val="both"/>
      </w:pPr>
      <w:r>
        <w:rPr>
          <w:rFonts w:ascii="Times New Roman"/>
          <w:b w:val="false"/>
          <w:i w:val="false"/>
          <w:color w:val="000000"/>
          <w:sz w:val="28"/>
        </w:rPr>
        <w:t xml:space="preserve">
      14. Қаржылық лизинг шарттары бойынша машиналар, жабдықтар, көлік құралдары және құрал-саймандарды сатып алуға жасырын және бейресми секторлар шығындары жалпымемлекеттік статистикалық байқаумен ескерілген, машиналар мен жабдықтарды сатып алуға кеткен шығындардың есептік шығындарының шамасы және шығындар көлемінің айырмашылығымен анықталады. </w:t>
      </w:r>
    </w:p>
    <w:bookmarkEnd w:id="57"/>
    <w:bookmarkStart w:name="z95" w:id="58"/>
    <w:p>
      <w:pPr>
        <w:spacing w:after="0"/>
        <w:ind w:left="0"/>
        <w:jc w:val="both"/>
      </w:pPr>
      <w:r>
        <w:rPr>
          <w:rFonts w:ascii="Times New Roman"/>
          <w:b w:val="false"/>
          <w:i w:val="false"/>
          <w:color w:val="000000"/>
          <w:sz w:val="28"/>
        </w:rPr>
        <w:t>
      Қаржылық лизинг шарттары бойынша машиналар, жабдықтар, көлік құралдарын сатып алуға шығындар алынған лизинг төлемдер көлемдерінің және машиналар, жабдықтар, көлік құралдарын сатып алуға салынған инвестициялар көлемдерінен арақатынасын пайдаланумен есептеледі.</w:t>
      </w:r>
    </w:p>
    <w:bookmarkEnd w:id="58"/>
    <w:bookmarkStart w:name="z96" w:id="59"/>
    <w:p>
      <w:pPr>
        <w:spacing w:after="0"/>
        <w:ind w:left="0"/>
        <w:jc w:val="both"/>
      </w:pPr>
      <w:r>
        <w:rPr>
          <w:rFonts w:ascii="Times New Roman"/>
          <w:b w:val="false"/>
          <w:i w:val="false"/>
          <w:color w:val="000000"/>
          <w:sz w:val="28"/>
        </w:rPr>
        <w:t>
      Лизингтік қызмет туралы жалпымемлекеттік статистикалық байқау нәтижесінде алынған лизинг саласындағы қызметі жүзеге асырылатын, ұйымдар ұсынған қаржылық лизинг шарттары туралы деректер бойынша келесідей формула арқылы қатынасты аламыз:</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65300" cy="4318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алынған лизингтік төлемдер көлемінің және машиналар, жабдықтар, көлік құралдарын сатып алуға кеткен инвестициялар көлемдерінің қатынасы;</w:t>
      </w:r>
      <w:r>
        <w:br/>
      </w:r>
      <w:r>
        <w:rPr>
          <w:rFonts w:ascii="Times New Roman"/>
          <w:b w:val="false"/>
          <w:i w:val="false"/>
          <w:color w:val="000000"/>
          <w:sz w:val="28"/>
        </w:rPr>
        <w:t>
</w:t>
      </w:r>
      <w:r>
        <w:br/>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қаржылық лизинг бойынша алынған лизингтік төлемдер көлемі;</w:t>
      </w:r>
      <w:r>
        <w:br/>
      </w:r>
      <w:r>
        <w:rPr>
          <w:rFonts w:ascii="Times New Roman"/>
          <w:b w:val="false"/>
          <w:i w:val="false"/>
          <w:color w:val="000000"/>
          <w:sz w:val="28"/>
        </w:rPr>
        <w:t>
</w:t>
      </w:r>
      <w:r>
        <w:br/>
      </w:r>
    </w:p>
    <w:p>
      <w:pPr>
        <w:spacing w:after="0"/>
        <w:ind w:left="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50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жабдықтар, көлік құралдарын сатып алуға кеткен инвестициялар.</w:t>
      </w:r>
      <w:r>
        <w:br/>
      </w:r>
      <w:r>
        <w:rPr>
          <w:rFonts w:ascii="Times New Roman"/>
          <w:b w:val="false"/>
          <w:i w:val="false"/>
          <w:color w:val="000000"/>
          <w:sz w:val="28"/>
        </w:rPr>
        <w:t>
</w:t>
      </w:r>
    </w:p>
    <w:bookmarkStart w:name="z102" w:id="60"/>
    <w:p>
      <w:pPr>
        <w:spacing w:after="0"/>
        <w:ind w:left="0"/>
        <w:jc w:val="both"/>
      </w:pPr>
      <w:r>
        <w:rPr>
          <w:rFonts w:ascii="Times New Roman"/>
          <w:b w:val="false"/>
          <w:i w:val="false"/>
          <w:color w:val="000000"/>
          <w:sz w:val="28"/>
        </w:rPr>
        <w:t>
      Алынған қатынас есепті айдағы лизингтік мүліктерді сатып алуға кеткен шығындарды анықтау үшін пайдаланылады:</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03500" cy="4191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 ішіндегі лизинг шарттары бойынша машиналар, жабдықтар, көлік құралдарын сатып алуға кеткен шығындар;</w:t>
      </w:r>
      <w:r>
        <w:br/>
      </w:r>
      <w:r>
        <w:rPr>
          <w:rFonts w:ascii="Times New Roman"/>
          <w:b w:val="false"/>
          <w:i w:val="false"/>
          <w:color w:val="000000"/>
          <w:sz w:val="28"/>
        </w:rPr>
        <w:t>
</w:t>
      </w:r>
      <w:r>
        <w:br/>
      </w:r>
    </w:p>
    <w:p>
      <w:pPr>
        <w:spacing w:after="0"/>
        <w:ind w:left="0"/>
        <w:jc w:val="both"/>
      </w:pPr>
      <w:r>
        <w:drawing>
          <wp:inline distT="0" distB="0" distL="0" distR="0">
            <wp:extent cx="863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63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айдағы машиналар, жабдықтар, көлік құралдарын сатып алуға инвестициялар;</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алынған лизингтік төлемдер көлемдерімен машиналар, жабдықтар, көлік құралдарын сатып алу инвестициясы көлемінің қатынасы.</w:t>
      </w:r>
      <w:r>
        <w:br/>
      </w:r>
      <w:r>
        <w:rPr>
          <w:rFonts w:ascii="Times New Roman"/>
          <w:b w:val="false"/>
          <w:i w:val="false"/>
          <w:color w:val="000000"/>
          <w:sz w:val="28"/>
        </w:rPr>
        <w:t>
</w:t>
      </w:r>
    </w:p>
    <w:bookmarkStart w:name="z108" w:id="61"/>
    <w:p>
      <w:pPr>
        <w:spacing w:after="0"/>
        <w:ind w:left="0"/>
        <w:jc w:val="both"/>
      </w:pPr>
      <w:r>
        <w:rPr>
          <w:rFonts w:ascii="Times New Roman"/>
          <w:b w:val="false"/>
          <w:i w:val="false"/>
          <w:color w:val="000000"/>
          <w:sz w:val="28"/>
        </w:rPr>
        <w:t>
      Жалпымемлекеттік статистикалық байқауда ескерілген шығындар көлемі және ай ішіндегі қаржылық лизинг шарттары бойынша машиналар, жабдықтарды сатып алуға кеткен шығындардың шамасын есептеу айырмашылығы жалпымемлекеттік статистикалық байқауда алынған машиналар, көлік құралдарын сатып алу инвестициялары туралы деректерге қосылады.</w:t>
      </w:r>
    </w:p>
    <w:bookmarkEnd w:id="61"/>
    <w:bookmarkStart w:name="z109" w:id="62"/>
    <w:p>
      <w:pPr>
        <w:spacing w:after="0"/>
        <w:ind w:left="0"/>
        <w:jc w:val="both"/>
      </w:pPr>
      <w:r>
        <w:rPr>
          <w:rFonts w:ascii="Times New Roman"/>
          <w:b w:val="false"/>
          <w:i w:val="false"/>
          <w:color w:val="000000"/>
          <w:sz w:val="28"/>
        </w:rPr>
        <w:t>
      15. Ауыл шаруашылығы техникаларын, жабдықтары және құрал-саймандарын сатып алу және сату үшін ауыл шаруашылығы өнімдерін өндірумен айналысатын шаруа, фермер және үй шаруашылықтарының шығындарын бағалау үшін ауылшаруашылық техникалары мен олардың санының орташа құны көбейтіледі.</w:t>
      </w:r>
    </w:p>
    <w:bookmarkEnd w:id="62"/>
    <w:bookmarkStart w:name="z110" w:id="63"/>
    <w:p>
      <w:pPr>
        <w:spacing w:after="0"/>
        <w:ind w:left="0"/>
        <w:jc w:val="both"/>
      </w:pPr>
      <w:r>
        <w:rPr>
          <w:rFonts w:ascii="Times New Roman"/>
          <w:b w:val="false"/>
          <w:i w:val="false"/>
          <w:color w:val="000000"/>
          <w:sz w:val="28"/>
        </w:rPr>
        <w:t>
      Ауыл шаруашылығы тіркелімдері, баға статистикасы және ауыл шаруашылығы техникасының құны туралы сыртқы сауда деректері есептеу үшін негіз болып табылады.</w:t>
      </w:r>
    </w:p>
    <w:bookmarkEnd w:id="63"/>
    <w:bookmarkStart w:name="z111" w:id="64"/>
    <w:p>
      <w:pPr>
        <w:spacing w:after="0"/>
        <w:ind w:left="0"/>
        <w:jc w:val="both"/>
      </w:pPr>
      <w:r>
        <w:rPr>
          <w:rFonts w:ascii="Times New Roman"/>
          <w:b w:val="false"/>
          <w:i w:val="false"/>
          <w:color w:val="000000"/>
          <w:sz w:val="28"/>
        </w:rPr>
        <w:t xml:space="preserve">
      Ай ішіндегі алынған бағалау көлемі машиналар, жабдықтар, көлік құралдары және құрал-саймандарды сатып алу инвестицияларының көлеміне қосылады. </w:t>
      </w:r>
    </w:p>
    <w:bookmarkEnd w:id="64"/>
    <w:bookmarkStart w:name="z112" w:id="65"/>
    <w:p>
      <w:pPr>
        <w:spacing w:after="0"/>
        <w:ind w:left="0"/>
        <w:jc w:val="left"/>
      </w:pPr>
      <w:r>
        <w:rPr>
          <w:rFonts w:ascii="Times New Roman"/>
          <w:b/>
          <w:i w:val="false"/>
          <w:color w:val="000000"/>
        </w:rPr>
        <w:t xml:space="preserve"> 3-параграф. Жасырын және бейресми секторлар есебімен негізгі капиталға салынған инвестициялар көлеміне өзге де шығындарды анықтау</w:t>
      </w:r>
    </w:p>
    <w:bookmarkEnd w:id="65"/>
    <w:bookmarkStart w:name="z113" w:id="66"/>
    <w:p>
      <w:pPr>
        <w:spacing w:after="0"/>
        <w:ind w:left="0"/>
        <w:jc w:val="both"/>
      </w:pPr>
      <w:r>
        <w:rPr>
          <w:rFonts w:ascii="Times New Roman"/>
          <w:b w:val="false"/>
          <w:i w:val="false"/>
          <w:color w:val="000000"/>
          <w:sz w:val="28"/>
        </w:rPr>
        <w:t>
      16. Жасырын және бейресми секторлар есебімен негізгі капиталға салынған инвестициялар көлеміне өзге де шығындар жұмысшы, өнімді малды сатып алуға және көпжылдық көшеттерді өсіру, сату үшін ауыл шаруашылығы өнімдерін өндірумен айналысатын шаруа, фермер және үй шаруашылықтарының шығындарын, сондай-ақ жалпымемлекеттік статистикалық байқау мен әкімшілік дереккөздердің деректерін салғастыру арқылы алынған пайдалы қазбаларды барлау және қорларын бағалау шығындарының айырмашылықтары бойынша есептік деректердің, тәжірибелік-конструктарлық жұмыстарға, ғылыми-зерттеу және ақпараттық-коммуникациялық технологияларға кеткен бейресми және жасырын секторлар шығынын бағалау есебімен анықталады.</w:t>
      </w:r>
    </w:p>
    <w:bookmarkEnd w:id="66"/>
    <w:bookmarkStart w:name="z114" w:id="67"/>
    <w:p>
      <w:pPr>
        <w:spacing w:after="0"/>
        <w:ind w:left="0"/>
        <w:jc w:val="both"/>
      </w:pPr>
      <w:r>
        <w:rPr>
          <w:rFonts w:ascii="Times New Roman"/>
          <w:b w:val="false"/>
          <w:i w:val="false"/>
          <w:color w:val="000000"/>
          <w:sz w:val="28"/>
        </w:rPr>
        <w:t>
      17. Жұмысшы, өнімді малды сату, сатып алу үшін ауыл шаруашылығы өндірісімен айналысатын шаруа, фермер және үй шаруашылықтарының шығындары жалпымемлекеттік статистикалық байқау қорытындылары бойынша қалыптастырылған сатып алуға кеткен шығындар бойынша есептелінген деректер мен шығындар көлемі арасындағы айырмашылығымен анықталады.</w:t>
      </w:r>
    </w:p>
    <w:bookmarkEnd w:id="67"/>
    <w:bookmarkStart w:name="z115" w:id="68"/>
    <w:p>
      <w:pPr>
        <w:spacing w:after="0"/>
        <w:ind w:left="0"/>
        <w:jc w:val="both"/>
      </w:pPr>
      <w:r>
        <w:rPr>
          <w:rFonts w:ascii="Times New Roman"/>
          <w:b w:val="false"/>
          <w:i w:val="false"/>
          <w:color w:val="000000"/>
          <w:sz w:val="28"/>
        </w:rPr>
        <w:t>
      Шаруа, фермер және үй шаруашылықтарында заттай мәндегі малдың бары және қозғалысы туралы ауыл шаруашылығы тіркелімінің деректері және жұмысқа жегілетін, өнім беретін және асыл тұқымды малдың бір басының бағасы бойынша баға статистикасының деректері бастапқы деректер болып табылады.</w:t>
      </w:r>
    </w:p>
    <w:bookmarkEnd w:id="68"/>
    <w:bookmarkStart w:name="z116" w:id="69"/>
    <w:p>
      <w:pPr>
        <w:spacing w:after="0"/>
        <w:ind w:left="0"/>
        <w:jc w:val="both"/>
      </w:pPr>
      <w:r>
        <w:rPr>
          <w:rFonts w:ascii="Times New Roman"/>
          <w:b w:val="false"/>
          <w:i w:val="false"/>
          <w:color w:val="000000"/>
          <w:sz w:val="28"/>
        </w:rPr>
        <w:t xml:space="preserve">
      Малды сатып алуға кеткен шаруа, фермер және үй шаруашылықтарының шығындары негізгі қорлардың күйі және жұмысқа жегілетін, өнім беретін және асыл тұқымды малға қалпыптастыруға инвестициялар туралы жалпымемлекеттік статистикалық байқау нәтижелері бойынша алынған "Үлкен жұмысшы және өнімді мал (жас мал және сойылатын малдан басқа)" енгізілген жаңа негізгі қаражаттар туралы деректердің қатынасы негізінде түзетіледі. </w:t>
      </w:r>
    </w:p>
    <w:bookmarkEnd w:id="69"/>
    <w:bookmarkStart w:name="z117" w:id="70"/>
    <w:p>
      <w:pPr>
        <w:spacing w:after="0"/>
        <w:ind w:left="0"/>
        <w:jc w:val="both"/>
      </w:pPr>
      <w:r>
        <w:rPr>
          <w:rFonts w:ascii="Times New Roman"/>
          <w:b w:val="false"/>
          <w:i w:val="false"/>
          <w:color w:val="000000"/>
          <w:sz w:val="28"/>
        </w:rPr>
        <w:t>
      Ай ішіндегі малды сатып алуға кеткен шығындар бойынша есептелінген деректер мен жалпымемлекеттік статистикалық байқау қорытындылары бойынша қалыптастырылған шығындар көлемі арасындағы айырмашылық жұмысшы, өнімді және асыл тұқымды малды сатып алуға кеткен шығындарға қосылады.</w:t>
      </w:r>
    </w:p>
    <w:bookmarkEnd w:id="70"/>
    <w:bookmarkStart w:name="z118" w:id="71"/>
    <w:p>
      <w:pPr>
        <w:spacing w:after="0"/>
        <w:ind w:left="0"/>
        <w:jc w:val="both"/>
      </w:pPr>
      <w:r>
        <w:rPr>
          <w:rFonts w:ascii="Times New Roman"/>
          <w:b w:val="false"/>
          <w:i w:val="false"/>
          <w:color w:val="000000"/>
          <w:sz w:val="28"/>
        </w:rPr>
        <w:t>
      18. Шаруа, фермер және үй шаруашылығының көпжылдық көшеттеріне шығындары көпжылдық көшеттердің бағасына көбейтілген осы шаруашылық санатындағы көпжылдық көшеттерге және "Көпжылдық көшеттер" жаңа негізгі құралдарды пайдалануға беру өзгерістері туралы, деректердің қатынасын ескеріп есептелінеді.</w:t>
      </w:r>
    </w:p>
    <w:bookmarkEnd w:id="71"/>
    <w:bookmarkStart w:name="z119" w:id="72"/>
    <w:p>
      <w:pPr>
        <w:spacing w:after="0"/>
        <w:ind w:left="0"/>
        <w:jc w:val="both"/>
      </w:pPr>
      <w:r>
        <w:rPr>
          <w:rFonts w:ascii="Times New Roman"/>
          <w:b w:val="false"/>
          <w:i w:val="false"/>
          <w:color w:val="000000"/>
          <w:sz w:val="28"/>
        </w:rPr>
        <w:t>
      Бір айда алынған жалпымемлекеттік статистикалық байқаудың деректері мен есептелген деректердің арасындағы алынған айырмасы көпжылдық көшеттерді өсіруге арналған шығындардың көлемі материалдық негізгі капиталға салынған инвестициялар көлеміндегі өзге де шығындарына тиісінше қосылады.</w:t>
      </w:r>
    </w:p>
    <w:bookmarkEnd w:id="72"/>
    <w:bookmarkStart w:name="z120" w:id="73"/>
    <w:p>
      <w:pPr>
        <w:spacing w:after="0"/>
        <w:ind w:left="0"/>
        <w:jc w:val="both"/>
      </w:pPr>
      <w:r>
        <w:rPr>
          <w:rFonts w:ascii="Times New Roman"/>
          <w:b w:val="false"/>
          <w:i w:val="false"/>
          <w:color w:val="000000"/>
          <w:sz w:val="28"/>
        </w:rPr>
        <w:t>
      19. Пайдалы қазбалар қорларын барлау және бағалау шығындары бойынша жасырын және бейресми қызметті бағалау үшін негізгі капиталға салынған инвестициялар туралы жалпымемлекеттік статистикалық байқаудың пайдалы қазбалар қорларын барлауға және бағалауға шығындар туралы деректер және жер қойнауын пайдалануға келісімшарттың талаптарын орындауды сақтау мониторингісін және бақылауды жүзеге асырған кезде қалыптастырылатын әкімшілік деректер арасындағы айырмашылықпен анықталады.</w:t>
      </w:r>
    </w:p>
    <w:bookmarkEnd w:id="73"/>
    <w:bookmarkStart w:name="z121" w:id="74"/>
    <w:p>
      <w:pPr>
        <w:spacing w:after="0"/>
        <w:ind w:left="0"/>
        <w:jc w:val="both"/>
      </w:pPr>
      <w:r>
        <w:rPr>
          <w:rFonts w:ascii="Times New Roman"/>
          <w:b w:val="false"/>
          <w:i w:val="false"/>
          <w:color w:val="000000"/>
          <w:sz w:val="28"/>
        </w:rPr>
        <w:t>
      Бір айға пайдалы қазбаларды барлау және бағалауға жасырын және бейресми сектордың шығындарын бағалаудың алынған мөлшері материалдық емес негізгі капиталға салынған инвестициялар көлеміндегі өзге де шығындарға қосылады.</w:t>
      </w:r>
    </w:p>
    <w:bookmarkEnd w:id="74"/>
    <w:bookmarkStart w:name="z122" w:id="75"/>
    <w:p>
      <w:pPr>
        <w:spacing w:after="0"/>
        <w:ind w:left="0"/>
        <w:jc w:val="both"/>
      </w:pPr>
      <w:r>
        <w:rPr>
          <w:rFonts w:ascii="Times New Roman"/>
          <w:b w:val="false"/>
          <w:i w:val="false"/>
          <w:color w:val="000000"/>
          <w:sz w:val="28"/>
        </w:rPr>
        <w:t>
      20. Бейресми және жасырын сектордың ғылыми-зерттеу және тәжірибелік-конструкторлық жұмыстарының шығындары ғылыми-зерттеу және тәжірибелік-конструкторлық жұмыстар туралы жалпымемлекеттік статистикалық байқаудың нәтижелері бойынша қалыптастырылған деректер негізінде бағаланады.</w:t>
      </w:r>
    </w:p>
    <w:bookmarkEnd w:id="75"/>
    <w:bookmarkStart w:name="z123" w:id="76"/>
    <w:p>
      <w:pPr>
        <w:spacing w:after="0"/>
        <w:ind w:left="0"/>
        <w:jc w:val="both"/>
      </w:pPr>
      <w:r>
        <w:rPr>
          <w:rFonts w:ascii="Times New Roman"/>
          <w:b w:val="false"/>
          <w:i w:val="false"/>
          <w:color w:val="000000"/>
          <w:sz w:val="28"/>
        </w:rPr>
        <w:t>
      Ғылыми-зерттеу және тәжірибелік-конструкторлық жұмысқа кеткен шығындардың айлық көлемін бағалау материалдық емес негізгі капиталға салынған инвестиция көлеміндегі басқа да шығындарды қосатын жылдық көлемінің он екі бір бөлігін құрайтын шарттар бойынша тараптық ұйымдар орындаған ғылыми зерттеулер мен әзірлемелер құны туралы жылдық деректер негізінде жүзеге асырылады.</w:t>
      </w:r>
    </w:p>
    <w:bookmarkEnd w:id="76"/>
    <w:bookmarkStart w:name="z124" w:id="77"/>
    <w:p>
      <w:pPr>
        <w:spacing w:after="0"/>
        <w:ind w:left="0"/>
        <w:jc w:val="both"/>
      </w:pPr>
      <w:r>
        <w:rPr>
          <w:rFonts w:ascii="Times New Roman"/>
          <w:b w:val="false"/>
          <w:i w:val="false"/>
          <w:color w:val="000000"/>
          <w:sz w:val="28"/>
        </w:rPr>
        <w:t>
      21. Бағдарламалық қамтамасыз етуді әзірлеуге бейресми және жасырын секторлардың шығынын бағалау компьютерлік бағдарламалық қамтамасыз етуді және деректер базасын жасауға және сатып алуға кеткен айлық шығындар көлемінің есебі үшін түзетілетін және тиісінше кәсіпорындарда ақпараттық-коммуникациялық технологияларды пайдалану туралы жалпымемлекеттік статистикалық байқаудың нәтижелері бойынша қалыптастырылған деректер негізінде жүзеге асырылады.</w:t>
      </w:r>
    </w:p>
    <w:bookmarkEnd w:id="77"/>
    <w:bookmarkStart w:name="z125" w:id="78"/>
    <w:p>
      <w:pPr>
        <w:spacing w:after="0"/>
        <w:ind w:left="0"/>
        <w:jc w:val="left"/>
      </w:pPr>
      <w:r>
        <w:rPr>
          <w:rFonts w:ascii="Times New Roman"/>
          <w:b/>
          <w:i w:val="false"/>
          <w:color w:val="000000"/>
        </w:rPr>
        <w:t xml:space="preserve"> 4-параграф. Жасырын және бейресми қызметті бағалау есебімен негізгі капиталға салынған инвестиция көлемін анықтау</w:t>
      </w:r>
    </w:p>
    <w:bookmarkEnd w:id="78"/>
    <w:bookmarkStart w:name="z126" w:id="79"/>
    <w:p>
      <w:pPr>
        <w:spacing w:after="0"/>
        <w:ind w:left="0"/>
        <w:jc w:val="both"/>
      </w:pPr>
      <w:r>
        <w:rPr>
          <w:rFonts w:ascii="Times New Roman"/>
          <w:b w:val="false"/>
          <w:i w:val="false"/>
          <w:color w:val="000000"/>
          <w:sz w:val="28"/>
        </w:rPr>
        <w:t>
      22. Негізгі капиталға салынған инвестициялардың жиынтық көлемі жалпымемлекеттік статистикалық байқау нәтижесінде алынған негізгі капиталға салынған инвестициялар көлемі, бейресми мен жасырын инвестициялық қызметті бағалау көлемі және бақыланбайтын (толық емес қамту және шаруашылық жүргізуші субъектілер салымдарының жылдық көлеміне дейін) негізгі капиталға салынған инвестициялар көлемін жете бағалауынан тұрады.</w:t>
      </w:r>
    </w:p>
    <w:bookmarkEnd w:id="79"/>
    <w:bookmarkStart w:name="z127" w:id="80"/>
    <w:p>
      <w:pPr>
        <w:spacing w:after="0"/>
        <w:ind w:left="0"/>
        <w:jc w:val="both"/>
      </w:pPr>
      <w:r>
        <w:rPr>
          <w:rFonts w:ascii="Times New Roman"/>
          <w:b w:val="false"/>
          <w:i w:val="false"/>
          <w:color w:val="000000"/>
          <w:sz w:val="28"/>
        </w:rPr>
        <w:t xml:space="preserve">
      Жасырын және бейресми сектордың жете бағалауын және бағалау көлемдерін ескеріп, есепті деректердің қосындысы активтердің құрылымына сәйкес жүргізіледі. </w:t>
      </w:r>
    </w:p>
    <w:bookmarkEnd w:id="80"/>
    <w:bookmarkStart w:name="z128" w:id="81"/>
    <w:p>
      <w:pPr>
        <w:spacing w:after="0"/>
        <w:ind w:left="0"/>
        <w:jc w:val="both"/>
      </w:pPr>
      <w:r>
        <w:rPr>
          <w:rFonts w:ascii="Times New Roman"/>
          <w:b w:val="false"/>
          <w:i w:val="false"/>
          <w:color w:val="000000"/>
          <w:sz w:val="28"/>
        </w:rPr>
        <w:t>
      23. Жасырын және бейресми секторлар есебімен құрылыс-монтаж жұмыстарына кеткен шығындар көлемі келесі формула бойынша анықталады:</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67100" cy="3937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bookmarkStart w:name="z130" w:id="82"/>
    <w:p>
      <w:pPr>
        <w:spacing w:after="0"/>
        <w:ind w:left="0"/>
        <w:jc w:val="both"/>
      </w:pPr>
      <w:r>
        <w:rPr>
          <w:rFonts w:ascii="Times New Roman"/>
          <w:b w:val="false"/>
          <w:i w:val="false"/>
          <w:color w:val="000000"/>
          <w:sz w:val="28"/>
        </w:rPr>
        <w:t>
      мұндағы:</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секторлар есебімен құрылыс-монтаж жөндеу жұмыстарына кеткен шығындар көлемі;</w:t>
      </w:r>
      <w:r>
        <w:br/>
      </w:r>
      <w:r>
        <w:rPr>
          <w:rFonts w:ascii="Times New Roman"/>
          <w:b w:val="false"/>
          <w:i w:val="false"/>
          <w:color w:val="000000"/>
          <w:sz w:val="28"/>
        </w:rPr>
        <w:t>
</w:t>
      </w:r>
      <w:r>
        <w:br/>
      </w:r>
    </w:p>
    <w:p>
      <w:pPr>
        <w:spacing w:after="0"/>
        <w:ind w:left="0"/>
        <w:jc w:val="both"/>
      </w:pPr>
      <w:r>
        <w:drawing>
          <wp:inline distT="0" distB="0" distL="0" distR="0">
            <wp:extent cx="1244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44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жете бағалауды ескеріп, есепті деректер бойынша құрылыс-монтаж жұмыстары шығындарына шығындар;</w:t>
      </w:r>
      <w:r>
        <w:br/>
      </w:r>
      <w:r>
        <w:rPr>
          <w:rFonts w:ascii="Times New Roman"/>
          <w:b w:val="false"/>
          <w:i w:val="false"/>
          <w:color w:val="000000"/>
          <w:sz w:val="28"/>
        </w:rPr>
        <w:t>
</w:t>
      </w:r>
      <w:r>
        <w:br/>
      </w:r>
    </w:p>
    <w:p>
      <w:pPr>
        <w:spacing w:after="0"/>
        <w:ind w:left="0"/>
        <w:jc w:val="both"/>
      </w:pPr>
      <w:r>
        <w:drawing>
          <wp:inline distT="0" distB="0" distL="0" distR="0">
            <wp:extent cx="90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901700" cy="355600"/>
                    </a:xfrm>
                    <a:prstGeom prst="rect">
                      <a:avLst/>
                    </a:prstGeom>
                  </pic:spPr>
                </pic:pic>
              </a:graphicData>
            </a:graphic>
          </wp:inline>
        </w:drawing>
      </w:r>
    </w:p>
    <w:p>
      <w:pPr>
        <w:spacing w:after="0"/>
        <w:ind w:left="0"/>
        <w:jc w:val="left"/>
      </w:pPr>
      <w:r>
        <w:rPr>
          <w:rFonts w:ascii="Times New Roman"/>
          <w:b w:val="false"/>
          <w:i w:val="false"/>
          <w:color w:val="000000"/>
          <w:sz w:val="28"/>
        </w:rPr>
        <w:t>– құрылыс-монтаж жұмыстарына жасырын және бейресми сектор шығындарының бағалау көлемі.</w:t>
      </w:r>
      <w:r>
        <w:br/>
      </w:r>
      <w:r>
        <w:rPr>
          <w:rFonts w:ascii="Times New Roman"/>
          <w:b w:val="false"/>
          <w:i w:val="false"/>
          <w:color w:val="000000"/>
          <w:sz w:val="28"/>
        </w:rPr>
        <w:t>
</w:t>
      </w:r>
    </w:p>
    <w:bookmarkStart w:name="z134" w:id="83"/>
    <w:p>
      <w:pPr>
        <w:spacing w:after="0"/>
        <w:ind w:left="0"/>
        <w:jc w:val="both"/>
      </w:pPr>
      <w:r>
        <w:rPr>
          <w:rFonts w:ascii="Times New Roman"/>
          <w:b w:val="false"/>
          <w:i w:val="false"/>
          <w:color w:val="000000"/>
          <w:sz w:val="28"/>
        </w:rPr>
        <w:t>
      24. Машиналар, жабдықтар, көлік құралдары мен құрал-саймандарды сатып алуға кеткен шығындарды анықтау машиналар, жабдықтар, көлік құралдары мен құрал-саймандарды сатып алуға кеткен жасырын және бейресми секторлардың шығындарын қосумен жүзеге асырылады:</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98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898900" cy="4064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bookmarkStart w:name="z136" w:id="84"/>
    <w:p>
      <w:pPr>
        <w:spacing w:after="0"/>
        <w:ind w:left="0"/>
        <w:jc w:val="both"/>
      </w:pPr>
      <w:r>
        <w:rPr>
          <w:rFonts w:ascii="Times New Roman"/>
          <w:b w:val="false"/>
          <w:i w:val="false"/>
          <w:color w:val="000000"/>
          <w:sz w:val="28"/>
        </w:rPr>
        <w:t>
      мұндағы:</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секторлары есебімен машиналар, жабдықтар, көлік құралдары мен құрал-саймандарды сатып алуға кеткен шығындар көлемі;</w:t>
      </w:r>
      <w:r>
        <w:br/>
      </w:r>
      <w:r>
        <w:rPr>
          <w:rFonts w:ascii="Times New Roman"/>
          <w:b w:val="false"/>
          <w:i w:val="false"/>
          <w:color w:val="000000"/>
          <w:sz w:val="28"/>
        </w:rPr>
        <w:t>
</w:t>
      </w:r>
      <w:r>
        <w:br/>
      </w:r>
    </w:p>
    <w:p>
      <w:pPr>
        <w:spacing w:after="0"/>
        <w:ind w:left="0"/>
        <w:jc w:val="both"/>
      </w:pPr>
      <w:r>
        <w:drawing>
          <wp:inline distT="0" distB="0" distL="0" distR="0">
            <wp:extent cx="139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97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жете бағалау есепті деректері бойынша машиналар, жабдықтар, көлік құралдары мен құрал-саймандарды сатып алуға кеткен шығындар;</w:t>
      </w:r>
      <w:r>
        <w:br/>
      </w:r>
      <w:r>
        <w:rPr>
          <w:rFonts w:ascii="Times New Roman"/>
          <w:b w:val="false"/>
          <w:i w:val="false"/>
          <w:color w:val="000000"/>
          <w:sz w:val="28"/>
        </w:rPr>
        <w:t>
</w:t>
      </w:r>
      <w:r>
        <w:br/>
      </w:r>
    </w:p>
    <w:p>
      <w:pPr>
        <w:spacing w:after="0"/>
        <w:ind w:left="0"/>
        <w:jc w:val="both"/>
      </w:pPr>
      <w:r>
        <w:drawing>
          <wp:inline distT="0" distB="0" distL="0" distR="0">
            <wp:extent cx="1016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016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жабдықтар, көлік құралдары мен құрал-саймандарды сатып алуға кеткен шығындардың бағалау көлемі.</w:t>
      </w:r>
      <w:r>
        <w:br/>
      </w:r>
      <w:r>
        <w:rPr>
          <w:rFonts w:ascii="Times New Roman"/>
          <w:b w:val="false"/>
          <w:i w:val="false"/>
          <w:color w:val="000000"/>
          <w:sz w:val="28"/>
        </w:rPr>
        <w:t>
</w:t>
      </w:r>
    </w:p>
    <w:bookmarkStart w:name="z140" w:id="85"/>
    <w:p>
      <w:pPr>
        <w:spacing w:after="0"/>
        <w:ind w:left="0"/>
        <w:jc w:val="both"/>
      </w:pPr>
      <w:r>
        <w:rPr>
          <w:rFonts w:ascii="Times New Roman"/>
          <w:b w:val="false"/>
          <w:i w:val="false"/>
          <w:color w:val="000000"/>
          <w:sz w:val="28"/>
        </w:rPr>
        <w:t>
      25. Жасырын және бейресми секторлар есебімен негізгі капиталға салынған  инвестициялар көлеміне кеткен өзге де шығындар келесі формула бойынша есептеледі:</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30500" cy="4064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57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 есебімен негізгі капиталға салынған инвестиция көлемінің өзге де шығындарының көлемі;</w:t>
      </w:r>
      <w:r>
        <w:br/>
      </w:r>
      <w:r>
        <w:rPr>
          <w:rFonts w:ascii="Times New Roman"/>
          <w:b w:val="false"/>
          <w:i w:val="false"/>
          <w:color w:val="000000"/>
          <w:sz w:val="28"/>
        </w:rPr>
        <w:t>
</w:t>
      </w:r>
      <w:r>
        <w:br/>
      </w:r>
    </w:p>
    <w:p>
      <w:pPr>
        <w:spacing w:after="0"/>
        <w:ind w:left="0"/>
        <w:jc w:val="both"/>
      </w:pPr>
      <w:r>
        <w:drawing>
          <wp:inline distT="0" distB="0" distL="0" distR="0">
            <wp:extent cx="1041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41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жете бағалау есебімен деректер бойынша негізгі капиталға салынған инвестиция көлемінде өзге де шығындар көлемі;</w:t>
      </w:r>
      <w:r>
        <w:br/>
      </w:r>
      <w:r>
        <w:rPr>
          <w:rFonts w:ascii="Times New Roman"/>
          <w:b w:val="false"/>
          <w:i w:val="false"/>
          <w:color w:val="000000"/>
          <w:sz w:val="28"/>
        </w:rPr>
        <w:t>
</w:t>
      </w:r>
      <w:r>
        <w:br/>
      </w:r>
    </w:p>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секторындағы негізгі капиталға салынған инвестициялар көлеміне кеткен өзге де шығындардың бағалау көлемі.</w:t>
      </w:r>
      <w:r>
        <w:br/>
      </w:r>
      <w:r>
        <w:rPr>
          <w:rFonts w:ascii="Times New Roman"/>
          <w:b w:val="false"/>
          <w:i w:val="false"/>
          <w:color w:val="000000"/>
          <w:sz w:val="28"/>
        </w:rPr>
        <w:t>
</w:t>
      </w:r>
    </w:p>
    <w:bookmarkStart w:name="z146" w:id="86"/>
    <w:p>
      <w:pPr>
        <w:spacing w:after="0"/>
        <w:ind w:left="0"/>
        <w:jc w:val="both"/>
      </w:pPr>
      <w:r>
        <w:rPr>
          <w:rFonts w:ascii="Times New Roman"/>
          <w:b w:val="false"/>
          <w:i w:val="false"/>
          <w:color w:val="000000"/>
          <w:sz w:val="28"/>
        </w:rPr>
        <w:t>
      Жасырын және бейресми сектор есебімен негізгі капиталға салынған инвестицияның жиынтық көлемі келесі формула бойынша анықталады:</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жасырын және бейресми сектор есебімен негізгі капиталға салынған инвестицияның жиынтық көлемі;</w:t>
      </w:r>
      <w:r>
        <w:br/>
      </w:r>
      <w:r>
        <w:rPr>
          <w:rFonts w:ascii="Times New Roman"/>
          <w:b w:val="false"/>
          <w:i w:val="false"/>
          <w:color w:val="000000"/>
          <w:sz w:val="28"/>
        </w:rPr>
        <w:t>
</w:t>
      </w:r>
      <w:r>
        <w:br/>
      </w:r>
    </w:p>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секторы есебімен құрылыс-монтаж жұмыстарына кеткен шығындар көлемі;</w:t>
      </w:r>
      <w:r>
        <w:br/>
      </w:r>
      <w:r>
        <w:rPr>
          <w:rFonts w:ascii="Times New Roman"/>
          <w:b w:val="false"/>
          <w:i w:val="false"/>
          <w:color w:val="000000"/>
          <w:sz w:val="28"/>
        </w:rPr>
        <w:t>
</w:t>
      </w:r>
      <w:r>
        <w:br/>
      </w:r>
    </w:p>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секторы есебімен машиналар, жабдықтар, көлік құралдары мен құрал-саймандарды сатып алуға кеткен шығындар көлемі;</w:t>
      </w:r>
      <w:r>
        <w:br/>
      </w:r>
      <w:r>
        <w:rPr>
          <w:rFonts w:ascii="Times New Roman"/>
          <w:b w:val="false"/>
          <w:i w:val="false"/>
          <w:color w:val="000000"/>
          <w:sz w:val="28"/>
        </w:rPr>
        <w:t>
</w:t>
      </w:r>
      <w:r>
        <w:br/>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секторы есебімен негізгі капиталға салынған инвестиция көлеміндегі өзге де шығындар көлемі.</w:t>
      </w:r>
      <w:r>
        <w:br/>
      </w:r>
      <w:r>
        <w:rPr>
          <w:rFonts w:ascii="Times New Roman"/>
          <w:b w:val="false"/>
          <w:i w:val="false"/>
          <w:color w:val="000000"/>
          <w:sz w:val="28"/>
        </w:rPr>
        <w:t>
</w:t>
      </w:r>
    </w:p>
    <w:bookmarkStart w:name="z153" w:id="87"/>
    <w:p>
      <w:pPr>
        <w:spacing w:after="0"/>
        <w:ind w:left="0"/>
        <w:jc w:val="both"/>
      </w:pPr>
      <w:r>
        <w:rPr>
          <w:rFonts w:ascii="Times New Roman"/>
          <w:b w:val="false"/>
          <w:i w:val="false"/>
          <w:color w:val="000000"/>
          <w:sz w:val="28"/>
        </w:rPr>
        <w:t xml:space="preserve">
      Экономиканың жасырын және бейресми секторының негізгі капиталға салынған инвестициялар көлемін есептеу алгоритмі осы Әдістемеге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және бейресми</w:t>
            </w:r>
            <w:r>
              <w:br/>
            </w:r>
            <w:r>
              <w:rPr>
                <w:rFonts w:ascii="Times New Roman"/>
                <w:b w:val="false"/>
                <w:i w:val="false"/>
                <w:color w:val="000000"/>
                <w:sz w:val="20"/>
              </w:rPr>
              <w:t>қызметті есепке алумен</w:t>
            </w:r>
            <w:r>
              <w:br/>
            </w:r>
            <w:r>
              <w:rPr>
                <w:rFonts w:ascii="Times New Roman"/>
                <w:b w:val="false"/>
                <w:i w:val="false"/>
                <w:color w:val="000000"/>
                <w:sz w:val="20"/>
              </w:rPr>
              <w:t>негізгі капиталға салынған</w:t>
            </w:r>
            <w:r>
              <w:br/>
            </w:r>
            <w:r>
              <w:rPr>
                <w:rFonts w:ascii="Times New Roman"/>
                <w:b w:val="false"/>
                <w:i w:val="false"/>
                <w:color w:val="000000"/>
                <w:sz w:val="20"/>
              </w:rPr>
              <w:t>инвестициялардың көлемін</w:t>
            </w:r>
            <w:r>
              <w:br/>
            </w:r>
            <w:r>
              <w:rPr>
                <w:rFonts w:ascii="Times New Roman"/>
                <w:b w:val="false"/>
                <w:i w:val="false"/>
                <w:color w:val="000000"/>
                <w:sz w:val="20"/>
              </w:rPr>
              <w:t>анықтау бойынша әдістемеге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Экономиканың жасырын және бейресми секторының негізгі капиталына</w:t>
      </w:r>
      <w:r>
        <w:br/>
      </w:r>
      <w:r>
        <w:rPr>
          <w:rFonts w:ascii="Times New Roman"/>
          <w:b/>
          <w:i w:val="false"/>
          <w:color w:val="000000"/>
        </w:rPr>
        <w:t>салынған инвестиция көлемін есептеу алгоритмі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 қалыптастыру (есептеу)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салынған инвестиция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01-жол=02- жол +17-жол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жол=03-жол +09-жол +14-жол +15- жол+16-жол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 жұмыстарына және ғимараттар мен имараттардың күрделі жөндеуіне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жол= 04- жол + 08-жол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жол =05-жол +06-жол+07- жол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формула бойынша есептелген </w:t>
            </w:r>
            <w:r>
              <w:rPr>
                <w:rFonts w:ascii="Times New Roman"/>
                <w:b w:val="false"/>
                <w:i/>
                <w:color w:val="000000"/>
                <w:sz w:val="20"/>
              </w:rPr>
              <w:t>I</w:t>
            </w:r>
            <w:r>
              <w:rPr>
                <w:rFonts w:ascii="Times New Roman"/>
                <w:b w:val="false"/>
                <w:i w:val="false"/>
                <w:color w:val="000000"/>
                <w:vertAlign w:val="subscript"/>
              </w:rPr>
              <w:t>a</w:t>
            </w:r>
            <w:r>
              <w:rPr>
                <w:rFonts w:ascii="Times New Roman"/>
                <w:b w:val="false"/>
                <w:i w:val="false"/>
                <w:color w:val="000000"/>
                <w:sz w:val="20"/>
              </w:rPr>
              <w:t xml:space="preserve">, жеке тұрғын үй құнының төмендетілген шығындарының қайта бағалау және бағалау көлемін, сонымен қатар (3) формула бойынша есептелген </w:t>
            </w:r>
            <w:r>
              <w:rPr>
                <w:rFonts w:ascii="Times New Roman"/>
                <w:b w:val="false"/>
                <w:i/>
                <w:color w:val="000000"/>
                <w:sz w:val="20"/>
              </w:rPr>
              <w:t>I</w:t>
            </w:r>
            <w:r>
              <w:rPr>
                <w:rFonts w:ascii="Times New Roman"/>
                <w:b w:val="false"/>
                <w:i w:val="false"/>
                <w:color w:val="000000"/>
                <w:vertAlign w:val="subscript"/>
              </w:rPr>
              <w:t>a</w:t>
            </w:r>
            <w:r>
              <w:rPr>
                <w:rFonts w:ascii="Times New Roman"/>
                <w:b w:val="false"/>
                <w:i w:val="false"/>
                <w:color w:val="000000"/>
                <w:vertAlign w:val="subscript"/>
              </w:rPr>
              <w:t>rod</w:t>
            </w:r>
            <w:r>
              <w:rPr>
                <w:rFonts w:ascii="Times New Roman"/>
                <w:b w:val="false"/>
                <w:i w:val="false"/>
                <w:color w:val="000000"/>
                <w:sz w:val="20"/>
              </w:rPr>
              <w:t xml:space="preserve"> сатылған жаңадан салынған тұрғын үйлер бойынша инвестициялар өсімі бойынша деректер ескеріліп, есептік деректердің қосындысымен анықталады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имараттарға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формула бойынша есептелінген </w:t>
            </w:r>
            <w:r>
              <w:rPr>
                <w:rFonts w:ascii="Times New Roman"/>
                <w:b w:val="false"/>
                <w:i/>
                <w:color w:val="000000"/>
                <w:sz w:val="20"/>
              </w:rPr>
              <w:t>I</w:t>
            </w:r>
            <w:r>
              <w:rPr>
                <w:rFonts w:ascii="Times New Roman"/>
                <w:b w:val="false"/>
                <w:i w:val="false"/>
                <w:color w:val="000000"/>
                <w:vertAlign w:val="subscript"/>
              </w:rPr>
              <w:t>d</w:t>
            </w:r>
            <w:r>
              <w:rPr>
                <w:rFonts w:ascii="Times New Roman"/>
                <w:b w:val="false"/>
                <w:i w:val="false"/>
                <w:color w:val="000000"/>
                <w:sz w:val="20"/>
              </w:rPr>
              <w:t xml:space="preserve"> жеке тұлғалардың тұрғын емес ғимараттар құрылысының құнын төмендету көлемдерін қайта бағалау және бағалау көлемдерін ескеріп, есептік деректердің қосындысымен анықталады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имараттар құрылысының құнын төмендету көлемдерін бағалау көлемдерін ескеріп, есептік деректердің қосындысымен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жөндеуге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жабдықтар, көлік құралдары, сатып алуға және олардың күрделі жөндеуіне кеткен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жол =10-жол +11-жол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құралдарын,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құралдарын сатып алуға кеткен жасырын және бейресми сектордағы шығындардың құндық көлемі мен жете есептеу есебімен есептік деректердің қосындысымен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компьютерлік және телекоммуникациялық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жабдықтар және көлік құралдарының күрделі жөндеуі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дақылдарды отырғызу және өсіру бойынша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дақылдарды өсіру, сату үшін ауыл шаруашылығы өнімдерін өндірумен айналысатын, шаруа, фермер және үй шаруашылықтары шығындарының бағалау көлемі мен есепті деректердің қосындысымен анықталады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өнімді және асыл тұқымды табынды қалыптастыру шығындары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өнімді  малдарды өсіруге, сату үшін ауыл шаруашылығы өнімдерін өндірумен айналысатын шаруа, фермер және үй шаруашылықтарының шығындарының бағалау көлемі мен есепті деректердің қосындысымен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негізгі капиталға салынған инвестициялар көлеміне кеткен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бағалау есебімен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жол=18-жол +19-жол+20-жол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Компьютерлік-бағдарламалық қамтамасыз ету және деректер базасын құруға және сатып алу шығындары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деректердің және бағдарламалық қамтамасыз етуді құруға бейресми және жасырын сектор шығындарының бағалау көлемінің қосындысымен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қорын барлау және бағалау шығындары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барлауға және бағалауға жасырын және бейресми сектор шығындарының бағалау көлемі мен есептік деректердің қосындысымен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 көлеміне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бейресми секторының ғылыми-зерттеу және тәжірибелік-конструкторлық жұмысты қайта бағалау және шығындарын ескеріп, есептік деректердің қосындысымен анықталады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header.xml" Type="http://schemas.openxmlformats.org/officeDocument/2006/relationships/header" Id="rId6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