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6e79" w14:textId="d4f6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тексеру нәтижелері бойынша анықталған бұзушылықтар үшін шеттетілген алдыңғы әкімшінің осы бұзушылықтарын, әкімшінің қызметін камералдық бақылау нәтижелері бойынша бұзушылықтарды жою туралы хабарламаларды жіберу, әкімшінің қызметін камералдық бақылау нәтижелері бойынша анықталған бұзушылықтарды жою туралы хабарламаның орындалуы туралы есепті беру қағидаларын, сондай-ақ қызметін тексеру нәтижелері бойынша анықталған бұзушылықтар үшін шеттетілген алдыңғы әкімшінің осы бұзушылықтарын, әкімшінің қызметін камералдық бақылау нәтижелері бойынша бұзушылықтарды жою туралы хабарламалардың, әкімшінің қызметін камералдық бақылау нәтижелері бойынша анықталған бұзушылықтарды жою туралы хабарламаның орындалуы туралы есептің нысандарын бекіту туралы" Қазақстан Республикасы Қаржы министрінің 2015 жылғы 26 ақпандағы № 132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14 қарашадағы № 668 бұйрығы. Қазақстан Республикасының Әділет министрлігінде 2017 жылғы 5 желтоқсанда № 16055 болып тіркелді. Күші жойылды - Қазақстан Республикасы Премьер-Министрінің Бірінші орынбасары - Қазақстан Республикасы Қаржы министрінің 2020 жылғы 8 сәуірдегі № 368 бұйрығымен (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08.04.2020 </w:t>
      </w:r>
      <w:r>
        <w:rPr>
          <w:rFonts w:ascii="Times New Roman"/>
          <w:b w:val="false"/>
          <w:i w:val="false"/>
          <w:color w:val="ff0000"/>
          <w:sz w:val="28"/>
        </w:rPr>
        <w:t>№ 368</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"Қызметін тексеру нәтижелері бойынша анықталған бұзушылықтар үшін шеттетілген алдыңғы әкімшінің осы бұзушылықтарын, әкімшінің қызметін камералдық бақылау нәтижелері бойынша бұзушылықтарды жою туралы хабарламаларды жіберу, әкімшінің қызметін камералдық бақылау нәтижелері бойынша анықталған бұзушылықтарды жою туралы хабарламаның орындалуы туралы есепті беру қағидаларын, сондай-ақ қызметін тексеру нәтижелері бойынша анықталған бұзушылықтар үшін шеттетілген алдыңғы әкімшінің осы бұзушылықтарын, әкімшінің қызметін камералдық бақылау нәтижелері бойынша бұзушылықтарды жою туралы хабарламалардың, әкімшінің қызметін камералдық бақылау нәтижелері бойынша анықталған бұзушылықтарды жою туралы хабарламаның орындалуы туралы есептің нысандарын бекіту туралы" Қазақстан Республикасы Қаржы министрінің 2015 жылғы 26 ақпандағы № 132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10608 болып тіркелген, 2015 жылғы 13 мамырда "Әділет" ақпараттық-құқықтық жүйесінде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тақырып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xml:space="preserve">
      "Қызметін тексеру нәтижелері бойынша анықталған бұзушылықтар үшін шеттетілген алдыңғы әкімшінің осы бұзушылықтарын, әкімшінің қызметін камералдық бақылау нәтижелері бойынша аңықталған бұзушылықтарды жою туралы хабарламаларды жіберу, әкімшінің қызметін камералдық бақылау нәтижелері бойынша анықталған бұзушылықтарды жою туралы хабарламаның орындалуы туралы есепті беру қағидаларын, сондай-ақ қызметін тексеру нәтижелері бойынша анықталған бұзушылықтар үшін шеттетілген алдыңғы әкімшінің осы бұзушылықтарын, әкімшінің қызметін камералдық бақылау нәтижелері бойынша аңықталған бұзушылықтарды жою туралы хабарламалардың, әкімшінің қызметін камералдық бақылау нәтижелері бойынша анықталған бұзушылықтарды жою туралы хабарламаның орындалуы туралы есептің нысандарын бекіту туралы"; </w:t>
      </w:r>
    </w:p>
    <w:bookmarkEnd w:id="3"/>
    <w:bookmarkStart w:name="z5"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нысан бойынша қызметін тексеру нәтижелері бойынша анықталған бұзушылықтар үшін шеттетілген алдыңғы әкімшінің осы бұзушылықтарын жою туралы хабарлама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нысан бойынша әкімшінің қызметін камералдық бақылау нәтижелері бойынша анықталған бұзушылықтарды жою туралы хабарлама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7"/>
    <w:p>
      <w:pPr>
        <w:spacing w:after="0"/>
        <w:ind w:left="0"/>
        <w:jc w:val="both"/>
      </w:pPr>
      <w:r>
        <w:rPr>
          <w:rFonts w:ascii="Times New Roman"/>
          <w:b w:val="false"/>
          <w:i w:val="false"/>
          <w:color w:val="000000"/>
          <w:sz w:val="28"/>
        </w:rPr>
        <w:t>
      2) осы бұйрықты мемлекеттік тіркеген күнінен бастап күнтізбек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Әдiлет министрлiгiнің "Республикалық құқықтық ақпараттық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жолдауды;</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13"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14 қарашадағы</w:t>
            </w:r>
            <w:r>
              <w:br/>
            </w:r>
            <w:r>
              <w:rPr>
                <w:rFonts w:ascii="Times New Roman"/>
                <w:b w:val="false"/>
                <w:i w:val="false"/>
                <w:color w:val="000000"/>
                <w:sz w:val="20"/>
              </w:rPr>
              <w:t xml:space="preserve">№ 668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xml:space="preserve">№ 132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9"/>
    <w:p>
      <w:pPr>
        <w:spacing w:after="0"/>
        <w:ind w:left="0"/>
        <w:jc w:val="left"/>
      </w:pPr>
      <w:r>
        <w:rPr>
          <w:rFonts w:ascii="Times New Roman"/>
          <w:b/>
          <w:i w:val="false"/>
          <w:color w:val="000000"/>
        </w:rPr>
        <w:t xml:space="preserve"> Қызметін тексеру нәтижелері бойынша анықталған бұзушылықтар үшін шеттетілген алдыңғы әкімшінің осы бұзушылықтарын жою туралы хабарлама</w:t>
      </w:r>
    </w:p>
    <w:bookmarkEnd w:id="9"/>
    <w:p>
      <w:pPr>
        <w:spacing w:after="0"/>
        <w:ind w:left="0"/>
        <w:jc w:val="both"/>
      </w:pPr>
      <w:r>
        <w:rPr>
          <w:rFonts w:ascii="Times New Roman"/>
          <w:b w:val="false"/>
          <w:i w:val="false"/>
          <w:color w:val="000000"/>
          <w:sz w:val="28"/>
        </w:rPr>
        <w:t>
      20__ жылғы "___" __________                               №_________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органның атауы )</w:t>
      </w:r>
    </w:p>
    <w:p>
      <w:pPr>
        <w:spacing w:after="0"/>
        <w:ind w:left="0"/>
        <w:jc w:val="both"/>
      </w:pPr>
      <w:r>
        <w:rPr>
          <w:rFonts w:ascii="Times New Roman"/>
          <w:b w:val="false"/>
          <w:i w:val="false"/>
          <w:color w:val="000000"/>
          <w:sz w:val="28"/>
        </w:rPr>
        <w:t xml:space="preserve">
      "Оңалту және банкроттық туралы" 2014 жылғы 7 наурыздағы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 xml:space="preserve">20-бабы </w:t>
      </w:r>
      <w:r>
        <w:rPr>
          <w:rFonts w:ascii="Times New Roman"/>
          <w:b w:val="false"/>
          <w:i w:val="false"/>
          <w:color w:val="000000"/>
          <w:sz w:val="28"/>
        </w:rPr>
        <w:t xml:space="preserve"> 1-тармағының 1) тармақшасына сәйкес және тексеру нәтижелері туралы </w:t>
      </w:r>
    </w:p>
    <w:p>
      <w:pPr>
        <w:spacing w:after="0"/>
        <w:ind w:left="0"/>
        <w:jc w:val="both"/>
      </w:pPr>
      <w:r>
        <w:rPr>
          <w:rFonts w:ascii="Times New Roman"/>
          <w:b w:val="false"/>
          <w:i w:val="false"/>
          <w:color w:val="000000"/>
          <w:sz w:val="28"/>
        </w:rPr>
        <w:t xml:space="preserve">
      20__ жылғы "____" ____________ №____ актінің негізінде "Оңалту және банкроттық туралы" </w:t>
      </w:r>
    </w:p>
    <w:p>
      <w:pPr>
        <w:spacing w:after="0"/>
        <w:ind w:left="0"/>
        <w:jc w:val="both"/>
      </w:pPr>
      <w:r>
        <w:rPr>
          <w:rFonts w:ascii="Times New Roman"/>
          <w:b w:val="false"/>
          <w:i w:val="false"/>
          <w:color w:val="000000"/>
          <w:sz w:val="28"/>
        </w:rPr>
        <w:t xml:space="preserve">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рәсімді жүзеге </w:t>
      </w:r>
    </w:p>
    <w:p>
      <w:pPr>
        <w:spacing w:after="0"/>
        <w:ind w:left="0"/>
        <w:jc w:val="both"/>
      </w:pPr>
      <w:r>
        <w:rPr>
          <w:rFonts w:ascii="Times New Roman"/>
          <w:b w:val="false"/>
          <w:i w:val="false"/>
          <w:color w:val="000000"/>
          <w:sz w:val="28"/>
        </w:rPr>
        <w:t>
      асыратын _______________________________________________________________ қатысты</w:t>
      </w:r>
    </w:p>
    <w:p>
      <w:pPr>
        <w:spacing w:after="0"/>
        <w:ind w:left="0"/>
        <w:jc w:val="both"/>
      </w:pPr>
      <w:r>
        <w:rPr>
          <w:rFonts w:ascii="Times New Roman"/>
          <w:b w:val="false"/>
          <w:i w:val="false"/>
          <w:color w:val="000000"/>
          <w:sz w:val="28"/>
        </w:rPr>
        <w:t>
       (борышкердің тегі, аты, әкесінің аты (бар болса) немесе атауы)</w:t>
      </w:r>
    </w:p>
    <w:p>
      <w:pPr>
        <w:spacing w:after="0"/>
        <w:ind w:left="0"/>
        <w:jc w:val="both"/>
      </w:pPr>
      <w:r>
        <w:rPr>
          <w:rFonts w:ascii="Times New Roman"/>
          <w:b w:val="false"/>
          <w:i w:val="false"/>
          <w:color w:val="000000"/>
          <w:sz w:val="28"/>
        </w:rPr>
        <w:t xml:space="preserve">
      Сізді, _____________________________________________________________________ </w:t>
      </w:r>
    </w:p>
    <w:p>
      <w:pPr>
        <w:spacing w:after="0"/>
        <w:ind w:left="0"/>
        <w:jc w:val="both"/>
      </w:pPr>
      <w:r>
        <w:rPr>
          <w:rFonts w:ascii="Times New Roman"/>
          <w:b w:val="false"/>
          <w:i w:val="false"/>
          <w:color w:val="000000"/>
          <w:sz w:val="28"/>
        </w:rPr>
        <w:t xml:space="preserve">
      (уақытша әкімшінің, оңалтуды, уақытша және банкроттықты басқарушылардың тегі, </w:t>
      </w:r>
    </w:p>
    <w:p>
      <w:pPr>
        <w:spacing w:after="0"/>
        <w:ind w:left="0"/>
        <w:jc w:val="both"/>
      </w:pPr>
      <w:r>
        <w:rPr>
          <w:rFonts w:ascii="Times New Roman"/>
          <w:b w:val="false"/>
          <w:i w:val="false"/>
          <w:color w:val="000000"/>
          <w:sz w:val="28"/>
        </w:rPr>
        <w:t>
                              аты, әкесінің аты (бар болса), ЖСН)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Борышкердің ЖСН/БСН: ____________________________________________________</w:t>
      </w:r>
    </w:p>
    <w:p>
      <w:pPr>
        <w:spacing w:after="0"/>
        <w:ind w:left="0"/>
        <w:jc w:val="both"/>
      </w:pPr>
      <w:r>
        <w:rPr>
          <w:rFonts w:ascii="Times New Roman"/>
          <w:b w:val="false"/>
          <w:i w:val="false"/>
          <w:color w:val="000000"/>
          <w:sz w:val="28"/>
        </w:rPr>
        <w:t>
      борышкердің мекенжайы: ___________________________________________________</w:t>
      </w:r>
    </w:p>
    <w:p>
      <w:pPr>
        <w:spacing w:after="0"/>
        <w:ind w:left="0"/>
        <w:jc w:val="both"/>
      </w:pPr>
      <w:r>
        <w:rPr>
          <w:rFonts w:ascii="Times New Roman"/>
          <w:b w:val="false"/>
          <w:i w:val="false"/>
          <w:color w:val="000000"/>
          <w:sz w:val="28"/>
        </w:rPr>
        <w:t>
       (индексі, облыс, қала, мекенжайы)</w:t>
      </w:r>
    </w:p>
    <w:p>
      <w:pPr>
        <w:spacing w:after="0"/>
        <w:ind w:left="0"/>
        <w:jc w:val="both"/>
      </w:pPr>
      <w:r>
        <w:rPr>
          <w:rFonts w:ascii="Times New Roman"/>
          <w:b w:val="false"/>
          <w:i w:val="false"/>
          <w:color w:val="000000"/>
          <w:sz w:val="28"/>
        </w:rPr>
        <w:t>
      Рәсім түрі: _______________________________________________________________</w:t>
      </w:r>
    </w:p>
    <w:p>
      <w:pPr>
        <w:spacing w:after="0"/>
        <w:ind w:left="0"/>
        <w:jc w:val="both"/>
      </w:pPr>
      <w:r>
        <w:rPr>
          <w:rFonts w:ascii="Times New Roman"/>
          <w:b w:val="false"/>
          <w:i w:val="false"/>
          <w:color w:val="000000"/>
          <w:sz w:val="28"/>
        </w:rPr>
        <w:t xml:space="preserve">
      20__жылғы "___" ____ №___ тексеру нәтижелері бойынша анықталған бұзушылықтар </w:t>
      </w:r>
    </w:p>
    <w:p>
      <w:pPr>
        <w:spacing w:after="0"/>
        <w:ind w:left="0"/>
        <w:jc w:val="both"/>
      </w:pPr>
      <w:r>
        <w:rPr>
          <w:rFonts w:ascii="Times New Roman"/>
          <w:b w:val="false"/>
          <w:i w:val="false"/>
          <w:color w:val="000000"/>
          <w:sz w:val="28"/>
        </w:rPr>
        <w:t>
      туралы__________________________________________________________________________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 хабардар етеді.</w:t>
      </w:r>
    </w:p>
    <w:p>
      <w:pPr>
        <w:spacing w:after="0"/>
        <w:ind w:left="0"/>
        <w:jc w:val="both"/>
      </w:pPr>
      <w:r>
        <w:rPr>
          <w:rFonts w:ascii="Times New Roman"/>
          <w:b w:val="false"/>
          <w:i w:val="false"/>
          <w:color w:val="000000"/>
          <w:sz w:val="28"/>
        </w:rPr>
        <w:t>
      (оңалту және банкроттық туралы заңнаманың нормаларын бұзушылықтар)</w:t>
      </w:r>
    </w:p>
    <w:p>
      <w:pPr>
        <w:spacing w:after="0"/>
        <w:ind w:left="0"/>
        <w:jc w:val="both"/>
      </w:pPr>
      <w:r>
        <w:rPr>
          <w:rFonts w:ascii="Times New Roman"/>
          <w:b w:val="false"/>
          <w:i w:val="false"/>
          <w:color w:val="000000"/>
          <w:sz w:val="28"/>
        </w:rPr>
        <w:t xml:space="preserve">
      Уақытша әкімші, оңалтуды, уақытша және банкроттықты басқарушылар </w:t>
      </w:r>
    </w:p>
    <w:p>
      <w:pPr>
        <w:spacing w:after="0"/>
        <w:ind w:left="0"/>
        <w:jc w:val="both"/>
      </w:pPr>
      <w:r>
        <w:rPr>
          <w:rFonts w:ascii="Times New Roman"/>
          <w:b w:val="false"/>
          <w:i w:val="false"/>
          <w:color w:val="000000"/>
          <w:sz w:val="28"/>
        </w:rPr>
        <w:t xml:space="preserve">
      хабарламаларды орындауды хабарлама табыс етілген (алынған) күннен кейінгі күннен бастап </w:t>
      </w:r>
    </w:p>
    <w:p>
      <w:pPr>
        <w:spacing w:after="0"/>
        <w:ind w:left="0"/>
        <w:jc w:val="both"/>
      </w:pPr>
      <w:r>
        <w:rPr>
          <w:rFonts w:ascii="Times New Roman"/>
          <w:b w:val="false"/>
          <w:i w:val="false"/>
          <w:color w:val="000000"/>
          <w:sz w:val="28"/>
        </w:rPr>
        <w:t xml:space="preserve">
      жиырма жұмыс күні ішінде хабарламада көрсетілген бұзушылықтарды жою, сондай-ақ </w:t>
      </w:r>
    </w:p>
    <w:p>
      <w:pPr>
        <w:spacing w:after="0"/>
        <w:ind w:left="0"/>
        <w:jc w:val="both"/>
      </w:pPr>
      <w:r>
        <w:rPr>
          <w:rFonts w:ascii="Times New Roman"/>
          <w:b w:val="false"/>
          <w:i w:val="false"/>
          <w:color w:val="000000"/>
          <w:sz w:val="28"/>
        </w:rPr>
        <w:t>
      уәкілетті органға хабарламаның орындалғаны туралы есепті беру арқылы жүзеге асырады.</w:t>
      </w:r>
    </w:p>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 </w:t>
      </w:r>
      <w:r>
        <w:rPr>
          <w:rFonts w:ascii="Times New Roman"/>
          <w:b w:val="false"/>
          <w:i w:val="false"/>
          <w:color w:val="000000"/>
          <w:sz w:val="28"/>
        </w:rPr>
        <w:t>157-бабының</w:t>
      </w:r>
      <w:r>
        <w:rPr>
          <w:rFonts w:ascii="Times New Roman"/>
          <w:b w:val="false"/>
          <w:i w:val="false"/>
          <w:color w:val="000000"/>
          <w:sz w:val="28"/>
        </w:rPr>
        <w:t xml:space="preserve"> 1-тармағына сәйкес бақылауды және қадағалауды жүзеге асыру кезiнде тексерілетін </w:t>
      </w:r>
    </w:p>
    <w:p>
      <w:pPr>
        <w:spacing w:after="0"/>
        <w:ind w:left="0"/>
        <w:jc w:val="both"/>
      </w:pPr>
      <w:r>
        <w:rPr>
          <w:rFonts w:ascii="Times New Roman"/>
          <w:b w:val="false"/>
          <w:i w:val="false"/>
          <w:color w:val="000000"/>
          <w:sz w:val="28"/>
        </w:rPr>
        <w:t xml:space="preserve">
      субъектiлердiң құқықтары мен заңды мүдделерi бұзылған жағдайда тексерілетін субъектi </w:t>
      </w:r>
    </w:p>
    <w:p>
      <w:pPr>
        <w:spacing w:after="0"/>
        <w:ind w:left="0"/>
        <w:jc w:val="both"/>
      </w:pPr>
      <w:r>
        <w:rPr>
          <w:rFonts w:ascii="Times New Roman"/>
          <w:b w:val="false"/>
          <w:i w:val="false"/>
          <w:color w:val="000000"/>
          <w:sz w:val="28"/>
        </w:rPr>
        <w:t xml:space="preserve">
      тиісті бақылау және қадағалау органының және (немесе) лауазымды адамның шешімдеріне, </w:t>
      </w:r>
    </w:p>
    <w:p>
      <w:pPr>
        <w:spacing w:after="0"/>
        <w:ind w:left="0"/>
        <w:jc w:val="both"/>
      </w:pPr>
      <w:r>
        <w:rPr>
          <w:rFonts w:ascii="Times New Roman"/>
          <w:b w:val="false"/>
          <w:i w:val="false"/>
          <w:color w:val="000000"/>
          <w:sz w:val="28"/>
        </w:rPr>
        <w:t xml:space="preserve">
      iс-әрекеттерiне (әрекетсiздiгiне) Қазақстан Республикасының заңнамасында белгiленген </w:t>
      </w:r>
    </w:p>
    <w:p>
      <w:pPr>
        <w:spacing w:after="0"/>
        <w:ind w:left="0"/>
        <w:jc w:val="both"/>
      </w:pPr>
      <w:r>
        <w:rPr>
          <w:rFonts w:ascii="Times New Roman"/>
          <w:b w:val="false"/>
          <w:i w:val="false"/>
          <w:color w:val="000000"/>
          <w:sz w:val="28"/>
        </w:rPr>
        <w:t>
      тәртiппен жоғары тұрған мемлекеттiк органға не сотқа шағымдануға құқылы.</w:t>
      </w:r>
    </w:p>
    <w:p>
      <w:pPr>
        <w:spacing w:after="0"/>
        <w:ind w:left="0"/>
        <w:jc w:val="both"/>
      </w:pPr>
      <w:r>
        <w:rPr>
          <w:rFonts w:ascii="Times New Roman"/>
          <w:b w:val="false"/>
          <w:i w:val="false"/>
          <w:color w:val="000000"/>
          <w:sz w:val="28"/>
        </w:rPr>
        <w:t>
      Қосымша: анықталған бұзушылықтардың сипаттамасы ____ парақта.</w:t>
      </w:r>
    </w:p>
    <w:p>
      <w:pPr>
        <w:spacing w:after="0"/>
        <w:ind w:left="0"/>
        <w:jc w:val="both"/>
      </w:pPr>
      <w:r>
        <w:rPr>
          <w:rFonts w:ascii="Times New Roman"/>
          <w:b w:val="false"/>
          <w:i w:val="false"/>
          <w:color w:val="000000"/>
          <w:sz w:val="28"/>
        </w:rPr>
        <w:t xml:space="preserve">
      Уәкілетті органның басшысы (басшының орынбасары):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мөрі)</w:t>
      </w:r>
    </w:p>
    <w:p>
      <w:pPr>
        <w:spacing w:after="0"/>
        <w:ind w:left="0"/>
        <w:jc w:val="both"/>
      </w:pPr>
      <w:r>
        <w:rPr>
          <w:rFonts w:ascii="Times New Roman"/>
          <w:b w:val="false"/>
          <w:i w:val="false"/>
          <w:color w:val="000000"/>
          <w:sz w:val="28"/>
        </w:rPr>
        <w:t xml:space="preserve">
      Хабарламаны алды: 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(Уақытша әкімшінің, оңалтуды, уақытша және банкроттықты басқарушылардың тегі,</w:t>
      </w:r>
    </w:p>
    <w:p>
      <w:pPr>
        <w:spacing w:after="0"/>
        <w:ind w:left="0"/>
        <w:jc w:val="both"/>
      </w:pPr>
      <w:r>
        <w:rPr>
          <w:rFonts w:ascii="Times New Roman"/>
          <w:b w:val="false"/>
          <w:i w:val="false"/>
          <w:color w:val="000000"/>
          <w:sz w:val="28"/>
        </w:rPr>
        <w:t>
      аты, әкесінің аты (бар болса), күні, қолы)</w:t>
      </w:r>
    </w:p>
    <w:p>
      <w:pPr>
        <w:spacing w:after="0"/>
        <w:ind w:left="0"/>
        <w:jc w:val="both"/>
      </w:pPr>
      <w:r>
        <w:rPr>
          <w:rFonts w:ascii="Times New Roman"/>
          <w:b w:val="false"/>
          <w:i w:val="false"/>
          <w:color w:val="000000"/>
          <w:sz w:val="28"/>
        </w:rPr>
        <w:t>
      Хабарлама әкімшіге берілді: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органның лауазымды адамының тегі, аты, әкесінің аты (бар болса), күні, қолы)</w:t>
      </w:r>
    </w:p>
    <w:p>
      <w:pPr>
        <w:spacing w:after="0"/>
        <w:ind w:left="0"/>
        <w:jc w:val="both"/>
      </w:pPr>
      <w:r>
        <w:rPr>
          <w:rFonts w:ascii="Times New Roman"/>
          <w:b w:val="false"/>
          <w:i w:val="false"/>
          <w:color w:val="000000"/>
          <w:sz w:val="28"/>
        </w:rPr>
        <w:t>
      Хабарлама әкімшіге жіберілді: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(жіберілгенін және (немесе) алынғанын дәлелдейтін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14 қарашадағы</w:t>
            </w:r>
            <w:r>
              <w:br/>
            </w:r>
            <w:r>
              <w:rPr>
                <w:rFonts w:ascii="Times New Roman"/>
                <w:b w:val="false"/>
                <w:i w:val="false"/>
                <w:color w:val="000000"/>
                <w:sz w:val="20"/>
              </w:rPr>
              <w:t xml:space="preserve">№ 668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2015 жылғы 26 ақпандағы </w:t>
            </w:r>
            <w:r>
              <w:br/>
            </w:r>
            <w:r>
              <w:rPr>
                <w:rFonts w:ascii="Times New Roman"/>
                <w:b w:val="false"/>
                <w:i w:val="false"/>
                <w:color w:val="000000"/>
                <w:sz w:val="20"/>
              </w:rPr>
              <w:t xml:space="preserve">№ 132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10"/>
    <w:p>
      <w:pPr>
        <w:spacing w:after="0"/>
        <w:ind w:left="0"/>
        <w:jc w:val="left"/>
      </w:pPr>
      <w:r>
        <w:rPr>
          <w:rFonts w:ascii="Times New Roman"/>
          <w:b/>
          <w:i w:val="false"/>
          <w:color w:val="000000"/>
        </w:rPr>
        <w:t xml:space="preserve"> Әкімшінің қызметін камералдық бақылау нәтижелері бойынша анықталған бұзушылықтарды жою туралы хабарлама</w:t>
      </w:r>
    </w:p>
    <w:bookmarkEnd w:id="10"/>
    <w:p>
      <w:pPr>
        <w:spacing w:after="0"/>
        <w:ind w:left="0"/>
        <w:jc w:val="both"/>
      </w:pPr>
      <w:r>
        <w:rPr>
          <w:rFonts w:ascii="Times New Roman"/>
          <w:b w:val="false"/>
          <w:i w:val="false"/>
          <w:color w:val="000000"/>
          <w:sz w:val="28"/>
        </w:rPr>
        <w:t>
      20__ жылғы "___" __________                                           №______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(уәкілетті органның атауы )</w:t>
      </w:r>
    </w:p>
    <w:p>
      <w:pPr>
        <w:spacing w:after="0"/>
        <w:ind w:left="0"/>
        <w:jc w:val="both"/>
      </w:pPr>
      <w:r>
        <w:rPr>
          <w:rFonts w:ascii="Times New Roman"/>
          <w:b w:val="false"/>
          <w:i w:val="false"/>
          <w:color w:val="000000"/>
          <w:sz w:val="28"/>
        </w:rPr>
        <w:t xml:space="preserve">
      "Оңалту және банкроттық туралы" 2014 жылғы 7 наурыздағы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20-бабы</w:t>
      </w:r>
      <w:r>
        <w:rPr>
          <w:rFonts w:ascii="Times New Roman"/>
          <w:b w:val="false"/>
          <w:i w:val="false"/>
          <w:color w:val="000000"/>
          <w:sz w:val="28"/>
        </w:rPr>
        <w:t xml:space="preserve"> 1-тармағының 2) тармақшасына сәйкес "Оңалту және банкроттық туралы" </w:t>
      </w:r>
    </w:p>
    <w:p>
      <w:pPr>
        <w:spacing w:after="0"/>
        <w:ind w:left="0"/>
        <w:jc w:val="both"/>
      </w:pPr>
      <w:r>
        <w:rPr>
          <w:rFonts w:ascii="Times New Roman"/>
          <w:b w:val="false"/>
          <w:i w:val="false"/>
          <w:color w:val="000000"/>
          <w:sz w:val="28"/>
        </w:rPr>
        <w:t xml:space="preserve">
      2014 жылғы 7 наурыздағы Қазақстан Республикасының Заңына сәйкес рәсімді жүзеге </w:t>
      </w:r>
    </w:p>
    <w:p>
      <w:pPr>
        <w:spacing w:after="0"/>
        <w:ind w:left="0"/>
        <w:jc w:val="both"/>
      </w:pPr>
      <w:r>
        <w:rPr>
          <w:rFonts w:ascii="Times New Roman"/>
          <w:b w:val="false"/>
          <w:i w:val="false"/>
          <w:color w:val="000000"/>
          <w:sz w:val="28"/>
        </w:rPr>
        <w:t>
      асыратын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қатысты</w:t>
      </w:r>
    </w:p>
    <w:p>
      <w:pPr>
        <w:spacing w:after="0"/>
        <w:ind w:left="0"/>
        <w:jc w:val="both"/>
      </w:pPr>
      <w:r>
        <w:rPr>
          <w:rFonts w:ascii="Times New Roman"/>
          <w:b w:val="false"/>
          <w:i w:val="false"/>
          <w:color w:val="000000"/>
          <w:sz w:val="28"/>
        </w:rPr>
        <w:t>
       (борышкердің тегі, аты, әкесінің аты (бар болса) немесе атауы)</w:t>
      </w:r>
    </w:p>
    <w:p>
      <w:pPr>
        <w:spacing w:after="0"/>
        <w:ind w:left="0"/>
        <w:jc w:val="both"/>
      </w:pPr>
      <w:r>
        <w:rPr>
          <w:rFonts w:ascii="Times New Roman"/>
          <w:b w:val="false"/>
          <w:i w:val="false"/>
          <w:color w:val="000000"/>
          <w:sz w:val="28"/>
        </w:rPr>
        <w:t xml:space="preserve">
      Сізді, _____________________________________________________________________ </w:t>
      </w:r>
    </w:p>
    <w:p>
      <w:pPr>
        <w:spacing w:after="0"/>
        <w:ind w:left="0"/>
        <w:jc w:val="both"/>
      </w:pPr>
      <w:r>
        <w:rPr>
          <w:rFonts w:ascii="Times New Roman"/>
          <w:b w:val="false"/>
          <w:i w:val="false"/>
          <w:color w:val="000000"/>
          <w:sz w:val="28"/>
        </w:rPr>
        <w:t xml:space="preserve">
       (уақытша әкімшінің, оңалтуды, уақытша және банкроттықты басқарушылардың </w:t>
      </w:r>
    </w:p>
    <w:p>
      <w:pPr>
        <w:spacing w:after="0"/>
        <w:ind w:left="0"/>
        <w:jc w:val="both"/>
      </w:pPr>
      <w:r>
        <w:rPr>
          <w:rFonts w:ascii="Times New Roman"/>
          <w:b w:val="false"/>
          <w:i w:val="false"/>
          <w:color w:val="000000"/>
          <w:sz w:val="28"/>
        </w:rPr>
        <w:t>
                        тегі, аты, әкесінің аты (бар болса), ЖСН)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Борышкердің ЖСН/БСН: ____________________________________________________</w:t>
      </w:r>
    </w:p>
    <w:p>
      <w:pPr>
        <w:spacing w:after="0"/>
        <w:ind w:left="0"/>
        <w:jc w:val="both"/>
      </w:pPr>
      <w:r>
        <w:rPr>
          <w:rFonts w:ascii="Times New Roman"/>
          <w:b w:val="false"/>
          <w:i w:val="false"/>
          <w:color w:val="000000"/>
          <w:sz w:val="28"/>
        </w:rPr>
        <w:t>
      борышкердің мекенжайы: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(индексі, облыс, қала, мекенжайы)</w:t>
      </w:r>
    </w:p>
    <w:p>
      <w:pPr>
        <w:spacing w:after="0"/>
        <w:ind w:left="0"/>
        <w:jc w:val="both"/>
      </w:pPr>
      <w:r>
        <w:rPr>
          <w:rFonts w:ascii="Times New Roman"/>
          <w:b w:val="false"/>
          <w:i w:val="false"/>
          <w:color w:val="000000"/>
          <w:sz w:val="28"/>
        </w:rPr>
        <w:t>
      Рәсім түрі: ___________________________________</w:t>
      </w:r>
    </w:p>
    <w:p>
      <w:pPr>
        <w:spacing w:after="0"/>
        <w:ind w:left="0"/>
        <w:jc w:val="both"/>
      </w:pPr>
      <w:r>
        <w:rPr>
          <w:rFonts w:ascii="Times New Roman"/>
          <w:b w:val="false"/>
          <w:i w:val="false"/>
          <w:color w:val="000000"/>
          <w:sz w:val="28"/>
        </w:rPr>
        <w:t xml:space="preserve">
      Сізді 20__жылғы "___" _______ бұзушылықтар туралы 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 хабардар етеді.</w:t>
      </w:r>
    </w:p>
    <w:p>
      <w:pPr>
        <w:spacing w:after="0"/>
        <w:ind w:left="0"/>
        <w:jc w:val="both"/>
      </w:pPr>
      <w:r>
        <w:rPr>
          <w:rFonts w:ascii="Times New Roman"/>
          <w:b w:val="false"/>
          <w:i w:val="false"/>
          <w:color w:val="000000"/>
          <w:sz w:val="28"/>
        </w:rPr>
        <w:t>
      (оңалту және банкроттық туралы заңнаманың нормаларын бұзушылықтар)</w:t>
      </w:r>
    </w:p>
    <w:p>
      <w:pPr>
        <w:spacing w:after="0"/>
        <w:ind w:left="0"/>
        <w:jc w:val="both"/>
      </w:pPr>
      <w:r>
        <w:rPr>
          <w:rFonts w:ascii="Times New Roman"/>
          <w:b w:val="false"/>
          <w:i w:val="false"/>
          <w:color w:val="000000"/>
          <w:sz w:val="28"/>
        </w:rPr>
        <w:t xml:space="preserve">
      Уақытша әкімші, оңалтуды, уақытша және банкроттықты басқарушылар </w:t>
      </w:r>
    </w:p>
    <w:p>
      <w:pPr>
        <w:spacing w:after="0"/>
        <w:ind w:left="0"/>
        <w:jc w:val="both"/>
      </w:pPr>
      <w:r>
        <w:rPr>
          <w:rFonts w:ascii="Times New Roman"/>
          <w:b w:val="false"/>
          <w:i w:val="false"/>
          <w:color w:val="000000"/>
          <w:sz w:val="28"/>
        </w:rPr>
        <w:t xml:space="preserve">
      хабарламаларды орындауды хабарлама табыс етілген (алынған) күннен кейінгі күннен бастап </w:t>
      </w:r>
    </w:p>
    <w:p>
      <w:pPr>
        <w:spacing w:after="0"/>
        <w:ind w:left="0"/>
        <w:jc w:val="both"/>
      </w:pPr>
      <w:r>
        <w:rPr>
          <w:rFonts w:ascii="Times New Roman"/>
          <w:b w:val="false"/>
          <w:i w:val="false"/>
          <w:color w:val="000000"/>
          <w:sz w:val="28"/>
        </w:rPr>
        <w:t xml:space="preserve">
      жиырма жұмыс күні ішінде хабарламада көрсетілген бұзушылықтарды жою, сондай-ақ </w:t>
      </w:r>
    </w:p>
    <w:p>
      <w:pPr>
        <w:spacing w:after="0"/>
        <w:ind w:left="0"/>
        <w:jc w:val="both"/>
      </w:pPr>
      <w:r>
        <w:rPr>
          <w:rFonts w:ascii="Times New Roman"/>
          <w:b w:val="false"/>
          <w:i w:val="false"/>
          <w:color w:val="000000"/>
          <w:sz w:val="28"/>
        </w:rPr>
        <w:t>
      уәкілетті органға хабарламаның орындалғаны туралы есепті беру арқылы жүзеге асырады.</w:t>
      </w:r>
    </w:p>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 </w:t>
      </w:r>
    </w:p>
    <w:p>
      <w:pPr>
        <w:spacing w:after="0"/>
        <w:ind w:left="0"/>
        <w:jc w:val="both"/>
      </w:pPr>
      <w:r>
        <w:rPr>
          <w:rFonts w:ascii="Times New Roman"/>
          <w:b w:val="false"/>
          <w:i w:val="false"/>
          <w:color w:val="000000"/>
          <w:sz w:val="28"/>
        </w:rPr>
        <w:t xml:space="preserve">
      бабының 3-тармағы 1) тармақшасына сәйкес тексерудің нәтижесінде және бақылау мен </w:t>
      </w:r>
    </w:p>
    <w:p>
      <w:pPr>
        <w:spacing w:after="0"/>
        <w:ind w:left="0"/>
        <w:jc w:val="both"/>
      </w:pPr>
      <w:r>
        <w:rPr>
          <w:rFonts w:ascii="Times New Roman"/>
          <w:b w:val="false"/>
          <w:i w:val="false"/>
          <w:color w:val="000000"/>
          <w:sz w:val="28"/>
        </w:rPr>
        <w:t xml:space="preserve">
      қадағалаудың өзге де нысандарының нәтижелері бойынша анықталған бұзушылықтарды жою </w:t>
      </w:r>
    </w:p>
    <w:p>
      <w:pPr>
        <w:spacing w:after="0"/>
        <w:ind w:left="0"/>
        <w:jc w:val="both"/>
      </w:pPr>
      <w:r>
        <w:rPr>
          <w:rFonts w:ascii="Times New Roman"/>
          <w:b w:val="false"/>
          <w:i w:val="false"/>
          <w:color w:val="000000"/>
          <w:sz w:val="28"/>
        </w:rPr>
        <w:t xml:space="preserve">
      туралы нұсқамалардың (қаулылардың, ұсынулардың, хабарламалардың) орындалуын бақылау </w:t>
      </w:r>
    </w:p>
    <w:p>
      <w:pPr>
        <w:spacing w:after="0"/>
        <w:ind w:left="0"/>
        <w:jc w:val="both"/>
      </w:pPr>
      <w:r>
        <w:rPr>
          <w:rFonts w:ascii="Times New Roman"/>
          <w:b w:val="false"/>
          <w:i w:val="false"/>
          <w:color w:val="000000"/>
          <w:sz w:val="28"/>
        </w:rPr>
        <w:t>
      тексерілетін субъектілерді жоспардан тыс тексеруге негіз болып табылады.</w:t>
      </w:r>
    </w:p>
    <w:p>
      <w:pPr>
        <w:spacing w:after="0"/>
        <w:ind w:left="0"/>
        <w:jc w:val="both"/>
      </w:pPr>
      <w:r>
        <w:rPr>
          <w:rFonts w:ascii="Times New Roman"/>
          <w:b w:val="false"/>
          <w:i w:val="false"/>
          <w:color w:val="000000"/>
          <w:sz w:val="28"/>
        </w:rPr>
        <w:t>
      Қосымша: анықталған бұзушылықтардың сипаттамасы ____ парақта.</w:t>
      </w:r>
    </w:p>
    <w:p>
      <w:pPr>
        <w:spacing w:after="0"/>
        <w:ind w:left="0"/>
        <w:jc w:val="both"/>
      </w:pPr>
      <w:r>
        <w:rPr>
          <w:rFonts w:ascii="Times New Roman"/>
          <w:b w:val="false"/>
          <w:i w:val="false"/>
          <w:color w:val="000000"/>
          <w:sz w:val="28"/>
        </w:rPr>
        <w:t xml:space="preserve">
      Уәкілетті органның басшысы (басшының орынбасары): ____________________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мөрі)</w:t>
      </w:r>
    </w:p>
    <w:p>
      <w:pPr>
        <w:spacing w:after="0"/>
        <w:ind w:left="0"/>
        <w:jc w:val="both"/>
      </w:pPr>
      <w:r>
        <w:rPr>
          <w:rFonts w:ascii="Times New Roman"/>
          <w:b w:val="false"/>
          <w:i w:val="false"/>
          <w:color w:val="000000"/>
          <w:sz w:val="28"/>
        </w:rPr>
        <w:t xml:space="preserve">
      Хабарламаны алды: 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(Уақытша әкімшінің, оңалтуды, уақытша және банкроттықты басқарушылардың тегі, </w:t>
      </w:r>
    </w:p>
    <w:p>
      <w:pPr>
        <w:spacing w:after="0"/>
        <w:ind w:left="0"/>
        <w:jc w:val="both"/>
      </w:pPr>
      <w:r>
        <w:rPr>
          <w:rFonts w:ascii="Times New Roman"/>
          <w:b w:val="false"/>
          <w:i w:val="false"/>
          <w:color w:val="000000"/>
          <w:sz w:val="28"/>
        </w:rPr>
        <w:t>
      аты, әкесінің аты (бар болса), күні, қолы)</w:t>
      </w:r>
    </w:p>
    <w:p>
      <w:pPr>
        <w:spacing w:after="0"/>
        <w:ind w:left="0"/>
        <w:jc w:val="both"/>
      </w:pPr>
      <w:r>
        <w:rPr>
          <w:rFonts w:ascii="Times New Roman"/>
          <w:b w:val="false"/>
          <w:i w:val="false"/>
          <w:color w:val="000000"/>
          <w:sz w:val="28"/>
        </w:rPr>
        <w:t xml:space="preserve">
      Хабарлама әкімшіге берілді:____________________________________________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(уәкілетті органның лауазымды адамының тегі, аты, әкесінің аты (бар болса), күні, қолы)</w:t>
      </w:r>
    </w:p>
    <w:p>
      <w:pPr>
        <w:spacing w:after="0"/>
        <w:ind w:left="0"/>
        <w:jc w:val="both"/>
      </w:pPr>
      <w:r>
        <w:rPr>
          <w:rFonts w:ascii="Times New Roman"/>
          <w:b w:val="false"/>
          <w:i w:val="false"/>
          <w:color w:val="000000"/>
          <w:sz w:val="28"/>
        </w:rPr>
        <w:t>
      Хабарлама әкімшіге жіберілді: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(жіберілгенін және (немесе) алынғанын дәлелдейтін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