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b451" w14:textId="ca7b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Көтермелеудің салалық жүйесін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3 қарашадағы № 444 бұйрығы. Қазақстан Республикасының Әділет министрлігінде 2017 жылғы 24 қарашада № 16010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2003 жылғы 20 маусымдағы Жер кодексінің </w:t>
      </w:r>
      <w:r>
        <w:rPr>
          <w:rFonts w:ascii="Times New Roman"/>
          <w:b w:val="false"/>
          <w:i w:val="false"/>
          <w:color w:val="000000"/>
          <w:sz w:val="28"/>
        </w:rPr>
        <w:t xml:space="preserve">14-бабы </w:t>
      </w:r>
      <w:r>
        <w:rPr>
          <w:rFonts w:ascii="Times New Roman"/>
          <w:b w:val="false"/>
          <w:i w:val="false"/>
          <w:color w:val="000000"/>
          <w:sz w:val="28"/>
        </w:rPr>
        <w:t xml:space="preserve"> 1-тармағының 16-1)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берілген Көтермелеудің салалық </w:t>
      </w:r>
      <w:r>
        <w:rPr>
          <w:rFonts w:ascii="Times New Roman"/>
          <w:b w:val="false"/>
          <w:i w:val="false"/>
          <w:color w:val="000000"/>
          <w:sz w:val="28"/>
        </w:rPr>
        <w:t>жүйесі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"Марапаттаудың салалық жүйесі жөніндегі нұсқаулықтарды бекіту туралы" Қазақстан Республикасы Жер ресурстарын басқару агенттігі төрағасының міндетін атқарушының 2011 жылғы 25 тамыздағы № 175-ОД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7217 болып тіркелген, "Егемен Қазақстан" газетінің 2011 жылғы 13 қазандағы № 493 (26885) санында жарияланған);</w:t>
      </w:r>
    </w:p>
    <w:p>
      <w:pPr>
        <w:spacing w:after="0"/>
        <w:ind w:left="0"/>
        <w:jc w:val="both"/>
      </w:pPr>
      <w:r>
        <w:rPr>
          <w:rFonts w:ascii="Times New Roman"/>
          <w:b w:val="false"/>
          <w:i w:val="false"/>
          <w:color w:val="000000"/>
          <w:sz w:val="28"/>
        </w:rPr>
        <w:t xml:space="preserve">
      2) "Марапаттаудың салалық жүйесі жөніндегі нұсқаулықтарды бекіту туралы" 2011 жылғы 25 тамыздағы № 175-ОД Қазақстан Республикасы Жер ресурстарын басқару агенттігі төрағасының міндетін атқарушысының бұйрығына өзгерістер енгізу туралы" Қазақстан Республикасы Жер ресурстарын басқару агенттігі төрағасының міндетін атқарушының 2012 жылғы 20 қаңтардағы № 10-ОД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7436 болып тіркелген, "Егемен Қазақстан" газетінің 2012 жылғы 26 маусымдағы № 346-351 (27425) сандарында жарияланған) күші жойылды деп танылсын.</w:t>
      </w:r>
    </w:p>
    <w:bookmarkStart w:name="z4" w:id="3"/>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Жер ресурстарын басқару комитеті: </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ресми орналастырылуын қамтамасыз етсін.</w:t>
      </w:r>
    </w:p>
    <w:bookmarkStart w:name="z5" w:id="4"/>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Ауыл шаруашылығы вице-министріне жүктелсін. </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3 қарашадағы</w:t>
            </w:r>
            <w:r>
              <w:br/>
            </w:r>
            <w:r>
              <w:rPr>
                <w:rFonts w:ascii="Times New Roman"/>
                <w:b w:val="false"/>
                <w:i w:val="false"/>
                <w:color w:val="000000"/>
                <w:sz w:val="20"/>
              </w:rPr>
              <w:t>№ 444 бұйрығымен бекітілген</w:t>
            </w:r>
          </w:p>
        </w:tc>
      </w:tr>
    </w:tbl>
    <w:bookmarkStart w:name="z8" w:id="6"/>
    <w:p>
      <w:pPr>
        <w:spacing w:after="0"/>
        <w:ind w:left="0"/>
        <w:jc w:val="left"/>
      </w:pPr>
      <w:r>
        <w:rPr>
          <w:rFonts w:ascii="Times New Roman"/>
          <w:b/>
          <w:i w:val="false"/>
          <w:color w:val="000000"/>
        </w:rPr>
        <w:t xml:space="preserve"> Көтермелеудің салалық жүйесі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Көтермелеудің салалық жүйесі (бұдан әрі – Жүйе) 2003 жылғы 20 маусымдағы Қазақстан Республикасы Жер кодексінің 14-бабы 1-тармағының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әзірленген және Қазақстан Республикасы Ауыл шаруашылығы министрлігінің Жер ресурстарын басқару комитетінің (бұдан әрі - Комитет), жергілікті атқарушы органдардың, мемлекеттік кәсіпорындардың жұмыскерлерін (бұдан әрі – жер қатынастары саласының, геодезия және картография жұмыскерлері) көтермелеу рәсімдерін нақтайды.</w:t>
      </w:r>
    </w:p>
    <w:bookmarkEnd w:id="8"/>
    <w:bookmarkStart w:name="z11" w:id="9"/>
    <w:p>
      <w:pPr>
        <w:spacing w:after="0"/>
        <w:ind w:left="0"/>
        <w:jc w:val="both"/>
      </w:pPr>
      <w:r>
        <w:rPr>
          <w:rFonts w:ascii="Times New Roman"/>
          <w:b w:val="false"/>
          <w:i w:val="false"/>
          <w:color w:val="000000"/>
          <w:sz w:val="28"/>
        </w:rPr>
        <w:t>
      2. Көтермелеу жер қатынастары саласының, геодезия және картография жұмыскерлерінің еңбегін ынталандыру нысаны болып табылады.</w:t>
      </w:r>
    </w:p>
    <w:bookmarkEnd w:id="9"/>
    <w:bookmarkStart w:name="z12" w:id="10"/>
    <w:p>
      <w:pPr>
        <w:spacing w:after="0"/>
        <w:ind w:left="0"/>
        <w:jc w:val="both"/>
      </w:pPr>
      <w:r>
        <w:rPr>
          <w:rFonts w:ascii="Times New Roman"/>
          <w:b w:val="false"/>
          <w:i w:val="false"/>
          <w:color w:val="000000"/>
          <w:sz w:val="28"/>
        </w:rPr>
        <w:t>
      3. Жер қатынастары саласының, геодезия және картография жұмыскерлерін көтермелеу мақсатында көтермелеудің келесі түрлері белгіленеді:</w:t>
      </w:r>
    </w:p>
    <w:bookmarkEnd w:id="10"/>
    <w:p>
      <w:pPr>
        <w:spacing w:after="0"/>
        <w:ind w:left="0"/>
        <w:jc w:val="both"/>
      </w:pPr>
      <w:r>
        <w:rPr>
          <w:rFonts w:ascii="Times New Roman"/>
          <w:b w:val="false"/>
          <w:i w:val="false"/>
          <w:color w:val="000000"/>
          <w:sz w:val="28"/>
        </w:rPr>
        <w:t>
      1) "Құрметті жерге орналастырушы" төсбелгісі;</w:t>
      </w:r>
    </w:p>
    <w:p>
      <w:pPr>
        <w:spacing w:after="0"/>
        <w:ind w:left="0"/>
        <w:jc w:val="both"/>
      </w:pPr>
      <w:r>
        <w:rPr>
          <w:rFonts w:ascii="Times New Roman"/>
          <w:b w:val="false"/>
          <w:i w:val="false"/>
          <w:color w:val="000000"/>
          <w:sz w:val="28"/>
        </w:rPr>
        <w:t>
      2) "Құрметті геодезист" төсбелгісі;</w:t>
      </w:r>
    </w:p>
    <w:p>
      <w:pPr>
        <w:spacing w:after="0"/>
        <w:ind w:left="0"/>
        <w:jc w:val="both"/>
      </w:pPr>
      <w:r>
        <w:rPr>
          <w:rFonts w:ascii="Times New Roman"/>
          <w:b w:val="false"/>
          <w:i w:val="false"/>
          <w:color w:val="000000"/>
          <w:sz w:val="28"/>
        </w:rPr>
        <w:t>
      3) "Құрметті картограф" төсбелгісі;</w:t>
      </w:r>
    </w:p>
    <w:p>
      <w:pPr>
        <w:spacing w:after="0"/>
        <w:ind w:left="0"/>
        <w:jc w:val="both"/>
      </w:pPr>
      <w:r>
        <w:rPr>
          <w:rFonts w:ascii="Times New Roman"/>
          <w:b w:val="false"/>
          <w:i w:val="false"/>
          <w:color w:val="000000"/>
          <w:sz w:val="28"/>
        </w:rPr>
        <w:t xml:space="preserve">
      4) "Үздік жерге орналастырушы" құрмет дипломы; </w:t>
      </w:r>
    </w:p>
    <w:p>
      <w:pPr>
        <w:spacing w:after="0"/>
        <w:ind w:left="0"/>
        <w:jc w:val="both"/>
      </w:pPr>
      <w:r>
        <w:rPr>
          <w:rFonts w:ascii="Times New Roman"/>
          <w:b w:val="false"/>
          <w:i w:val="false"/>
          <w:color w:val="000000"/>
          <w:sz w:val="28"/>
        </w:rPr>
        <w:t>
      5) "Үздік геодезист" құрмет дипломы;</w:t>
      </w:r>
    </w:p>
    <w:p>
      <w:pPr>
        <w:spacing w:after="0"/>
        <w:ind w:left="0"/>
        <w:jc w:val="both"/>
      </w:pPr>
      <w:r>
        <w:rPr>
          <w:rFonts w:ascii="Times New Roman"/>
          <w:b w:val="false"/>
          <w:i w:val="false"/>
          <w:color w:val="000000"/>
          <w:sz w:val="28"/>
        </w:rPr>
        <w:t>
      6) "Үздік картограф" құрмет дипломы.</w:t>
      </w:r>
    </w:p>
    <w:p>
      <w:pPr>
        <w:spacing w:after="0"/>
        <w:ind w:left="0"/>
        <w:jc w:val="both"/>
      </w:pPr>
      <w:r>
        <w:rPr>
          <w:rFonts w:ascii="Times New Roman"/>
          <w:b w:val="false"/>
          <w:i w:val="false"/>
          <w:color w:val="000000"/>
          <w:sz w:val="28"/>
        </w:rPr>
        <w:t xml:space="preserve">
      Төсбелгілердің сипаттамасы осы Жүйеге </w:t>
      </w:r>
      <w:r>
        <w:rPr>
          <w:rFonts w:ascii="Times New Roman"/>
          <w:b w:val="false"/>
          <w:i w:val="false"/>
          <w:color w:val="000000"/>
          <w:sz w:val="28"/>
        </w:rPr>
        <w:t>1 - қосымшада</w:t>
      </w:r>
      <w:r>
        <w:rPr>
          <w:rFonts w:ascii="Times New Roman"/>
          <w:b w:val="false"/>
          <w:i w:val="false"/>
          <w:color w:val="000000"/>
          <w:sz w:val="28"/>
        </w:rPr>
        <w:t xml:space="preserve"> келтірілген.</w:t>
      </w:r>
    </w:p>
    <w:bookmarkStart w:name="z13" w:id="11"/>
    <w:p>
      <w:pPr>
        <w:spacing w:after="0"/>
        <w:ind w:left="0"/>
        <w:jc w:val="left"/>
      </w:pPr>
      <w:r>
        <w:rPr>
          <w:rFonts w:ascii="Times New Roman"/>
          <w:b/>
          <w:i w:val="false"/>
          <w:color w:val="000000"/>
        </w:rPr>
        <w:t xml:space="preserve"> 2-тарау. Көтермелеу үшін материалдарды дайындау</w:t>
      </w:r>
    </w:p>
    <w:bookmarkEnd w:id="11"/>
    <w:bookmarkStart w:name="z14" w:id="12"/>
    <w:p>
      <w:pPr>
        <w:spacing w:after="0"/>
        <w:ind w:left="0"/>
        <w:jc w:val="both"/>
      </w:pPr>
      <w:r>
        <w:rPr>
          <w:rFonts w:ascii="Times New Roman"/>
          <w:b w:val="false"/>
          <w:i w:val="false"/>
          <w:color w:val="000000"/>
          <w:sz w:val="28"/>
        </w:rPr>
        <w:t>
      4. Төсбелгілермен және құрмет грамоталарымен марапаттау жөніндегі ұсыныстарды қарау үшін Комитетте комиссия құрылады, оны комитет төрағасының орынбасары басқарады.</w:t>
      </w:r>
    </w:p>
    <w:bookmarkEnd w:id="12"/>
    <w:bookmarkStart w:name="z15" w:id="13"/>
    <w:p>
      <w:pPr>
        <w:spacing w:after="0"/>
        <w:ind w:left="0"/>
        <w:jc w:val="both"/>
      </w:pPr>
      <w:r>
        <w:rPr>
          <w:rFonts w:ascii="Times New Roman"/>
          <w:b w:val="false"/>
          <w:i w:val="false"/>
          <w:color w:val="000000"/>
          <w:sz w:val="28"/>
        </w:rPr>
        <w:t>
      5. "Құрметті жерге орналастырушы", "Құрметті геодезист" және "Құрметті картограф" құрметті атақтарымен және "Үздік жерге орналастырушы", "Үздік геодезист" және "Үздік картограф" құрмет дипломдарымен марапаттау туралы ұсыныстарды:</w:t>
      </w:r>
    </w:p>
    <w:bookmarkEnd w:id="13"/>
    <w:p>
      <w:pPr>
        <w:spacing w:after="0"/>
        <w:ind w:left="0"/>
        <w:jc w:val="both"/>
      </w:pPr>
      <w:r>
        <w:rPr>
          <w:rFonts w:ascii="Times New Roman"/>
          <w:b w:val="false"/>
          <w:i w:val="false"/>
          <w:color w:val="000000"/>
          <w:sz w:val="28"/>
        </w:rPr>
        <w:t>
      облыстар, астана, республикалық маңызы бар қалалар, аудандар, облыстық маңызы бар қалалар әкімдерінің жетекшілік ететін орынбасарларымен;</w:t>
      </w:r>
    </w:p>
    <w:p>
      <w:pPr>
        <w:spacing w:after="0"/>
        <w:ind w:left="0"/>
        <w:jc w:val="both"/>
      </w:pPr>
      <w:r>
        <w:rPr>
          <w:rFonts w:ascii="Times New Roman"/>
          <w:b w:val="false"/>
          <w:i w:val="false"/>
          <w:color w:val="000000"/>
          <w:sz w:val="28"/>
        </w:rPr>
        <w:t>
      мемлекеттік кәсіпорындардың басшыларымен;</w:t>
      </w:r>
    </w:p>
    <w:p>
      <w:pPr>
        <w:spacing w:after="0"/>
        <w:ind w:left="0"/>
        <w:jc w:val="both"/>
      </w:pPr>
      <w:r>
        <w:rPr>
          <w:rFonts w:ascii="Times New Roman"/>
          <w:b w:val="false"/>
          <w:i w:val="false"/>
          <w:color w:val="000000"/>
          <w:sz w:val="28"/>
        </w:rPr>
        <w:t>
      Комитеттің тиісті құрылымдық бөлімшелерінің басшыларымен Комитетке енгізеді.</w:t>
      </w:r>
    </w:p>
    <w:bookmarkStart w:name="z16" w:id="14"/>
    <w:p>
      <w:pPr>
        <w:spacing w:after="0"/>
        <w:ind w:left="0"/>
        <w:jc w:val="both"/>
      </w:pPr>
      <w:r>
        <w:rPr>
          <w:rFonts w:ascii="Times New Roman"/>
          <w:b w:val="false"/>
          <w:i w:val="false"/>
          <w:color w:val="000000"/>
          <w:sz w:val="28"/>
        </w:rPr>
        <w:t xml:space="preserve">
      6. Марапаттау туралы ұсыныс Комитетке осы Жүйеге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марапаттау парағын қоса бере отырып, мерекелік, мерейтойлық күндерге дейін 30 күнтізбелік күннен кешіктірілмей жіберіледі және комиссия келіп түскен күннен бастап 15 күнтізбелік күн ішінде қарайды. </w:t>
      </w:r>
    </w:p>
    <w:bookmarkEnd w:id="14"/>
    <w:bookmarkStart w:name="z17" w:id="15"/>
    <w:p>
      <w:pPr>
        <w:spacing w:after="0"/>
        <w:ind w:left="0"/>
        <w:jc w:val="both"/>
      </w:pPr>
      <w:r>
        <w:rPr>
          <w:rFonts w:ascii="Times New Roman"/>
          <w:b w:val="false"/>
          <w:i w:val="false"/>
          <w:color w:val="000000"/>
          <w:sz w:val="28"/>
        </w:rPr>
        <w:t>
      7. Жұмыскердің төсбелгілермен және құрмет дипломдарымен марапатталуға лайықтылығы және лайықсыздығы туралы шешімді Комиссия хаттамамен ресімделетін ашық дауыс беру арқылы, көпшілік дауыспен қабылдайды. Хаттаманың негізінде Комитет төрағасының марапаттау туралы бұйрығы шығарылады.</w:t>
      </w:r>
    </w:p>
    <w:bookmarkEnd w:id="15"/>
    <w:bookmarkStart w:name="z18" w:id="16"/>
    <w:p>
      <w:pPr>
        <w:spacing w:after="0"/>
        <w:ind w:left="0"/>
        <w:jc w:val="both"/>
      </w:pPr>
      <w:r>
        <w:rPr>
          <w:rFonts w:ascii="Times New Roman"/>
          <w:b w:val="false"/>
          <w:i w:val="false"/>
          <w:color w:val="000000"/>
          <w:sz w:val="28"/>
        </w:rPr>
        <w:t>
      8. Көтермелеудің ресми мәтіні мемлекеттік және орыс тілдерінде дайындалады.</w:t>
      </w:r>
    </w:p>
    <w:bookmarkEnd w:id="16"/>
    <w:bookmarkStart w:name="z19" w:id="17"/>
    <w:p>
      <w:pPr>
        <w:spacing w:after="0"/>
        <w:ind w:left="0"/>
        <w:jc w:val="left"/>
      </w:pPr>
      <w:r>
        <w:rPr>
          <w:rFonts w:ascii="Times New Roman"/>
          <w:b/>
          <w:i w:val="false"/>
          <w:color w:val="000000"/>
        </w:rPr>
        <w:t xml:space="preserve"> 3-тарау. Төсбелгілермен марапаттау шарттары</w:t>
      </w:r>
    </w:p>
    <w:bookmarkEnd w:id="17"/>
    <w:bookmarkStart w:name="z20" w:id="18"/>
    <w:p>
      <w:pPr>
        <w:spacing w:after="0"/>
        <w:ind w:left="0"/>
        <w:jc w:val="both"/>
      </w:pPr>
      <w:r>
        <w:rPr>
          <w:rFonts w:ascii="Times New Roman"/>
          <w:b w:val="false"/>
          <w:i w:val="false"/>
          <w:color w:val="000000"/>
          <w:sz w:val="28"/>
        </w:rPr>
        <w:t>
      9. "Құрметті жерге орналастырушы" төсбелгісімен саланы дамытуға жеке үлесін қосқан және жерге орналастыру саласындағы көп жылдық еңбегі үшін жер қатынастары саласының жұмыскерлері марапатталады.</w:t>
      </w:r>
    </w:p>
    <w:bookmarkEnd w:id="18"/>
    <w:bookmarkStart w:name="z21" w:id="19"/>
    <w:p>
      <w:pPr>
        <w:spacing w:after="0"/>
        <w:ind w:left="0"/>
        <w:jc w:val="both"/>
      </w:pPr>
      <w:r>
        <w:rPr>
          <w:rFonts w:ascii="Times New Roman"/>
          <w:b w:val="false"/>
          <w:i w:val="false"/>
          <w:color w:val="000000"/>
          <w:sz w:val="28"/>
        </w:rPr>
        <w:t>
      10. "Құрметті геодезист" төсбелгісімен саланы дамытуға жеке үлесін қосқан және геодезия саласындағы көп жылдық еңбегі үшін геодезия және картография саласының жұмыскерлері марапатталады.</w:t>
      </w:r>
    </w:p>
    <w:bookmarkEnd w:id="19"/>
    <w:bookmarkStart w:name="z22" w:id="20"/>
    <w:p>
      <w:pPr>
        <w:spacing w:after="0"/>
        <w:ind w:left="0"/>
        <w:jc w:val="both"/>
      </w:pPr>
      <w:r>
        <w:rPr>
          <w:rFonts w:ascii="Times New Roman"/>
          <w:b w:val="false"/>
          <w:i w:val="false"/>
          <w:color w:val="000000"/>
          <w:sz w:val="28"/>
        </w:rPr>
        <w:t>
      11. "Құрметті картограф" төсбелгісімен саланы дамытуға жеке үлесін қосқан және картография саласындағы көп жылдық еңбегі үшін геодезия және картография саласының жұмыскерлері марапатталады.</w:t>
      </w:r>
    </w:p>
    <w:bookmarkEnd w:id="20"/>
    <w:bookmarkStart w:name="z23" w:id="21"/>
    <w:p>
      <w:pPr>
        <w:spacing w:after="0"/>
        <w:ind w:left="0"/>
        <w:jc w:val="both"/>
      </w:pPr>
      <w:r>
        <w:rPr>
          <w:rFonts w:ascii="Times New Roman"/>
          <w:b w:val="false"/>
          <w:i w:val="false"/>
          <w:color w:val="000000"/>
          <w:sz w:val="28"/>
        </w:rPr>
        <w:t>
      12. Төсбелгілерімен жер қатынастары, геодезия және картография саласында кемінде жеті жыл жұмыс өтілі бар жер қатынастары, геодезия және картография саласының жұмыскерлері марапатталады.</w:t>
      </w:r>
    </w:p>
    <w:bookmarkEnd w:id="21"/>
    <w:p>
      <w:pPr>
        <w:spacing w:after="0"/>
        <w:ind w:left="0"/>
        <w:jc w:val="both"/>
      </w:pPr>
      <w:r>
        <w:rPr>
          <w:rFonts w:ascii="Times New Roman"/>
          <w:b w:val="false"/>
          <w:i w:val="false"/>
          <w:color w:val="000000"/>
          <w:sz w:val="28"/>
        </w:rPr>
        <w:t>
      Ерекше жағдайларда төсбелгілермен жерге орналастыру, геодезия және картография қызметін жетілдіруге белсенді қатысқаны және инновациялық технологияларды енгізгені үшін басқа салаларда жұмыс істейтін адамдар марапатталады.</w:t>
      </w:r>
    </w:p>
    <w:bookmarkStart w:name="z24" w:id="22"/>
    <w:p>
      <w:pPr>
        <w:spacing w:after="0"/>
        <w:ind w:left="0"/>
        <w:jc w:val="both"/>
      </w:pPr>
      <w:r>
        <w:rPr>
          <w:rFonts w:ascii="Times New Roman"/>
          <w:b w:val="false"/>
          <w:i w:val="false"/>
          <w:color w:val="000000"/>
          <w:sz w:val="28"/>
        </w:rPr>
        <w:t xml:space="preserve">
      13. Төсбелгімен марапатталған адамдарға осы Жүйеге </w:t>
      </w:r>
      <w:r>
        <w:rPr>
          <w:rFonts w:ascii="Times New Roman"/>
          <w:b w:val="false"/>
          <w:i w:val="false"/>
          <w:color w:val="000000"/>
          <w:sz w:val="28"/>
        </w:rPr>
        <w:t>3-қосымшада</w:t>
      </w:r>
      <w:r>
        <w:rPr>
          <w:rFonts w:ascii="Times New Roman"/>
          <w:b w:val="false"/>
          <w:i w:val="false"/>
          <w:color w:val="000000"/>
          <w:sz w:val="28"/>
        </w:rPr>
        <w:t xml:space="preserve"> көрсетілген сипаттамаға сәйкес куәлік беріледі.</w:t>
      </w:r>
    </w:p>
    <w:bookmarkEnd w:id="22"/>
    <w:bookmarkStart w:name="z25" w:id="23"/>
    <w:p>
      <w:pPr>
        <w:spacing w:after="0"/>
        <w:ind w:left="0"/>
        <w:jc w:val="both"/>
      </w:pPr>
      <w:r>
        <w:rPr>
          <w:rFonts w:ascii="Times New Roman"/>
          <w:b w:val="false"/>
          <w:i w:val="false"/>
          <w:color w:val="000000"/>
          <w:sz w:val="28"/>
        </w:rPr>
        <w:t>
      14. Төсбелгі кеуденің оң жағына мемлекеттік наградалардан төмен тағылады.</w:t>
      </w:r>
    </w:p>
    <w:bookmarkEnd w:id="23"/>
    <w:bookmarkStart w:name="z26" w:id="24"/>
    <w:p>
      <w:pPr>
        <w:spacing w:after="0"/>
        <w:ind w:left="0"/>
        <w:jc w:val="both"/>
      </w:pPr>
      <w:r>
        <w:rPr>
          <w:rFonts w:ascii="Times New Roman"/>
          <w:b w:val="false"/>
          <w:i w:val="false"/>
          <w:color w:val="000000"/>
          <w:sz w:val="28"/>
        </w:rPr>
        <w:t>
      15. Төсбелгімен қайта марапатталмайды.</w:t>
      </w:r>
    </w:p>
    <w:bookmarkEnd w:id="24"/>
    <w:bookmarkStart w:name="z27" w:id="25"/>
    <w:p>
      <w:pPr>
        <w:spacing w:after="0"/>
        <w:ind w:left="0"/>
        <w:jc w:val="left"/>
      </w:pPr>
      <w:r>
        <w:rPr>
          <w:rFonts w:ascii="Times New Roman"/>
          <w:b/>
          <w:i w:val="false"/>
          <w:color w:val="000000"/>
        </w:rPr>
        <w:t xml:space="preserve"> 4-тарау. Құрмет дипломдарымен марапаттау шарттары</w:t>
      </w:r>
    </w:p>
    <w:bookmarkEnd w:id="25"/>
    <w:bookmarkStart w:name="z28" w:id="26"/>
    <w:p>
      <w:pPr>
        <w:spacing w:after="0"/>
        <w:ind w:left="0"/>
        <w:jc w:val="both"/>
      </w:pPr>
      <w:r>
        <w:rPr>
          <w:rFonts w:ascii="Times New Roman"/>
          <w:b w:val="false"/>
          <w:i w:val="false"/>
          <w:color w:val="000000"/>
          <w:sz w:val="28"/>
        </w:rPr>
        <w:t>
      16. "Үздік жерге орналастырушы" құрмет дипломымен жерге орналастыру саласындағы мінсіз еңбегі, лауазымдық міндеттерін дұрыс және адал орындағаны үшін жер қатынастары саласындағы жұмыскерлер марапатталады.</w:t>
      </w:r>
    </w:p>
    <w:bookmarkEnd w:id="26"/>
    <w:bookmarkStart w:name="z29" w:id="27"/>
    <w:p>
      <w:pPr>
        <w:spacing w:after="0"/>
        <w:ind w:left="0"/>
        <w:jc w:val="both"/>
      </w:pPr>
      <w:r>
        <w:rPr>
          <w:rFonts w:ascii="Times New Roman"/>
          <w:b w:val="false"/>
          <w:i w:val="false"/>
          <w:color w:val="000000"/>
          <w:sz w:val="28"/>
        </w:rPr>
        <w:t>
      17. "Үздік геодезист" құрмет дипломымен жер қатынастары, геодезия саласындағы мінсіз еңбегі, лауазымдық міндеттерін дұрыс және адал орындағаны үшін геодезия және картография саласының жұмыскерлер марапатталады.</w:t>
      </w:r>
    </w:p>
    <w:bookmarkEnd w:id="27"/>
    <w:bookmarkStart w:name="z30" w:id="28"/>
    <w:p>
      <w:pPr>
        <w:spacing w:after="0"/>
        <w:ind w:left="0"/>
        <w:jc w:val="both"/>
      </w:pPr>
      <w:r>
        <w:rPr>
          <w:rFonts w:ascii="Times New Roman"/>
          <w:b w:val="false"/>
          <w:i w:val="false"/>
          <w:color w:val="000000"/>
          <w:sz w:val="28"/>
        </w:rPr>
        <w:t>
      18. "Үздік картограф" құрмет дипломымен картография саласындағы мінсіз еңбегі, лауазымдық міндеттерін дұрыс және адал орындағаны үшін геодезия және картография саласының жұмыскерлері марапатталады.</w:t>
      </w:r>
    </w:p>
    <w:bookmarkEnd w:id="28"/>
    <w:bookmarkStart w:name="z31" w:id="29"/>
    <w:p>
      <w:pPr>
        <w:spacing w:after="0"/>
        <w:ind w:left="0"/>
        <w:jc w:val="both"/>
      </w:pPr>
      <w:r>
        <w:rPr>
          <w:rFonts w:ascii="Times New Roman"/>
          <w:b w:val="false"/>
          <w:i w:val="false"/>
          <w:color w:val="000000"/>
          <w:sz w:val="28"/>
        </w:rPr>
        <w:t>
      19. Құрмет дипломдарымен осы салада кемінде үш жыл еңбек өтілі бар жер қатынастары, геодезия және картография саласының жұмыскерлері марапатталады.</w:t>
      </w:r>
    </w:p>
    <w:bookmarkEnd w:id="29"/>
    <w:bookmarkStart w:name="z32" w:id="30"/>
    <w:p>
      <w:pPr>
        <w:spacing w:after="0"/>
        <w:ind w:left="0"/>
        <w:jc w:val="both"/>
      </w:pPr>
      <w:r>
        <w:rPr>
          <w:rFonts w:ascii="Times New Roman"/>
          <w:b w:val="false"/>
          <w:i w:val="false"/>
          <w:color w:val="000000"/>
          <w:sz w:val="28"/>
        </w:rPr>
        <w:t xml:space="preserve">
      20. Бір адам екі рет құрмет дипломымен марапатталуға ұсыныла алмайды. </w:t>
      </w:r>
    </w:p>
    <w:bookmarkEnd w:id="30"/>
    <w:bookmarkStart w:name="z33" w:id="31"/>
    <w:p>
      <w:pPr>
        <w:spacing w:after="0"/>
        <w:ind w:left="0"/>
        <w:jc w:val="left"/>
      </w:pPr>
      <w:r>
        <w:rPr>
          <w:rFonts w:ascii="Times New Roman"/>
          <w:b/>
          <w:i w:val="false"/>
          <w:color w:val="000000"/>
        </w:rPr>
        <w:t xml:space="preserve"> 5-тарау. Қорытынды ережелер</w:t>
      </w:r>
    </w:p>
    <w:bookmarkEnd w:id="31"/>
    <w:bookmarkStart w:name="z34" w:id="32"/>
    <w:p>
      <w:pPr>
        <w:spacing w:after="0"/>
        <w:ind w:left="0"/>
        <w:jc w:val="both"/>
      </w:pPr>
      <w:r>
        <w:rPr>
          <w:rFonts w:ascii="Times New Roman"/>
          <w:b w:val="false"/>
          <w:i w:val="false"/>
          <w:color w:val="000000"/>
          <w:sz w:val="28"/>
        </w:rPr>
        <w:t>
      21. Төсбелгіні және құрмет дипломын тапсыру салтанатты жағдайда Комитет төрағасы жүргізеді немесе марапатталатын адам жұмыс істейтін ұжымда жүргізіледі.</w:t>
      </w:r>
    </w:p>
    <w:bookmarkEnd w:id="32"/>
    <w:bookmarkStart w:name="z35" w:id="33"/>
    <w:p>
      <w:pPr>
        <w:spacing w:after="0"/>
        <w:ind w:left="0"/>
        <w:jc w:val="both"/>
      </w:pPr>
      <w:r>
        <w:rPr>
          <w:rFonts w:ascii="Times New Roman"/>
          <w:b w:val="false"/>
          <w:i w:val="false"/>
          <w:color w:val="000000"/>
          <w:sz w:val="28"/>
        </w:rPr>
        <w:t>
      22. Жер қатынастары, геодезия және картография саласының жұмыскерлерін көтермелеген жағдайда, кадр қызметі қызметкердің еңбек кітапшасына бұйрықтың шыққан күні мен нөмірін көрсете отырып, тиісті жазба енгізеді.</w:t>
      </w:r>
    </w:p>
    <w:bookmarkEnd w:id="33"/>
    <w:bookmarkStart w:name="z36" w:id="34"/>
    <w:p>
      <w:pPr>
        <w:spacing w:after="0"/>
        <w:ind w:left="0"/>
        <w:jc w:val="both"/>
      </w:pPr>
      <w:r>
        <w:rPr>
          <w:rFonts w:ascii="Times New Roman"/>
          <w:b w:val="false"/>
          <w:i w:val="false"/>
          <w:color w:val="000000"/>
          <w:sz w:val="28"/>
        </w:rPr>
        <w:t>
      23. Жұмыскерлер мен еңбек ұжымдарын көтермелеудің барлық түрін есепке алуды Комитеттің кадр қызметі жүзеге асырады.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Көтермелеудің салалық</w:t>
            </w:r>
            <w:r>
              <w:br/>
            </w:r>
            <w:r>
              <w:rPr>
                <w:rFonts w:ascii="Times New Roman"/>
                <w:b w:val="false"/>
                <w:i w:val="false"/>
                <w:color w:val="000000"/>
                <w:sz w:val="20"/>
              </w:rPr>
              <w:t>жүйесіне 1-қосымша</w:t>
            </w:r>
          </w:p>
        </w:tc>
      </w:tr>
    </w:tbl>
    <w:bookmarkStart w:name="z38" w:id="35"/>
    <w:p>
      <w:pPr>
        <w:spacing w:after="0"/>
        <w:ind w:left="0"/>
        <w:jc w:val="left"/>
      </w:pPr>
      <w:r>
        <w:rPr>
          <w:rFonts w:ascii="Times New Roman"/>
          <w:b/>
          <w:i w:val="false"/>
          <w:color w:val="000000"/>
        </w:rPr>
        <w:t xml:space="preserve"> Төсбелгілердің сипаттамасы</w:t>
      </w:r>
    </w:p>
    <w:bookmarkEnd w:id="35"/>
    <w:p>
      <w:pPr>
        <w:spacing w:after="0"/>
        <w:ind w:left="0"/>
        <w:jc w:val="both"/>
      </w:pPr>
      <w:r>
        <w:rPr>
          <w:rFonts w:ascii="Times New Roman"/>
          <w:b w:val="false"/>
          <w:i w:val="false"/>
          <w:color w:val="000000"/>
          <w:sz w:val="28"/>
        </w:rPr>
        <w:t>
      "Құрметті жерге орналастырушы", "Құрметті геодезист" немесе "Құрметті картограф" төсбелгісі бір-бірімен сары түсті шығыршықпен қосылған қалып пен салпыншақ түрінде жасалған.</w:t>
      </w:r>
    </w:p>
    <w:p>
      <w:pPr>
        <w:spacing w:after="0"/>
        <w:ind w:left="0"/>
        <w:jc w:val="both"/>
      </w:pPr>
      <w:r>
        <w:rPr>
          <w:rFonts w:ascii="Times New Roman"/>
          <w:b w:val="false"/>
          <w:i w:val="false"/>
          <w:color w:val="000000"/>
          <w:sz w:val="28"/>
        </w:rPr>
        <w:t>
      Планкасы көгілдір түсті қатқыл лентасы бар сары түсті металдан (латунь) тік бұрышты пішінде жасалған.</w:t>
      </w:r>
    </w:p>
    <w:p>
      <w:pPr>
        <w:spacing w:after="0"/>
        <w:ind w:left="0"/>
        <w:jc w:val="both"/>
      </w:pPr>
      <w:r>
        <w:rPr>
          <w:rFonts w:ascii="Times New Roman"/>
          <w:b w:val="false"/>
          <w:i w:val="false"/>
          <w:color w:val="000000"/>
          <w:sz w:val="28"/>
        </w:rPr>
        <w:t>
      Салпыншақ сары түсті металдан (латунь) жасалған, диаметрі 3 см дөңгелек, фон күңгірттелген.</w:t>
      </w:r>
    </w:p>
    <w:p>
      <w:pPr>
        <w:spacing w:after="0"/>
        <w:ind w:left="0"/>
        <w:jc w:val="both"/>
      </w:pPr>
      <w:r>
        <w:rPr>
          <w:rFonts w:ascii="Times New Roman"/>
          <w:b w:val="false"/>
          <w:i w:val="false"/>
          <w:color w:val="000000"/>
          <w:sz w:val="28"/>
        </w:rPr>
        <w:t xml:space="preserve">
      Салпыншақ ортасында Қазақстан Республикасының Мемлекеттік туының символикасы күн шапағы орналасады. Фон жылтыр, әріптер мен суреттері шығынқы, күңгірттелген түрде болады. </w:t>
      </w:r>
    </w:p>
    <w:p>
      <w:pPr>
        <w:spacing w:after="0"/>
        <w:ind w:left="0"/>
        <w:jc w:val="both"/>
      </w:pPr>
      <w:r>
        <w:rPr>
          <w:rFonts w:ascii="Times New Roman"/>
          <w:b w:val="false"/>
          <w:i w:val="false"/>
          <w:color w:val="000000"/>
          <w:sz w:val="28"/>
        </w:rPr>
        <w:t>
      Медальдің жиегінде алтын түспен: "Құрметті жерге орналастырушы", "Құрметті геодезист" немесе "Құрметті картограф" жазулары орналасады, фоны күңгірттелген, әріптер мен суреттері шығынқы және жылтырақ.</w:t>
      </w:r>
    </w:p>
    <w:p>
      <w:pPr>
        <w:spacing w:after="0"/>
        <w:ind w:left="0"/>
        <w:jc w:val="both"/>
      </w:pPr>
      <w:r>
        <w:rPr>
          <w:rFonts w:ascii="Times New Roman"/>
          <w:b w:val="false"/>
          <w:i w:val="false"/>
          <w:color w:val="000000"/>
          <w:sz w:val="28"/>
        </w:rPr>
        <w:t>
      Төс белгінің сыртында (реверс) тіркеу нөмірі ойылып жазылған.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Көтермелеудің салалық</w:t>
            </w:r>
            <w:r>
              <w:br/>
            </w:r>
            <w:r>
              <w:rPr>
                <w:rFonts w:ascii="Times New Roman"/>
                <w:b w:val="false"/>
                <w:i w:val="false"/>
                <w:color w:val="000000"/>
                <w:sz w:val="20"/>
              </w:rPr>
              <w:t>жүйесіне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(берілген жері)</w:t>
      </w:r>
    </w:p>
    <w:p>
      <w:pPr>
        <w:spacing w:after="0"/>
        <w:ind w:left="0"/>
        <w:jc w:val="left"/>
      </w:pPr>
      <w:r>
        <w:rPr>
          <w:rFonts w:ascii="Times New Roman"/>
          <w:b/>
          <w:i w:val="false"/>
          <w:color w:val="000000"/>
        </w:rPr>
        <w:t xml:space="preserve"> МАРАПАТТАУ ПАРАҒЫ</w:t>
      </w:r>
    </w:p>
    <w:p>
      <w:pPr>
        <w:spacing w:after="0"/>
        <w:ind w:left="0"/>
        <w:jc w:val="both"/>
      </w:pPr>
      <w:r>
        <w:rPr>
          <w:rFonts w:ascii="Times New Roman"/>
          <w:b w:val="false"/>
          <w:i w:val="false"/>
          <w:color w:val="000000"/>
          <w:sz w:val="28"/>
        </w:rPr>
        <w:t>
      1. Тегі, аты, әкесінің аты (бар болған жағдайда) _______________________________________</w:t>
      </w:r>
    </w:p>
    <w:p>
      <w:pPr>
        <w:spacing w:after="0"/>
        <w:ind w:left="0"/>
        <w:jc w:val="both"/>
      </w:pPr>
      <w:r>
        <w:rPr>
          <w:rFonts w:ascii="Times New Roman"/>
          <w:b w:val="false"/>
          <w:i w:val="false"/>
          <w:color w:val="000000"/>
          <w:sz w:val="28"/>
        </w:rPr>
        <w:t>
      2. Лауазымы, жұмысы, қызмет орны _________________________________________________</w:t>
      </w:r>
    </w:p>
    <w:p>
      <w:pPr>
        <w:spacing w:after="0"/>
        <w:ind w:left="0"/>
        <w:jc w:val="both"/>
      </w:pPr>
      <w:r>
        <w:rPr>
          <w:rFonts w:ascii="Times New Roman"/>
          <w:b w:val="false"/>
          <w:i w:val="false"/>
          <w:color w:val="000000"/>
          <w:sz w:val="28"/>
        </w:rPr>
        <w:t>
      (Ұйымның нақты атауын көрсету керек)</w:t>
      </w:r>
    </w:p>
    <w:p>
      <w:pPr>
        <w:spacing w:after="0"/>
        <w:ind w:left="0"/>
        <w:jc w:val="both"/>
      </w:pPr>
      <w:r>
        <w:rPr>
          <w:rFonts w:ascii="Times New Roman"/>
          <w:b w:val="false"/>
          <w:i w:val="false"/>
          <w:color w:val="000000"/>
          <w:sz w:val="28"/>
        </w:rPr>
        <w:t>
      3. Жынысы ______________________________________________________________________</w:t>
      </w:r>
    </w:p>
    <w:p>
      <w:pPr>
        <w:spacing w:after="0"/>
        <w:ind w:left="0"/>
        <w:jc w:val="both"/>
      </w:pPr>
      <w:r>
        <w:rPr>
          <w:rFonts w:ascii="Times New Roman"/>
          <w:b w:val="false"/>
          <w:i w:val="false"/>
          <w:color w:val="000000"/>
          <w:sz w:val="28"/>
        </w:rPr>
        <w:t>
      4. Туған жылы мен туған жері ______________________________________________________</w:t>
      </w:r>
    </w:p>
    <w:p>
      <w:pPr>
        <w:spacing w:after="0"/>
        <w:ind w:left="0"/>
        <w:jc w:val="both"/>
      </w:pPr>
      <w:r>
        <w:rPr>
          <w:rFonts w:ascii="Times New Roman"/>
          <w:b w:val="false"/>
          <w:i w:val="false"/>
          <w:color w:val="000000"/>
          <w:sz w:val="28"/>
        </w:rPr>
        <w:t>
      5. Білімі ________________________________________________________________________</w:t>
      </w:r>
    </w:p>
    <w:p>
      <w:pPr>
        <w:spacing w:after="0"/>
        <w:ind w:left="0"/>
        <w:jc w:val="both"/>
      </w:pPr>
      <w:r>
        <w:rPr>
          <w:rFonts w:ascii="Times New Roman"/>
          <w:b w:val="false"/>
          <w:i w:val="false"/>
          <w:color w:val="000000"/>
          <w:sz w:val="28"/>
        </w:rPr>
        <w:t>
      6. Ғылыми дәрежесі, ғылыми атағы __________________________________________________</w:t>
      </w:r>
    </w:p>
    <w:p>
      <w:pPr>
        <w:spacing w:after="0"/>
        <w:ind w:left="0"/>
        <w:jc w:val="both"/>
      </w:pPr>
      <w:r>
        <w:rPr>
          <w:rFonts w:ascii="Times New Roman"/>
          <w:b w:val="false"/>
          <w:i w:val="false"/>
          <w:color w:val="000000"/>
          <w:sz w:val="28"/>
        </w:rPr>
        <w:t>
      7. Үйінің мекенжайы ______________________________________________________________</w:t>
      </w:r>
    </w:p>
    <w:p>
      <w:pPr>
        <w:spacing w:after="0"/>
        <w:ind w:left="0"/>
        <w:jc w:val="both"/>
      </w:pPr>
      <w:r>
        <w:rPr>
          <w:rFonts w:ascii="Times New Roman"/>
          <w:b w:val="false"/>
          <w:i w:val="false"/>
          <w:color w:val="000000"/>
          <w:sz w:val="28"/>
        </w:rPr>
        <w:t>
      8. Жалпы жұмыс өтілі _____________________________________________________________</w:t>
      </w:r>
    </w:p>
    <w:p>
      <w:pPr>
        <w:spacing w:after="0"/>
        <w:ind w:left="0"/>
        <w:jc w:val="both"/>
      </w:pPr>
      <w:r>
        <w:rPr>
          <w:rFonts w:ascii="Times New Roman"/>
          <w:b w:val="false"/>
          <w:i w:val="false"/>
          <w:color w:val="000000"/>
          <w:sz w:val="28"/>
        </w:rPr>
        <w:t>
      9. Саладағы жұмыс өтілі ___________________________________________________________</w:t>
      </w:r>
    </w:p>
    <w:p>
      <w:pPr>
        <w:spacing w:after="0"/>
        <w:ind w:left="0"/>
        <w:jc w:val="both"/>
      </w:pPr>
      <w:r>
        <w:rPr>
          <w:rFonts w:ascii="Times New Roman"/>
          <w:b w:val="false"/>
          <w:i w:val="false"/>
          <w:color w:val="000000"/>
          <w:sz w:val="28"/>
        </w:rPr>
        <w:t>
      10. Жер қатынастары, геодезия және картография саласындағы еңбек өтілі _________________</w:t>
      </w:r>
    </w:p>
    <w:p>
      <w:pPr>
        <w:spacing w:after="0"/>
        <w:ind w:left="0"/>
        <w:jc w:val="both"/>
      </w:pPr>
      <w:r>
        <w:rPr>
          <w:rFonts w:ascii="Times New Roman"/>
          <w:b w:val="false"/>
          <w:i w:val="false"/>
          <w:color w:val="000000"/>
          <w:sz w:val="28"/>
        </w:rPr>
        <w:t>
      11. Кандидат айрықша сіңірген нақты еңбектері көрсетілген мінездеме 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Кандидатура талқыланды және ұсынылды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 талқыланған күні, хаттаманың номері)</w:t>
      </w:r>
    </w:p>
    <w:p>
      <w:pPr>
        <w:spacing w:after="0"/>
        <w:ind w:left="0"/>
        <w:jc w:val="both"/>
      </w:pPr>
      <w:r>
        <w:rPr>
          <w:rFonts w:ascii="Times New Roman"/>
          <w:b w:val="false"/>
          <w:i w:val="false"/>
          <w:color w:val="000000"/>
          <w:sz w:val="28"/>
        </w:rPr>
        <w:t>
      _________________________________________________________ марапатталуға ұсынылады</w:t>
      </w:r>
    </w:p>
    <w:p>
      <w:pPr>
        <w:spacing w:after="0"/>
        <w:ind w:left="0"/>
        <w:jc w:val="both"/>
      </w:pPr>
      <w:r>
        <w:rPr>
          <w:rFonts w:ascii="Times New Roman"/>
          <w:b w:val="false"/>
          <w:i w:val="false"/>
          <w:color w:val="000000"/>
          <w:sz w:val="28"/>
        </w:rPr>
        <w:t xml:space="preserve">
      (көтермелеу түрінің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                        __________________</w:t>
      </w:r>
    </w:p>
    <w:p>
      <w:pPr>
        <w:spacing w:after="0"/>
        <w:ind w:left="0"/>
        <w:jc w:val="both"/>
      </w:pPr>
      <w:r>
        <w:rPr>
          <w:rFonts w:ascii="Times New Roman"/>
          <w:b w:val="false"/>
          <w:i w:val="false"/>
          <w:color w:val="000000"/>
          <w:sz w:val="28"/>
        </w:rPr>
        <w:t>
      Басшы (тегі, аты, әкесінің аты, бар болған жағдайда)                        (қолы)</w:t>
      </w:r>
    </w:p>
    <w:p>
      <w:pPr>
        <w:spacing w:after="0"/>
        <w:ind w:left="0"/>
        <w:jc w:val="both"/>
      </w:pPr>
      <w:r>
        <w:rPr>
          <w:rFonts w:ascii="Times New Roman"/>
          <w:b w:val="false"/>
          <w:i w:val="false"/>
          <w:color w:val="000000"/>
          <w:sz w:val="28"/>
        </w:rPr>
        <w:t>
      жылғы "___"_______________</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Көтермелеудің салалық</w:t>
            </w:r>
            <w:r>
              <w:br/>
            </w:r>
            <w:r>
              <w:rPr>
                <w:rFonts w:ascii="Times New Roman"/>
                <w:b w:val="false"/>
                <w:i w:val="false"/>
                <w:color w:val="000000"/>
                <w:sz w:val="20"/>
              </w:rPr>
              <w:t>жүйесіне 3-қосымша</w:t>
            </w:r>
          </w:p>
        </w:tc>
      </w:tr>
    </w:tbl>
    <w:bookmarkStart w:name="z41" w:id="36"/>
    <w:p>
      <w:pPr>
        <w:spacing w:after="0"/>
        <w:ind w:left="0"/>
        <w:jc w:val="left"/>
      </w:pPr>
      <w:r>
        <w:rPr>
          <w:rFonts w:ascii="Times New Roman"/>
          <w:b/>
          <w:i w:val="false"/>
          <w:color w:val="000000"/>
        </w:rPr>
        <w:t xml:space="preserve"> Куәліктің сипаттамасы</w:t>
      </w:r>
    </w:p>
    <w:bookmarkEnd w:id="36"/>
    <w:p>
      <w:pPr>
        <w:spacing w:after="0"/>
        <w:ind w:left="0"/>
        <w:jc w:val="both"/>
      </w:pPr>
      <w:r>
        <w:rPr>
          <w:rFonts w:ascii="Times New Roman"/>
          <w:b w:val="false"/>
          <w:i w:val="false"/>
          <w:color w:val="000000"/>
          <w:sz w:val="28"/>
        </w:rPr>
        <w:t xml:space="preserve">
      Куәлік көлемі 100х70 миллиметр көк түсті бүктемелі кітапша түрінде жасалып, мундиор материалынан дайындалады. </w:t>
      </w:r>
    </w:p>
    <w:p>
      <w:pPr>
        <w:spacing w:after="0"/>
        <w:ind w:left="0"/>
        <w:jc w:val="both"/>
      </w:pPr>
      <w:r>
        <w:rPr>
          <w:rFonts w:ascii="Times New Roman"/>
          <w:b w:val="false"/>
          <w:i w:val="false"/>
          <w:color w:val="000000"/>
          <w:sz w:val="28"/>
        </w:rPr>
        <w:t>
      Куәліктің сыртқы жағында Қазақстан Республикасының Мемлекеттік Елтаңбасы бейнеленген, төмен жағында "Куәлік, Удостоверение" деген жазу бар.</w:t>
      </w:r>
    </w:p>
    <w:p>
      <w:pPr>
        <w:spacing w:after="0"/>
        <w:ind w:left="0"/>
        <w:jc w:val="both"/>
      </w:pPr>
      <w:r>
        <w:rPr>
          <w:rFonts w:ascii="Times New Roman"/>
          <w:b w:val="false"/>
          <w:i w:val="false"/>
          <w:color w:val="000000"/>
          <w:sz w:val="28"/>
        </w:rPr>
        <w:t>
      Ішкі сол жақ жапсырмада жазба бар:</w:t>
      </w:r>
    </w:p>
    <w:p>
      <w:pPr>
        <w:spacing w:after="0"/>
        <w:ind w:left="0"/>
        <w:jc w:val="both"/>
      </w:pPr>
      <w:r>
        <w:rPr>
          <w:rFonts w:ascii="Times New Roman"/>
          <w:b w:val="false"/>
          <w:i w:val="false"/>
          <w:color w:val="000000"/>
          <w:sz w:val="28"/>
        </w:rPr>
        <w:t xml:space="preserve">
      жоғарғы жағында – Қазақстан Республикасы Ауыл шаруашылығы министрлігінің Жер ресурстарын басқару комитеті, Комитет по управлению земельными ресурсами Министерства сельского хозяйства Республики Казахстан. </w:t>
      </w:r>
    </w:p>
    <w:p>
      <w:pPr>
        <w:spacing w:after="0"/>
        <w:ind w:left="0"/>
        <w:jc w:val="both"/>
      </w:pPr>
      <w:r>
        <w:rPr>
          <w:rFonts w:ascii="Times New Roman"/>
          <w:b w:val="false"/>
          <w:i w:val="false"/>
          <w:color w:val="000000"/>
          <w:sz w:val="28"/>
        </w:rPr>
        <w:t>
      Куәліктің сол жақ бетінің ішкі жағында төсбелгінің суреті бар:</w:t>
      </w:r>
    </w:p>
    <w:p>
      <w:pPr>
        <w:spacing w:after="0"/>
        <w:ind w:left="0"/>
        <w:jc w:val="both"/>
      </w:pPr>
      <w:r>
        <w:rPr>
          <w:rFonts w:ascii="Times New Roman"/>
          <w:b w:val="false"/>
          <w:i w:val="false"/>
          <w:color w:val="000000"/>
          <w:sz w:val="28"/>
        </w:rPr>
        <w:t>
      Оң жақ жапсырмада мынадай мазмұндағы жазба бар:</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фамилия)</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(аты, имя)</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(әкесінің аты, отчество (при его наличии)</w:t>
      </w:r>
    </w:p>
    <w:p>
      <w:pPr>
        <w:spacing w:after="0"/>
        <w:ind w:left="0"/>
        <w:jc w:val="both"/>
      </w:pPr>
      <w:r>
        <w:rPr>
          <w:rFonts w:ascii="Times New Roman"/>
          <w:b w:val="false"/>
          <w:i w:val="false"/>
          <w:color w:val="000000"/>
          <w:sz w:val="28"/>
        </w:rPr>
        <w:t>
      куәлік №____</w:t>
      </w:r>
    </w:p>
    <w:p>
      <w:pPr>
        <w:spacing w:after="0"/>
        <w:ind w:left="0"/>
        <w:jc w:val="both"/>
      </w:pPr>
      <w:r>
        <w:rPr>
          <w:rFonts w:ascii="Times New Roman"/>
          <w:b w:val="false"/>
          <w:i w:val="false"/>
          <w:color w:val="000000"/>
          <w:sz w:val="28"/>
        </w:rPr>
        <w:t xml:space="preserve">
      удостоверение </w:t>
      </w:r>
    </w:p>
    <w:p>
      <w:pPr>
        <w:spacing w:after="0"/>
        <w:ind w:left="0"/>
        <w:jc w:val="both"/>
      </w:pPr>
      <w:r>
        <w:rPr>
          <w:rFonts w:ascii="Times New Roman"/>
          <w:b w:val="false"/>
          <w:i w:val="false"/>
          <w:color w:val="000000"/>
          <w:sz w:val="28"/>
        </w:rPr>
        <w:t>
      Осы куәлік төсбелгісімен марапатталғаны жөнінде берілді ________________________</w:t>
      </w:r>
    </w:p>
    <w:p>
      <w:pPr>
        <w:spacing w:after="0"/>
        <w:ind w:left="0"/>
        <w:jc w:val="both"/>
      </w:pPr>
      <w:r>
        <w:rPr>
          <w:rFonts w:ascii="Times New Roman"/>
          <w:b w:val="false"/>
          <w:i w:val="false"/>
          <w:color w:val="000000"/>
          <w:sz w:val="28"/>
        </w:rPr>
        <w:t>
      Настоящее удостоверение выдано о том, что он (она) награжден (а) нагрудным знаком</w:t>
      </w:r>
    </w:p>
    <w:p>
      <w:pPr>
        <w:spacing w:after="0"/>
        <w:ind w:left="0"/>
        <w:jc w:val="both"/>
      </w:pPr>
      <w:r>
        <w:rPr>
          <w:rFonts w:ascii="Times New Roman"/>
          <w:b w:val="false"/>
          <w:i w:val="false"/>
          <w:color w:val="000000"/>
          <w:sz w:val="28"/>
        </w:rPr>
        <w:t>
      Төраға ____________________________________________________________________</w:t>
      </w:r>
    </w:p>
    <w:p>
      <w:pPr>
        <w:spacing w:after="0"/>
        <w:ind w:left="0"/>
        <w:jc w:val="both"/>
      </w:pPr>
      <w:r>
        <w:rPr>
          <w:rFonts w:ascii="Times New Roman"/>
          <w:b w:val="false"/>
          <w:i w:val="false"/>
          <w:color w:val="000000"/>
          <w:sz w:val="28"/>
        </w:rPr>
        <w:t>
      Председатель                              (тегі, аты-жөні, қолы)</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 "_____________ _____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xml:space="preserve">: </w:t>
      </w:r>
      <w:r>
        <w:rPr>
          <w:rFonts w:ascii="Times New Roman"/>
          <w:b w:val="false"/>
          <w:i w:val="false"/>
          <w:color w:val="000000"/>
          <w:sz w:val="28"/>
        </w:rPr>
        <w:t>марапатталатын тұлғаның тегі, аты, әкесінің аты жеке куәлігі бойынша толтырылады және міндетті түрде қазақ және орыс тілдерінде транскрипциясы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