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4b669" w14:textId="f34b6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2018-2019 жылдарға арналған спорттың басым түрлерінің республикалық тізбесін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2017 жылғы 30 қазандағы № 290 бұйрығы. Қазақстан Республикасының Әділет министрлігінде 2017 жылғы 13 қарашада № 15983 болып тіркелді</w:t>
      </w:r>
    </w:p>
    <w:p>
      <w:pPr>
        <w:spacing w:after="0"/>
        <w:ind w:left="0"/>
        <w:jc w:val="both"/>
      </w:pPr>
      <w:bookmarkStart w:name="z1" w:id="0"/>
      <w:r>
        <w:rPr>
          <w:rFonts w:ascii="Times New Roman"/>
          <w:b w:val="false"/>
          <w:i w:val="false"/>
          <w:color w:val="000000"/>
          <w:sz w:val="28"/>
        </w:rPr>
        <w:t xml:space="preserve">
      "Спорт және дене шынықтыру туралы" 2014 жылғы 3 шілдедегі Қазақстан Республикасы Заңының 7-бабының </w:t>
      </w:r>
      <w:r>
        <w:rPr>
          <w:rFonts w:ascii="Times New Roman"/>
          <w:b w:val="false"/>
          <w:i w:val="false"/>
          <w:color w:val="000000"/>
          <w:sz w:val="28"/>
        </w:rPr>
        <w:t>62) тармақшасына</w:t>
      </w:r>
      <w:r>
        <w:rPr>
          <w:rFonts w:ascii="Times New Roman"/>
          <w:b w:val="false"/>
          <w:i w:val="false"/>
          <w:color w:val="000000"/>
          <w:sz w:val="28"/>
        </w:rPr>
        <w:t xml:space="preserve"> сәйкес</w:t>
      </w:r>
      <w:r>
        <w:rPr>
          <w:rFonts w:ascii="Times New Roman"/>
          <w:b/>
          <w:i w:val="false"/>
          <w:color w:val="000000"/>
          <w:sz w:val="28"/>
        </w:rPr>
        <w:t xml:space="preserve">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2018-2019 жылдарға арналған спорттың басым түрлерінің республикалық </w:t>
      </w:r>
      <w:r>
        <w:rPr>
          <w:rFonts w:ascii="Times New Roman"/>
          <w:b w:val="false"/>
          <w:i w:val="false"/>
          <w:color w:val="000000"/>
          <w:sz w:val="28"/>
        </w:rPr>
        <w:t>тізбесі</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Мәдениет және спорт министрлігінің Спорт және дене шынықтыру істері комитеті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 ішінде оның көшірмесін қағаз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 басылымдарына ресми жариялауға жіберілуін;</w:t>
      </w:r>
    </w:p>
    <w:p>
      <w:pPr>
        <w:spacing w:after="0"/>
        <w:ind w:left="0"/>
        <w:jc w:val="both"/>
      </w:pPr>
      <w:r>
        <w:rPr>
          <w:rFonts w:ascii="Times New Roman"/>
          <w:b w:val="false"/>
          <w:i w:val="false"/>
          <w:color w:val="000000"/>
          <w:sz w:val="28"/>
        </w:rPr>
        <w:t>
      4) осы бұйрықты Қазақстан Республикасы Мәдениет және спорт министрлігінің интернет-ресурсында орналастыруды;</w:t>
      </w:r>
    </w:p>
    <w:p>
      <w:pPr>
        <w:spacing w:after="0"/>
        <w:ind w:left="0"/>
        <w:jc w:val="both"/>
      </w:pPr>
      <w:r>
        <w:rPr>
          <w:rFonts w:ascii="Times New Roman"/>
          <w:b w:val="false"/>
          <w:i w:val="false"/>
          <w:color w:val="000000"/>
          <w:sz w:val="28"/>
        </w:rPr>
        <w:t>
      5) осы бұйрық мемлекеттік тіркелгеннен кейін он жұмыс күні ішінде осы тармақтың 1), 2), 3) және 4) тармақшаларымен көзделген іс-шаралардың орындалуы туралы мәліметтерді Қазақстан Республикасы Мәдениет және спорт министрлігінің Заң қызметі департаментіне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Мәдениет және спорт жетекшілік ететін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Мәдениет және спорт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2017 жылғы 30 қазандағы</w:t>
            </w:r>
            <w:r>
              <w:br/>
            </w:r>
            <w:r>
              <w:rPr>
                <w:rFonts w:ascii="Times New Roman"/>
                <w:b w:val="false"/>
                <w:i w:val="false"/>
                <w:color w:val="000000"/>
                <w:sz w:val="20"/>
              </w:rPr>
              <w:t>№ 290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2018-2019 жылдарға арналған спорттың басым түрлерінің республикалық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
        <w:gridCol w:w="1576"/>
        <w:gridCol w:w="3806"/>
        <w:gridCol w:w="1976"/>
        <w:gridCol w:w="1340"/>
        <w:gridCol w:w="1101"/>
        <w:gridCol w:w="1101"/>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түрлерінің атауы</w:t>
            </w:r>
          </w:p>
        </w:tc>
      </w:tr>
      <w:tr>
        <w:trPr>
          <w:trHeight w:val="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 атауы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емес спорт түрінің атауы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олимпиадалық спорт түрінің атауы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олимпиадалық спорт түрінің атауы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Паралимпиадалық спорт түрінің атауы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спорт түрінің атауы</w:t>
            </w:r>
          </w:p>
        </w:tc>
      </w:tr>
      <w:tr>
        <w:trPr>
          <w:trHeight w:val="30" w:hRule="atLeast"/>
        </w:trPr>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тобы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Номад ММА</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Биатлон</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Арбадағы би</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Жекпе-жек</w:t>
            </w:r>
          </w:p>
        </w:tc>
      </w:tr>
      <w:tr>
        <w:trPr>
          <w:trHeight w:val="30" w:hRule="atLeast"/>
        </w:trPr>
        <w:tc>
          <w:tcPr>
            <w:tcW w:w="0" w:type="auto"/>
            <w:vMerge/>
            <w:tcBorders>
              <w:top w:val="nil"/>
              <w:left w:val="single" w:color="cfcfcf" w:sz="5"/>
              <w:bottom w:val="single" w:color="cfcfcf" w:sz="5"/>
              <w:right w:val="single" w:color="cfcfcf" w:sz="5"/>
            </w:tcBorders>
          </w:tcP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Альпинизм</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Байдаркамен каноэде есу</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Конькимен мәнерлеп сырғанау</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спорты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Гір спорты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 спорты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Биатлон</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күресі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Грепплинг</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Грек-рим күресі</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Шайбалы хоккей</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Гандбол</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Тоғызқұмалақ</w:t>
            </w:r>
          </w:p>
        </w:tc>
      </w:tr>
      <w:tr>
        <w:trPr>
          <w:trHeight w:val="30" w:hRule="atLeast"/>
        </w:trPr>
        <w:tc>
          <w:tcPr>
            <w:tcW w:w="0" w:type="auto"/>
            <w:vMerge/>
            <w:tcBorders>
              <w:top w:val="nil"/>
              <w:left w:val="single" w:color="cfcfcf" w:sz="5"/>
              <w:bottom w:val="single" w:color="cfcfcf" w:sz="5"/>
              <w:right w:val="single" w:color="cfcfcf" w:sz="5"/>
            </w:tcBorders>
          </w:tcP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Джиу-Джитсу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спорты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 кекушинкай РҚБ БҚККҰ</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күрес (ерлер, әйелдер)</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Шорт-трек</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Дойбы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 шинкиокушинкай</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 волейболы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Киокушинкай кан каратэ</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күресі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Каратэ-до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Қоян-қолтық күрес</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бессайыс</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Каноэ</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Муайтай</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 ату</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Керлинг</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Панкратион</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добы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күресі</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Пауэрлифтинг, жатып сығымдау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Таеквондо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 ату</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Самбо</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Тасжолдағы велосипед спорты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Отырып ойнау волейболы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Таэквон-до ITF</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Пауэрлифтинг</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Садақ ату</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Таеквондо</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Тоғызқұмалақ</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Тұрып ойнау волейболы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жарысы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тобы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Авиамодельдік спорт</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 спорты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шаңғысы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Автомотоспорт</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есу</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Шаңғымен тұғырдан секіру</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Аударыспақ</w:t>
            </w:r>
          </w:p>
        </w:tc>
      </w:tr>
      <w:tr>
        <w:trPr>
          <w:trHeight w:val="30" w:hRule="atLeast"/>
        </w:trPr>
        <w:tc>
          <w:tcPr>
            <w:tcW w:w="0" w:type="auto"/>
            <w:vMerge/>
            <w:tcBorders>
              <w:top w:val="nil"/>
              <w:left w:val="single" w:color="cfcfcf" w:sz="5"/>
              <w:bottom w:val="single" w:color="cfcfcf" w:sz="5"/>
              <w:right w:val="single" w:color="cfcfcf" w:sz="5"/>
            </w:tcBorders>
          </w:tcP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Әскери-қолданбалы спорт түрлері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Фристайл акробатика</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Белбеу күрес</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3х3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Фристайл могул</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спорты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Бильярд</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Гимнастика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Бодибилдинг, фитнес</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добы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Допты хоккей</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Құзға өрмелеу</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Дойбы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 ату</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Каратэ-до кекушинкай</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Садақ ату</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Кикбоксинг</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Слаломды байдаркамен каноэде есу</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Аралас ұрыс жекпе-жегі MMA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секіру</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Парашюттік спорт</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Президенттік көпсайыс</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Тректегі велосипед спорты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Судомодельдік спорт</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Үйлесімді жүзу</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 жеңіл атлетика</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тенисі</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Сурдотаеквондо</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Фехтование</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 күрес</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акробатика</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Спортық бағдарлау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тобы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Айкидо</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суда жүзу</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Керлинг</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Бәйге</w:t>
            </w:r>
          </w:p>
        </w:tc>
      </w:tr>
      <w:tr>
        <w:trPr>
          <w:trHeight w:val="30" w:hRule="atLeast"/>
        </w:trPr>
        <w:tc>
          <w:tcPr>
            <w:tcW w:w="0" w:type="auto"/>
            <w:vMerge/>
            <w:tcBorders>
              <w:top w:val="nil"/>
              <w:left w:val="single" w:color="cfcfcf" w:sz="5"/>
              <w:bottom w:val="single" w:color="cfcfcf" w:sz="5"/>
              <w:right w:val="single" w:color="cfcfcf" w:sz="5"/>
            </w:tcBorders>
          </w:tcP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Акробатикалық жолда секіру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Бадминтон</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Сноуборд</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 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Атлеттік гимнастика</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Батутта және акробатикалық жолда секіру</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 спорты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Құсбегілік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Аэробика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Гольф</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Фристайл ски-кросс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Әмбебеп жекпе-жек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Жағажайдағы волейбол</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қоссайысы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Бейсбол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Желкенді спорт</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Боулинг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Көгалдағы хоккей</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Дартс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Маунтинбайк</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Дельтопланерлік спорт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Регби</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Есу-желкен көпсайысы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гимнастика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Жағажайлы/шағын футбол</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Триатлон</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Капуэро</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 шиторю/годзюрю</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 шотокан</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Кендо</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Кудо</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Кунг фу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спорт</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Ластымен жүзу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Өрт-сөндіру қолданбалы спорты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Парапланерлік спорт</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Пейнтбол</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Радиоспорт</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Ракетомодельдік спорт</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балық аулау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лапта</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туризм</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астында балық аулау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астындағы барлау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Судағы спорттық аулау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 бадминтон</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 волейбол</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 гір спорты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 дартс</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 дойбы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 жүзу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 қол күресі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Сурдо пауэрлифтинг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 оқ ату спорты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 тоғызқұмалақ</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 үстел теннис</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 футбол</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 шағын футбол</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 шайбалы хоккей</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 шаңғы жарысы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 Шахмат</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көпсайыс</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Трассалық моделизм</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Хапкидо</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Черлидинг</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Шейпинг</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 спорттың басым түрлерінің республикалық тізбесіндегі сараланған спорт түрлерін "А", "B", "С" топтарына бөлу Қазақстан Республикасы Мәдениет және спорт министрінің 2017 жылғы 26 шілдедегі № 216 бұйрығымен бекітілген (Нормативтік құқықтық актілерді мемлекеттік тіркеу тізілімінде № 15509 болып тіркелген) Қазақстан Республикасында спорт түрлерін саралау қағидаларының </w:t>
      </w:r>
      <w:r>
        <w:rPr>
          <w:rFonts w:ascii="Times New Roman"/>
          <w:b w:val="false"/>
          <w:i w:val="false"/>
          <w:color w:val="000000"/>
          <w:sz w:val="28"/>
        </w:rPr>
        <w:t>31-тармағына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 аббревиатуралардың түсіндірмесі:</w:t>
      </w:r>
    </w:p>
    <w:p>
      <w:pPr>
        <w:spacing w:after="0"/>
        <w:ind w:left="0"/>
        <w:jc w:val="both"/>
      </w:pPr>
      <w:r>
        <w:rPr>
          <w:rFonts w:ascii="Times New Roman"/>
          <w:b w:val="false"/>
          <w:i w:val="false"/>
          <w:color w:val="000000"/>
          <w:sz w:val="28"/>
        </w:rPr>
        <w:t>
      Каратэ кекушинкай РҚБ БҚККҰ – "Бүкілқазақстандық кекушинкай каратэ ұйымы" республикалық қоғамдық бірлестігі;</w:t>
      </w:r>
    </w:p>
    <w:p>
      <w:pPr>
        <w:spacing w:after="0"/>
        <w:ind w:left="0"/>
        <w:jc w:val="both"/>
      </w:pPr>
      <w:r>
        <w:rPr>
          <w:rFonts w:ascii="Times New Roman"/>
          <w:b w:val="false"/>
          <w:i w:val="false"/>
          <w:color w:val="000000"/>
          <w:sz w:val="28"/>
        </w:rPr>
        <w:t>
      Таэквон-до-ITF - Таэквон-до International Taekwon-do Federation (Интернейшинел Таеквондо Федерейшн);</w:t>
      </w:r>
    </w:p>
    <w:p>
      <w:pPr>
        <w:spacing w:after="0"/>
        <w:ind w:left="0"/>
        <w:jc w:val="both"/>
      </w:pPr>
      <w:r>
        <w:rPr>
          <w:rFonts w:ascii="Times New Roman"/>
          <w:b w:val="false"/>
          <w:i w:val="false"/>
          <w:color w:val="000000"/>
          <w:sz w:val="28"/>
        </w:rPr>
        <w:t>
      ММА - Мixed Martial Arts (Миксд Мартиал Артс).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