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80915" w14:textId="e9809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"Метрополитенде өрт қауіпсіздігі бойынша профилактикалық жұмыстар жүргізу және өрт салдарын жою қағидаларын бекіту туралы" Қазақстан Республикасы Ішкі істер министрінің 2014 жылғы 18 желтоқсандағы № 910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м.а. 2017 жылғы 21 тамыздағы № 576 бұйрығы. Қазақстан Республикасының Әділет министрлігінде 2017 жылғы 25 қазанда № 15930 болып тіркелді. Күші жойылды - Қазақстан Республикасы Ішкі істер министрінің 2018 жылғы 26 маусымдағы № 478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26.06.2018 </w:t>
      </w:r>
      <w:r>
        <w:rPr>
          <w:rFonts w:ascii="Times New Roman"/>
          <w:b w:val="false"/>
          <w:i w:val="false"/>
          <w:color w:val="ff0000"/>
          <w:sz w:val="28"/>
        </w:rPr>
        <w:t>№ 478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"Метрополитенде өрт қауіпсіздігі бойынша профилактикалық жұмыстар жүргізу және өрт салдарын жою қағидаларын бекіту туралы" Қазақстан Республикасы Ішкі істер министрінің 2014 жылғы 18 желтоқсандағы № 910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10155 болып тіркелген, 2015 жылғы 10 ақпанда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"Қалалық рельсті көлікте өрт қауіпсіздігі бойынша профилактикалық жұмыстар жүргізуді және өрттердің салдарын жою қағидаларын бекіту туралы";</w:t>
      </w:r>
    </w:p>
    <w:bookmarkEnd w:id="3"/>
    <w:bookmarkStart w:name="z5" w:id="4"/>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"1. Қоса беріліп отырған Қалалық рельсті көлікте өрт қауіпсіздігі бойынша профилактикалық жұмыстар жүргiзуді және өрттердің салдарын жою қағидалары бекітілсін.";</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Метрополитенде өрт қауіпсіздігі бойынша профилактикалық жұмыстар жүргiзу және өрт салдарын жою </w:t>
      </w:r>
      <w:r>
        <w:rPr>
          <w:rFonts w:ascii="Times New Roman"/>
          <w:b w:val="false"/>
          <w:i w:val="false"/>
          <w:color w:val="000000"/>
          <w:sz w:val="28"/>
        </w:rPr>
        <w:t>қағидаларында</w:t>
      </w:r>
    </w:p>
    <w:bookmarkEnd w:id="6"/>
    <w:bookmarkStart w:name="z8" w:id="7"/>
    <w:p>
      <w:pPr>
        <w:spacing w:after="0"/>
        <w:ind w:left="0"/>
        <w:jc w:val="both"/>
      </w:pPr>
      <w:r>
        <w:rPr>
          <w:rFonts w:ascii="Times New Roman"/>
          <w:b w:val="false"/>
          <w:i w:val="false"/>
          <w:color w:val="000000"/>
          <w:sz w:val="28"/>
        </w:rPr>
        <w:t>
      тақырыбы мынадай редакцияда жазылсын:</w:t>
      </w:r>
    </w:p>
    <w:bookmarkEnd w:id="7"/>
    <w:bookmarkStart w:name="z9" w:id="8"/>
    <w:p>
      <w:pPr>
        <w:spacing w:after="0"/>
        <w:ind w:left="0"/>
        <w:jc w:val="both"/>
      </w:pPr>
      <w:r>
        <w:rPr>
          <w:rFonts w:ascii="Times New Roman"/>
          <w:b w:val="false"/>
          <w:i w:val="false"/>
          <w:color w:val="000000"/>
          <w:sz w:val="28"/>
        </w:rPr>
        <w:t>
      "Қалалық рельсті көлікте өрт қауіпсіздігі бойынша профилактикалық жұмыстар жүргiзуді және өрттердің салдарын жою қағидалары";</w:t>
      </w:r>
    </w:p>
    <w:bookmarkEnd w:id="8"/>
    <w:bookmarkStart w:name="z10" w:id="9"/>
    <w:p>
      <w:pPr>
        <w:spacing w:after="0"/>
        <w:ind w:left="0"/>
        <w:jc w:val="both"/>
      </w:pPr>
      <w:r>
        <w:rPr>
          <w:rFonts w:ascii="Times New Roman"/>
          <w:b w:val="false"/>
          <w:i w:val="false"/>
          <w:color w:val="000000"/>
          <w:sz w:val="28"/>
        </w:rPr>
        <w:t>
      "1-тарау. Жалпы талаптар";</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w:t>
      </w:r>
    </w:p>
    <w:bookmarkStart w:name="z12" w:id="10"/>
    <w:p>
      <w:pPr>
        <w:spacing w:after="0"/>
        <w:ind w:left="0"/>
        <w:jc w:val="both"/>
      </w:pPr>
      <w:r>
        <w:rPr>
          <w:rFonts w:ascii="Times New Roman"/>
          <w:b w:val="false"/>
          <w:i w:val="false"/>
          <w:color w:val="000000"/>
          <w:sz w:val="28"/>
        </w:rPr>
        <w:t xml:space="preserve">
      "1. Осы Қалалық рельсті көлікте өрт қауіпсіздігі бойынша профилактикалық жұмыстар жүргізуді және өрттердің салдарын жою қағидалары (бұдан әрі – Қағидалар) Қазақстан Республикасының "Қазақстан Республикасындағы көлік туралы" 1994 жылғы 21 қыркүйектегі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"Азаматтық қорғау туралы" 2014 жылғы 11 сәуірдегі </w:t>
      </w:r>
      <w:r>
        <w:rPr>
          <w:rFonts w:ascii="Times New Roman"/>
          <w:b w:val="false"/>
          <w:i w:val="false"/>
          <w:color w:val="000000"/>
          <w:sz w:val="28"/>
        </w:rPr>
        <w:t>Заңына</w:t>
      </w:r>
      <w:r>
        <w:rPr>
          <w:rFonts w:ascii="Times New Roman"/>
          <w:b w:val="false"/>
          <w:i w:val="false"/>
          <w:color w:val="000000"/>
          <w:sz w:val="28"/>
        </w:rPr>
        <w:t xml:space="preserve"> сәйкес әзірленген.</w:t>
      </w:r>
    </w:p>
    <w:bookmarkEnd w:id="10"/>
    <w:bookmarkStart w:name="z13" w:id="11"/>
    <w:p>
      <w:pPr>
        <w:spacing w:after="0"/>
        <w:ind w:left="0"/>
        <w:jc w:val="both"/>
      </w:pPr>
      <w:r>
        <w:rPr>
          <w:rFonts w:ascii="Times New Roman"/>
          <w:b w:val="false"/>
          <w:i w:val="false"/>
          <w:color w:val="000000"/>
          <w:sz w:val="28"/>
        </w:rPr>
        <w:t>
      2. Қағидалар мемлекеттік емес өртке қарсы қызметі (бұдан әрі – МЕӨҚҚ) үшін метрополитендегі және өртке қарсы ерікті құралымдар (бұдан әрі – ӨҚЕҚ) үшін трамвай, жеңіл рельсті, монорельсті көлік ұйымдарда өрт қауіпсіздігі және өрттердің салдарын жою бойынша профилактикалық жұмыстарды ұйымдастыру және жүзеге асыру тәртібін айқындайды.";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5" w:id="12"/>
    <w:p>
      <w:pPr>
        <w:spacing w:after="0"/>
        <w:ind w:left="0"/>
        <w:jc w:val="both"/>
      </w:pPr>
      <w:r>
        <w:rPr>
          <w:rFonts w:ascii="Times New Roman"/>
          <w:b w:val="false"/>
          <w:i w:val="false"/>
          <w:color w:val="000000"/>
          <w:sz w:val="28"/>
        </w:rPr>
        <w:t>
      "2-тарау. Қалалық рельсті көлікте өрт қауіпсіздігі бойынша профилактикалық жұмыстарды жүргізу тәртібі";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 </w:t>
      </w:r>
      <w:r>
        <w:rPr>
          <w:rFonts w:ascii="Times New Roman"/>
          <w:b w:val="false"/>
          <w:i w:val="false"/>
          <w:color w:val="000000"/>
          <w:sz w:val="28"/>
        </w:rPr>
        <w:t>6 тармақтары</w:t>
      </w:r>
      <w:r>
        <w:rPr>
          <w:rFonts w:ascii="Times New Roman"/>
          <w:b w:val="false"/>
          <w:i w:val="false"/>
          <w:color w:val="000000"/>
          <w:sz w:val="28"/>
        </w:rPr>
        <w:t xml:space="preserve"> мынадай редакцияда жазылсын:</w:t>
      </w:r>
    </w:p>
    <w:bookmarkStart w:name="z17" w:id="13"/>
    <w:p>
      <w:pPr>
        <w:spacing w:after="0"/>
        <w:ind w:left="0"/>
        <w:jc w:val="both"/>
      </w:pPr>
      <w:r>
        <w:rPr>
          <w:rFonts w:ascii="Times New Roman"/>
          <w:b w:val="false"/>
          <w:i w:val="false"/>
          <w:color w:val="000000"/>
          <w:sz w:val="28"/>
        </w:rPr>
        <w:t>
      "3. Өрт қауіпсіздігін қамтамасыз ету қалалық рельсті көлік объектілерінің басшыларына жүктеледі. Ұйым басшысы жекелеген объектілердің және учаскелердің өрт қауіпсіздігіне жауапты тұлғаны белгілейді.</w:t>
      </w:r>
    </w:p>
    <w:bookmarkEnd w:id="13"/>
    <w:bookmarkStart w:name="z18" w:id="14"/>
    <w:p>
      <w:pPr>
        <w:spacing w:after="0"/>
        <w:ind w:left="0"/>
        <w:jc w:val="both"/>
      </w:pPr>
      <w:r>
        <w:rPr>
          <w:rFonts w:ascii="Times New Roman"/>
          <w:b w:val="false"/>
          <w:i w:val="false"/>
          <w:color w:val="000000"/>
          <w:sz w:val="28"/>
        </w:rPr>
        <w:t>
      4. Қалалық рельсті көлігінің жылжымалы құрамы мен объектілерінің өрт қауіпсіздігін қамтамасыз етудің негізгі нысаны өрттердің туындау қаупіне ықпал ететін себептерді уақтылы анықтау және жою мақсатында жүргізілетін профилактикалық жұмыс болып табылады.</w:t>
      </w:r>
    </w:p>
    <w:bookmarkEnd w:id="14"/>
    <w:bookmarkStart w:name="z19" w:id="15"/>
    <w:p>
      <w:pPr>
        <w:spacing w:after="0"/>
        <w:ind w:left="0"/>
        <w:jc w:val="both"/>
      </w:pPr>
      <w:r>
        <w:rPr>
          <w:rFonts w:ascii="Times New Roman"/>
          <w:b w:val="false"/>
          <w:i w:val="false"/>
          <w:color w:val="000000"/>
          <w:sz w:val="28"/>
        </w:rPr>
        <w:t>
      Профилактикалық жұмыс жоспарлы зерттеу, үнемі бақылау қарап-тексеру, өрт қауіпсіздігі талаптарын сақтау, сондай-ақ өрт қауіпсіздігі саласындағы бақылау жөніндегі мемлекеттік инспекторлардың ұйғарымдарын орындауды бақылау тұрғысына күн сайынғы бақылау жиынтығын білдіреді.</w:t>
      </w:r>
    </w:p>
    <w:bookmarkEnd w:id="15"/>
    <w:bookmarkStart w:name="z20" w:id="16"/>
    <w:p>
      <w:pPr>
        <w:spacing w:after="0"/>
        <w:ind w:left="0"/>
        <w:jc w:val="both"/>
      </w:pPr>
      <w:r>
        <w:rPr>
          <w:rFonts w:ascii="Times New Roman"/>
          <w:b w:val="false"/>
          <w:i w:val="false"/>
          <w:color w:val="000000"/>
          <w:sz w:val="28"/>
        </w:rPr>
        <w:t>
      5. Өрт қауіпсіздігі бойынша профилактикалық жұмысты метрополитеннің МЕӨҚҚ, трамвай, жеңіл рельсті, монорельсті көлік ұйымдардың ӨҚЕҚ жүзеге асырады.</w:t>
      </w:r>
    </w:p>
    <w:bookmarkEnd w:id="16"/>
    <w:bookmarkStart w:name="z21" w:id="17"/>
    <w:p>
      <w:pPr>
        <w:spacing w:after="0"/>
        <w:ind w:left="0"/>
        <w:jc w:val="both"/>
      </w:pPr>
      <w:r>
        <w:rPr>
          <w:rFonts w:ascii="Times New Roman"/>
          <w:b w:val="false"/>
          <w:i w:val="false"/>
          <w:color w:val="000000"/>
          <w:sz w:val="28"/>
        </w:rPr>
        <w:t>
      6. Профилактикалық жұмыстарды жүргізу кезінде МЕӨҚҚ, ӨҚЕҚ мыналарға:</w:t>
      </w:r>
    </w:p>
    <w:bookmarkEnd w:id="17"/>
    <w:bookmarkStart w:name="z22" w:id="18"/>
    <w:p>
      <w:pPr>
        <w:spacing w:after="0"/>
        <w:ind w:left="0"/>
        <w:jc w:val="both"/>
      </w:pPr>
      <w:r>
        <w:rPr>
          <w:rFonts w:ascii="Times New Roman"/>
          <w:b w:val="false"/>
          <w:i w:val="false"/>
          <w:color w:val="000000"/>
          <w:sz w:val="28"/>
        </w:rPr>
        <w:t>
      1) өрт қауіпсіздігі талаптарын сақтау тұрғысына ведомстволық қарап-тексеру жүргізу арқылы қалалық рельсті көлігінің жылжымалы құрамы мен объектілерін пайдалану кезінде тиісті өртке қарсы режимді сақтауға;</w:t>
      </w:r>
    </w:p>
    <w:bookmarkEnd w:id="18"/>
    <w:bookmarkStart w:name="z23" w:id="19"/>
    <w:p>
      <w:pPr>
        <w:spacing w:after="0"/>
        <w:ind w:left="0"/>
        <w:jc w:val="both"/>
      </w:pPr>
      <w:r>
        <w:rPr>
          <w:rFonts w:ascii="Times New Roman"/>
          <w:b w:val="false"/>
          <w:i w:val="false"/>
          <w:color w:val="000000"/>
          <w:sz w:val="28"/>
        </w:rPr>
        <w:t>
      2) қалалық рельсті көліктің қызметкерлерін өрт қауіпсіздігі шараларына және өрт туындаған кездегі іс-қимылға үйретуге;</w:t>
      </w:r>
    </w:p>
    <w:bookmarkEnd w:id="19"/>
    <w:bookmarkStart w:name="z24" w:id="20"/>
    <w:p>
      <w:pPr>
        <w:spacing w:after="0"/>
        <w:ind w:left="0"/>
        <w:jc w:val="both"/>
      </w:pPr>
      <w:r>
        <w:rPr>
          <w:rFonts w:ascii="Times New Roman"/>
          <w:b w:val="false"/>
          <w:i w:val="false"/>
          <w:color w:val="000000"/>
          <w:sz w:val="28"/>
        </w:rPr>
        <w:t>
      3) азаматтық қорғау органдарының қалалық рельсті көлік объектілерінің өрт сөндіру жедел жоспарын әзірлеуге, оларды пысықтау үшін ведомстволық жоспарлы машықтанулар мен оқу-жаттағуларды ұйымдастыруға, сондай-ақ мемлекеттік өртке қарсы қызмет органы бастамашылық ететін оқу-жаттығуларға қатысуға;</w:t>
      </w:r>
    </w:p>
    <w:bookmarkEnd w:id="20"/>
    <w:bookmarkStart w:name="z25" w:id="21"/>
    <w:p>
      <w:pPr>
        <w:spacing w:after="0"/>
        <w:ind w:left="0"/>
        <w:jc w:val="both"/>
      </w:pPr>
      <w:r>
        <w:rPr>
          <w:rFonts w:ascii="Times New Roman"/>
          <w:b w:val="false"/>
          <w:i w:val="false"/>
          <w:color w:val="000000"/>
          <w:sz w:val="28"/>
        </w:rPr>
        <w:t>
      4) өрт қаупін азайтуға бағытталған жаңа техникалық шешімдерді енгізуге бағытталған шараларды қабылдайды.";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w:t>
      </w:r>
      <w:r>
        <w:rPr>
          <w:rFonts w:ascii="Times New Roman"/>
          <w:b w:val="false"/>
          <w:i w:val="false"/>
          <w:color w:val="000000"/>
          <w:sz w:val="28"/>
        </w:rPr>
        <w:t xml:space="preserve"> мынадай редакцияда жазылсын:</w:t>
      </w:r>
    </w:p>
    <w:bookmarkStart w:name="z27" w:id="22"/>
    <w:p>
      <w:pPr>
        <w:spacing w:after="0"/>
        <w:ind w:left="0"/>
        <w:jc w:val="both"/>
      </w:pPr>
      <w:r>
        <w:rPr>
          <w:rFonts w:ascii="Times New Roman"/>
          <w:b w:val="false"/>
          <w:i w:val="false"/>
          <w:color w:val="000000"/>
          <w:sz w:val="28"/>
        </w:rPr>
        <w:t>
      "9. МЕӨҚҚ қалалық рельсті көлік басшысы бекітетін жылдық, тоқсандық және айлық профилактикалық іс-шаралар жоспарларын әзірлейді. Жоспарларда ұйымдастырушылық-профилактикалық іс-шаралар және зерттелуі жоспарланатын объектілер көрсетіледі.</w:t>
      </w:r>
    </w:p>
    <w:bookmarkEnd w:id="22"/>
    <w:bookmarkStart w:name="z28" w:id="23"/>
    <w:p>
      <w:pPr>
        <w:spacing w:after="0"/>
        <w:ind w:left="0"/>
        <w:jc w:val="both"/>
      </w:pPr>
      <w:r>
        <w:rPr>
          <w:rFonts w:ascii="Times New Roman"/>
          <w:b w:val="false"/>
          <w:i w:val="false"/>
          <w:color w:val="000000"/>
          <w:sz w:val="28"/>
        </w:rPr>
        <w:t>
      10. МЕӨҚҚ, ӨҚЕҚ басшысы жоспарлардың орындалуын бақылайды және оған белгі жасайды. Жекелеген іс-шаралар орындалмаған жағдайда тоқсан сайын олардың орындалмау себептері туралы анықтама жасалады, онда жоспарда көзделген жүргізілген жұмыс көрсетіледі.";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30" w:id="24"/>
    <w:p>
      <w:pPr>
        <w:spacing w:after="0"/>
        <w:ind w:left="0"/>
        <w:jc w:val="both"/>
      </w:pPr>
      <w:r>
        <w:rPr>
          <w:rFonts w:ascii="Times New Roman"/>
          <w:b w:val="false"/>
          <w:i w:val="false"/>
          <w:color w:val="000000"/>
          <w:sz w:val="28"/>
        </w:rPr>
        <w:t xml:space="preserve">
      "12. Қалалық рельсті көлік объектілерінің қызметкерлері Қазақстан Республикасы Төтенше жағдайлар министрінің 2014 жылғы 9 маусымдағы № 276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9510 болып тіркелген) Өрт қауіпсіздігі шараларына ұйымдар қызметкерлері мен халықты оқыту қағидалары және өрт қауіпсіздігі шараларына оқыту жөніндегі оқу бағдарламасының мазмұнына қойылатын талаптар негізінде арнайы өртке қарсы даярлықтан өтеді.";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32" w:id="25"/>
    <w:p>
      <w:pPr>
        <w:spacing w:after="0"/>
        <w:ind w:left="0"/>
        <w:jc w:val="both"/>
      </w:pPr>
      <w:r>
        <w:rPr>
          <w:rFonts w:ascii="Times New Roman"/>
          <w:b w:val="false"/>
          <w:i w:val="false"/>
          <w:color w:val="000000"/>
          <w:sz w:val="28"/>
        </w:rPr>
        <w:t>
      "3-тарау. Қалалық рельсті көлікте өрттің салдарын жою тәртібі";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4" w:id="26"/>
    <w:p>
      <w:pPr>
        <w:spacing w:after="0"/>
        <w:ind w:left="0"/>
        <w:jc w:val="both"/>
      </w:pPr>
      <w:r>
        <w:rPr>
          <w:rFonts w:ascii="Times New Roman"/>
          <w:b w:val="false"/>
          <w:i w:val="false"/>
          <w:color w:val="000000"/>
          <w:sz w:val="28"/>
        </w:rPr>
        <w:t>
      "15. Метрополитендегі өрттің салдарын жою жөніндегі іс-шаралар метрополитен басшысы бекіткен аварияны жою жоспарына сәйкес, ал трамвай, жеңіл рельсті, монорельсті көлік объектілерінде ұйым басшысы белгіленгін тәртіппен ұйымдастырылады.";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36" w:id="27"/>
    <w:p>
      <w:pPr>
        <w:spacing w:after="0"/>
        <w:ind w:left="0"/>
        <w:jc w:val="both"/>
      </w:pPr>
      <w:r>
        <w:rPr>
          <w:rFonts w:ascii="Times New Roman"/>
          <w:b w:val="false"/>
          <w:i w:val="false"/>
          <w:color w:val="000000"/>
          <w:sz w:val="28"/>
        </w:rPr>
        <w:t>
      "21. Өрт салдарын жою кезінде қалалық рельсті көліктнің жылжымалы құрамдар қозғалысын қалпына келтіруге, электр энергиясымен, байланыспен қамтамасыз ету, темір жолдарды, энергиямен жабдықтау және байланыс қондырғыларын жөндеуді қоса алғанда, тоқтап қалған технологиялық процестің жұмысын ұйымдастыруға бағытталған іс-шаралар жүзеге асырылады.".</w:t>
      </w:r>
    </w:p>
    <w:bookmarkEnd w:id="27"/>
    <w:bookmarkStart w:name="z37" w:id="28"/>
    <w:p>
      <w:pPr>
        <w:spacing w:after="0"/>
        <w:ind w:left="0"/>
        <w:jc w:val="both"/>
      </w:pPr>
      <w:r>
        <w:rPr>
          <w:rFonts w:ascii="Times New Roman"/>
          <w:b w:val="false"/>
          <w:i w:val="false"/>
          <w:color w:val="000000"/>
          <w:sz w:val="28"/>
        </w:rPr>
        <w:t xml:space="preserve">
      2. Қазақстан Республикасы Ішкі істер министрлігінің Төтенше жағдайлар комитеті: </w:t>
      </w:r>
    </w:p>
    <w:bookmarkEnd w:id="28"/>
    <w:bookmarkStart w:name="z38" w:id="2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9"/>
    <w:bookmarkStart w:name="z39" w:id="30"/>
    <w:p>
      <w:pPr>
        <w:spacing w:after="0"/>
        <w:ind w:left="0"/>
        <w:jc w:val="both"/>
      </w:pPr>
      <w:r>
        <w:rPr>
          <w:rFonts w:ascii="Times New Roman"/>
          <w:b w:val="false"/>
          <w:i w:val="false"/>
          <w:color w:val="000000"/>
          <w:sz w:val="28"/>
        </w:rPr>
        <w:t xml:space="preserve">
      2) осы бұйрықты Қазақстан Республикасы Әділет министрлігінде мемлекеттік тіркеген күннен бастап күнтізбелік он күн ішінде көшірмесін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w:t>
      </w:r>
    </w:p>
    <w:bookmarkEnd w:id="30"/>
    <w:bookmarkStart w:name="z40" w:id="31"/>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w:t>
      </w:r>
    </w:p>
    <w:bookmarkEnd w:id="31"/>
    <w:bookmarkStart w:name="z41" w:id="32"/>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күнтізбелік он күн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End w:id="32"/>
    <w:bookmarkStart w:name="z42" w:id="33"/>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Ішкі істер министрінің орынбасары Ю.В. Ильинге және Қазақстан Республикасы Ішкі істер министрлігінің Төтенше жағдайлар комитетіне (Беккер В.Р.) жүктелсін. </w:t>
      </w:r>
    </w:p>
    <w:bookmarkEnd w:id="33"/>
    <w:bookmarkStart w:name="z43" w:id="3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Ішкі істер министрінің</w:t>
            </w:r>
            <w:r>
              <w:br/>
            </w:r>
            <w:r>
              <w:rPr>
                <w:rFonts w:ascii="Times New Roman"/>
                <w:b w:val="false"/>
                <w:i/>
                <w:color w:val="000000"/>
                <w:sz w:val="20"/>
              </w:rPr>
              <w:t>міндетін атқарушы</w:t>
            </w:r>
            <w:r>
              <w:br/>
            </w:r>
            <w:r>
              <w:rPr>
                <w:rFonts w:ascii="Times New Roman"/>
                <w:b w:val="false"/>
                <w:i/>
                <w:color w:val="000000"/>
                <w:sz w:val="20"/>
              </w:rPr>
              <w:t>полиция генерал-</w:t>
            </w:r>
            <w:r>
              <w:br/>
            </w:r>
            <w:r>
              <w:rPr>
                <w:rFonts w:ascii="Times New Roman"/>
                <w:b w:val="false"/>
                <w:i/>
                <w:color w:val="000000"/>
                <w:sz w:val="20"/>
              </w:rPr>
              <w:t>майоры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Жақыпов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_______________ Ж. Қасымбек</w:t>
      </w:r>
    </w:p>
    <w:p>
      <w:pPr>
        <w:spacing w:after="0"/>
        <w:ind w:left="0"/>
        <w:jc w:val="both"/>
      </w:pPr>
      <w:r>
        <w:rPr>
          <w:rFonts w:ascii="Times New Roman"/>
          <w:b w:val="false"/>
          <w:i w:val="false"/>
          <w:color w:val="000000"/>
          <w:sz w:val="28"/>
        </w:rPr>
        <w:t>
      2017 жыл 23 тамыз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Астана қаласының әкімі </w:t>
      </w:r>
    </w:p>
    <w:p>
      <w:pPr>
        <w:spacing w:after="0"/>
        <w:ind w:left="0"/>
        <w:jc w:val="both"/>
      </w:pPr>
      <w:r>
        <w:rPr>
          <w:rFonts w:ascii="Times New Roman"/>
          <w:b w:val="false"/>
          <w:i w:val="false"/>
          <w:color w:val="000000"/>
          <w:sz w:val="28"/>
        </w:rPr>
        <w:t>
      _______________ Ә. Исекешев</w:t>
      </w:r>
    </w:p>
    <w:p>
      <w:pPr>
        <w:spacing w:after="0"/>
        <w:ind w:left="0"/>
        <w:jc w:val="both"/>
      </w:pPr>
      <w:r>
        <w:rPr>
          <w:rFonts w:ascii="Times New Roman"/>
          <w:b w:val="false"/>
          <w:i w:val="false"/>
          <w:color w:val="000000"/>
          <w:sz w:val="28"/>
        </w:rPr>
        <w:t>
      2017 жыл 11 қыркүйек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Алматы қаласының әкімі</w:t>
      </w:r>
    </w:p>
    <w:p>
      <w:pPr>
        <w:spacing w:after="0"/>
        <w:ind w:left="0"/>
        <w:jc w:val="both"/>
      </w:pPr>
      <w:r>
        <w:rPr>
          <w:rFonts w:ascii="Times New Roman"/>
          <w:b w:val="false"/>
          <w:i w:val="false"/>
          <w:color w:val="000000"/>
          <w:sz w:val="28"/>
        </w:rPr>
        <w:t>
      _______________ Б. Байбек</w:t>
      </w:r>
    </w:p>
    <w:p>
      <w:pPr>
        <w:spacing w:after="0"/>
        <w:ind w:left="0"/>
        <w:jc w:val="both"/>
      </w:pPr>
      <w:r>
        <w:rPr>
          <w:rFonts w:ascii="Times New Roman"/>
          <w:b w:val="false"/>
          <w:i w:val="false"/>
          <w:color w:val="000000"/>
          <w:sz w:val="28"/>
        </w:rPr>
        <w:t>
      2017 жыл 20 қыркүйек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Қарағанды облысының әкімі</w:t>
      </w:r>
    </w:p>
    <w:p>
      <w:pPr>
        <w:spacing w:after="0"/>
        <w:ind w:left="0"/>
        <w:jc w:val="both"/>
      </w:pPr>
      <w:r>
        <w:rPr>
          <w:rFonts w:ascii="Times New Roman"/>
          <w:b w:val="false"/>
          <w:i w:val="false"/>
          <w:color w:val="000000"/>
          <w:sz w:val="28"/>
        </w:rPr>
        <w:t>
      _______________ Е. Қошанов</w:t>
      </w:r>
    </w:p>
    <w:p>
      <w:pPr>
        <w:spacing w:after="0"/>
        <w:ind w:left="0"/>
        <w:jc w:val="both"/>
      </w:pPr>
      <w:r>
        <w:rPr>
          <w:rFonts w:ascii="Times New Roman"/>
          <w:b w:val="false"/>
          <w:i w:val="false"/>
          <w:color w:val="000000"/>
          <w:sz w:val="28"/>
        </w:rPr>
        <w:t>
      2017 жыл 10 қазанда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Павлодар облысының әкімі</w:t>
      </w:r>
    </w:p>
    <w:p>
      <w:pPr>
        <w:spacing w:after="0"/>
        <w:ind w:left="0"/>
        <w:jc w:val="both"/>
      </w:pPr>
      <w:r>
        <w:rPr>
          <w:rFonts w:ascii="Times New Roman"/>
          <w:b w:val="false"/>
          <w:i w:val="false"/>
          <w:color w:val="000000"/>
          <w:sz w:val="28"/>
        </w:rPr>
        <w:t>
      _______________ Б. Бақауов</w:t>
      </w:r>
    </w:p>
    <w:p>
      <w:pPr>
        <w:spacing w:after="0"/>
        <w:ind w:left="0"/>
        <w:jc w:val="both"/>
      </w:pPr>
      <w:r>
        <w:rPr>
          <w:rFonts w:ascii="Times New Roman"/>
          <w:b w:val="false"/>
          <w:i w:val="false"/>
          <w:color w:val="000000"/>
          <w:sz w:val="28"/>
        </w:rPr>
        <w:t>
      2017 жыл 20 қыркүйек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Шығыс Қазақстан облысының әкімі</w:t>
      </w:r>
    </w:p>
    <w:p>
      <w:pPr>
        <w:spacing w:after="0"/>
        <w:ind w:left="0"/>
        <w:jc w:val="both"/>
      </w:pPr>
      <w:r>
        <w:rPr>
          <w:rFonts w:ascii="Times New Roman"/>
          <w:b w:val="false"/>
          <w:i w:val="false"/>
          <w:color w:val="000000"/>
          <w:sz w:val="28"/>
        </w:rPr>
        <w:t>
      _______________ Д. Ахметов</w:t>
      </w:r>
    </w:p>
    <w:p>
      <w:pPr>
        <w:spacing w:after="0"/>
        <w:ind w:left="0"/>
        <w:jc w:val="both"/>
      </w:pPr>
      <w:r>
        <w:rPr>
          <w:rFonts w:ascii="Times New Roman"/>
          <w:b w:val="false"/>
          <w:i w:val="false"/>
          <w:color w:val="000000"/>
          <w:sz w:val="28"/>
        </w:rPr>
        <w:t>
      2017 жыл 2 қазан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