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8f2748" w14:textId="98f274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Ауыл шаруашылығы министрлігінің кейбір бұйрықтарына өзгерістер мен толықтырулар енгізу туралы</w:t>
      </w:r>
    </w:p>
    <w:p>
      <w:pPr>
        <w:spacing w:after="0"/>
        <w:ind w:left="0"/>
        <w:jc w:val="both"/>
      </w:pPr>
      <w:r>
        <w:rPr>
          <w:rFonts w:ascii="Times New Roman"/>
          <w:b w:val="false"/>
          <w:i w:val="false"/>
          <w:color w:val="000000"/>
          <w:sz w:val="28"/>
        </w:rPr>
        <w:t>Қазақстан Республикасы Премьер-Министрінің орынбасары – Қазақстан Республикасы Ауыл шаруашылығы министрінің 2017 жылғы 9 маусымдағы № 233 бұйрығы. Қазақстан Республикасының Әділет министрлігінде 2017 жылғы 3 қазанда № 15838 болып тіркелді.</w:t>
      </w:r>
    </w:p>
    <w:p>
      <w:pPr>
        <w:spacing w:after="0"/>
        <w:ind w:left="0"/>
        <w:jc w:val="both"/>
      </w:pPr>
      <w:bookmarkStart w:name="z1" w:id="0"/>
      <w:r>
        <w:rPr>
          <w:rFonts w:ascii="Times New Roman"/>
          <w:b w:val="false"/>
          <w:i w:val="false"/>
          <w:color w:val="000000"/>
          <w:sz w:val="28"/>
        </w:rPr>
        <w:t xml:space="preserve">
      </w:t>
      </w:r>
      <w:r>
        <w:rPr>
          <w:rFonts w:ascii="Times New Roman"/>
          <w:b/>
          <w:i w:val="false"/>
          <w:color w:val="000000"/>
          <w:sz w:val="28"/>
        </w:rPr>
        <w:t>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Қазақстан Республикасы Ауыл шаруашылығы министрлігінің өзгерістер мен толықтырулар енгізілетін бұйрықтарының </w:t>
      </w:r>
      <w:r>
        <w:rPr>
          <w:rFonts w:ascii="Times New Roman"/>
          <w:b w:val="false"/>
          <w:i w:val="false"/>
          <w:color w:val="000000"/>
          <w:sz w:val="28"/>
        </w:rPr>
        <w:t>тізбесі</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Ауыл шаруашылығы министрлігінің Егіншілік департаменті заңнамада белгіленген тәртіппен:</w:t>
      </w:r>
    </w:p>
    <w:bookmarkEnd w:id="2"/>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p>
      <w:pPr>
        <w:spacing w:after="0"/>
        <w:ind w:left="0"/>
        <w:jc w:val="both"/>
      </w:pPr>
      <w:r>
        <w:rPr>
          <w:rFonts w:ascii="Times New Roman"/>
          <w:b w:val="false"/>
          <w:i w:val="false"/>
          <w:color w:val="000000"/>
          <w:sz w:val="28"/>
        </w:rPr>
        <w:t>
      2) осы бұйрық мемлекеттік тіркелген күннен бастап күнтізбелік он күн ішінде оның қазақ және орыс тілдеріндегі қағаз және электрондық түрдегі көшірмесінің ресми жариялау және Қазақстан Республикасы нормативтік құқықтық актілерінің эталондық бақылау банкіне қосу үшін "Республикалық құқықтық ақпарат орталығы" шаруашылық жүргізу құқығындағы республикалық мемлекеттiк кәсiпорнына жіберілуін;</w:t>
      </w:r>
    </w:p>
    <w:p>
      <w:pPr>
        <w:spacing w:after="0"/>
        <w:ind w:left="0"/>
        <w:jc w:val="both"/>
      </w:pPr>
      <w:r>
        <w:rPr>
          <w:rFonts w:ascii="Times New Roman"/>
          <w:b w:val="false"/>
          <w:i w:val="false"/>
          <w:color w:val="000000"/>
          <w:sz w:val="28"/>
        </w:rPr>
        <w:t>
      3) осы бұйрық мемлекеттік тіркелгеннен кейін күнтізбелік он күн ішінде оның көшірмесінің мерзімді баспа басылымдарына ресми жариялауға жіберілуін;</w:t>
      </w:r>
    </w:p>
    <w:p>
      <w:pPr>
        <w:spacing w:after="0"/>
        <w:ind w:left="0"/>
        <w:jc w:val="both"/>
      </w:pPr>
      <w:r>
        <w:rPr>
          <w:rFonts w:ascii="Times New Roman"/>
          <w:b w:val="false"/>
          <w:i w:val="false"/>
          <w:color w:val="000000"/>
          <w:sz w:val="28"/>
        </w:rPr>
        <w:t>
      4) осы бұйрықтың Қазақстан Республикасы Ауыл шаруашылығы министрлігінің интернет-ресурсында орналастырылуын қамтамасыз етсін.</w:t>
      </w:r>
    </w:p>
    <w:bookmarkStart w:name="z4" w:id="3"/>
    <w:p>
      <w:pPr>
        <w:spacing w:after="0"/>
        <w:ind w:left="0"/>
        <w:jc w:val="both"/>
      </w:pPr>
      <w:r>
        <w:rPr>
          <w:rFonts w:ascii="Times New Roman"/>
          <w:b w:val="false"/>
          <w:i w:val="false"/>
          <w:color w:val="000000"/>
          <w:sz w:val="28"/>
        </w:rPr>
        <w:t>
      3. Осы бұйрық алғашқы ресми жарияланған күнінен кейін күнтізбелік жиырма бір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Премьер-Министрінің орынбасары –</w:t>
            </w:r>
          </w:p>
          <w:p>
            <w:pPr>
              <w:spacing w:after="20"/>
              <w:ind w:left="20"/>
              <w:jc w:val="both"/>
            </w:pPr>
            <w:r>
              <w:rPr>
                <w:rFonts w:ascii="Times New Roman"/>
                <w:b w:val="false"/>
                <w:i/>
                <w:color w:val="000000"/>
                <w:sz w:val="20"/>
              </w:rPr>
              <w:t>Қазақстан Республикасының</w:t>
            </w:r>
          </w:p>
          <w:p>
            <w:pPr>
              <w:spacing w:after="20"/>
              <w:ind w:left="20"/>
              <w:jc w:val="both"/>
            </w:pPr>
            <w:r>
              <w:rPr>
                <w:rFonts w:ascii="Times New Roman"/>
                <w:b w:val="false"/>
                <w:i/>
                <w:color w:val="000000"/>
                <w:sz w:val="20"/>
              </w:rPr>
              <w:t>Ауыл шаруашылығы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Мырзахметов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xml:space="preserve">
      Ақпарат және </w:t>
      </w:r>
    </w:p>
    <w:p>
      <w:pPr>
        <w:spacing w:after="0"/>
        <w:ind w:left="0"/>
        <w:jc w:val="both"/>
      </w:pPr>
      <w:r>
        <w:rPr>
          <w:rFonts w:ascii="Times New Roman"/>
          <w:b w:val="false"/>
          <w:i w:val="false"/>
          <w:color w:val="000000"/>
          <w:sz w:val="28"/>
        </w:rPr>
        <w:t>
      коммуникациялар министрі</w:t>
      </w:r>
    </w:p>
    <w:p>
      <w:pPr>
        <w:spacing w:after="0"/>
        <w:ind w:left="0"/>
        <w:jc w:val="both"/>
      </w:pPr>
      <w:r>
        <w:rPr>
          <w:rFonts w:ascii="Times New Roman"/>
          <w:b w:val="false"/>
          <w:i w:val="false"/>
          <w:color w:val="000000"/>
          <w:sz w:val="28"/>
        </w:rPr>
        <w:t>
      _____________ Д. Абаев</w:t>
      </w:r>
    </w:p>
    <w:p>
      <w:pPr>
        <w:spacing w:after="0"/>
        <w:ind w:left="0"/>
        <w:jc w:val="both"/>
      </w:pPr>
      <w:r>
        <w:rPr>
          <w:rFonts w:ascii="Times New Roman"/>
          <w:b w:val="false"/>
          <w:i w:val="false"/>
          <w:color w:val="000000"/>
          <w:sz w:val="28"/>
        </w:rPr>
        <w:t>
      2017 жылғы 14 маусым</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Инвестициялар және даму министрі</w:t>
      </w:r>
    </w:p>
    <w:p>
      <w:pPr>
        <w:spacing w:after="0"/>
        <w:ind w:left="0"/>
        <w:jc w:val="both"/>
      </w:pPr>
      <w:r>
        <w:rPr>
          <w:rFonts w:ascii="Times New Roman"/>
          <w:b w:val="false"/>
          <w:i w:val="false"/>
          <w:color w:val="000000"/>
          <w:sz w:val="28"/>
        </w:rPr>
        <w:t>
      ________________ Ж. Қасымбек</w:t>
      </w:r>
    </w:p>
    <w:p>
      <w:pPr>
        <w:spacing w:after="0"/>
        <w:ind w:left="0"/>
        <w:jc w:val="both"/>
      </w:pPr>
      <w:r>
        <w:rPr>
          <w:rFonts w:ascii="Times New Roman"/>
          <w:b w:val="false"/>
          <w:i w:val="false"/>
          <w:color w:val="000000"/>
          <w:sz w:val="28"/>
        </w:rPr>
        <w:t>
      2017 жылғы 11 шілде</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Ұлттық экономика министрі</w:t>
      </w:r>
    </w:p>
    <w:p>
      <w:pPr>
        <w:spacing w:after="0"/>
        <w:ind w:left="0"/>
        <w:jc w:val="both"/>
      </w:pPr>
      <w:r>
        <w:rPr>
          <w:rFonts w:ascii="Times New Roman"/>
          <w:b w:val="false"/>
          <w:i w:val="false"/>
          <w:color w:val="000000"/>
          <w:sz w:val="28"/>
        </w:rPr>
        <w:t>
      ___________ Т. Сүлейменов</w:t>
      </w:r>
    </w:p>
    <w:p>
      <w:pPr>
        <w:spacing w:after="0"/>
        <w:ind w:left="0"/>
        <w:jc w:val="both"/>
      </w:pPr>
      <w:r>
        <w:rPr>
          <w:rFonts w:ascii="Times New Roman"/>
          <w:b w:val="false"/>
          <w:i w:val="false"/>
          <w:color w:val="000000"/>
          <w:sz w:val="28"/>
        </w:rPr>
        <w:t>
      2017 жылғы 28 тамыз</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орынбасары –</w:t>
            </w:r>
            <w:r>
              <w:br/>
            </w: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w:t>
            </w:r>
            <w:r>
              <w:br/>
            </w:r>
            <w:r>
              <w:rPr>
                <w:rFonts w:ascii="Times New Roman"/>
                <w:b w:val="false"/>
                <w:i w:val="false"/>
                <w:color w:val="000000"/>
                <w:sz w:val="20"/>
              </w:rPr>
              <w:t>2017 жылғы 9 маусымдағы</w:t>
            </w:r>
            <w:r>
              <w:br/>
            </w:r>
            <w:r>
              <w:rPr>
                <w:rFonts w:ascii="Times New Roman"/>
                <w:b w:val="false"/>
                <w:i w:val="false"/>
                <w:color w:val="000000"/>
                <w:sz w:val="20"/>
              </w:rPr>
              <w:t>№ 233 бұйрығына</w:t>
            </w:r>
            <w:r>
              <w:br/>
            </w:r>
            <w:r>
              <w:rPr>
                <w:rFonts w:ascii="Times New Roman"/>
                <w:b w:val="false"/>
                <w:i w:val="false"/>
                <w:color w:val="000000"/>
                <w:sz w:val="20"/>
              </w:rPr>
              <w:t>қосымша</w:t>
            </w:r>
          </w:p>
        </w:tc>
      </w:tr>
    </w:tbl>
    <w:bookmarkStart w:name="z6" w:id="4"/>
    <w:p>
      <w:pPr>
        <w:spacing w:after="0"/>
        <w:ind w:left="0"/>
        <w:jc w:val="left"/>
      </w:pPr>
      <w:r>
        <w:rPr>
          <w:rFonts w:ascii="Times New Roman"/>
          <w:b/>
          <w:i w:val="false"/>
          <w:color w:val="000000"/>
        </w:rPr>
        <w:t xml:space="preserve"> Қазақстан Республикасы Ауыл шаруашылығы министрлігінің өзгерістер мен толықтырулар енгізілетін бұйрықтарының тізбесі</w:t>
      </w:r>
    </w:p>
    <w:bookmarkEnd w:id="4"/>
    <w:p>
      <w:pPr>
        <w:spacing w:after="0"/>
        <w:ind w:left="0"/>
        <w:jc w:val="both"/>
      </w:pPr>
      <w:bookmarkStart w:name="z7" w:id="5"/>
      <w:r>
        <w:rPr>
          <w:rFonts w:ascii="Times New Roman"/>
          <w:b w:val="false"/>
          <w:i w:val="false"/>
          <w:color w:val="ff0000"/>
          <w:sz w:val="28"/>
        </w:rPr>
        <w:t xml:space="preserve">
      1. Күші жойылды – ҚР Ауыл шаруашылығы министрінің 13.07.2026 </w:t>
      </w:r>
      <w:r>
        <w:rPr>
          <w:rFonts w:ascii="Times New Roman"/>
          <w:b w:val="false"/>
          <w:i w:val="false"/>
          <w:color w:val="ff0000"/>
          <w:sz w:val="28"/>
        </w:rPr>
        <w:t>№ 275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End w:id="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Күші жойылды – ҚР Премьер-Министрінің орынбасары – ҚР Ауыл шаруашылығы министрінің 20.02.2018 </w:t>
      </w:r>
      <w:r>
        <w:rPr>
          <w:rFonts w:ascii="Times New Roman"/>
          <w:b w:val="false"/>
          <w:i w:val="false"/>
          <w:color w:val="000000"/>
          <w:sz w:val="28"/>
        </w:rPr>
        <w:t>№ 80</w:t>
      </w:r>
      <w:r>
        <w:rPr>
          <w:rFonts w:ascii="Times New Roman"/>
          <w:b w:val="false"/>
          <w:i w:val="false"/>
          <w:color w:val="000000"/>
          <w:sz w:val="28"/>
        </w:rPr>
        <w:t xml:space="preserve"> (ресми жарияланған күнінен кейін күнтізбелік он күн өткен соң қолданысқа енгізіледі) бұйрығымен.</w:t>
      </w:r>
    </w:p>
    <w:bookmarkStart w:name="z18" w:id="6"/>
    <w:p>
      <w:pPr>
        <w:spacing w:after="0"/>
        <w:ind w:left="0"/>
        <w:jc w:val="both"/>
      </w:pPr>
      <w:r>
        <w:rPr>
          <w:rFonts w:ascii="Times New Roman"/>
          <w:b w:val="false"/>
          <w:i w:val="false"/>
          <w:color w:val="000000"/>
          <w:sz w:val="28"/>
        </w:rPr>
        <w:t xml:space="preserve">
      3. "Бірегей және элиталық тұқымдар, бірінші, екінші және үшінші көбейтілген тұқым өндірушілерді, тұқым өткізушілерді аттестаттау қағидаларын бекiту туралы" Қазақстан Республикасы Ауыл шаруашылығы министрінің міндетін атқарушының 2015 жылғы 27 наурыздағы № 4-2/266 </w:t>
      </w:r>
      <w:r>
        <w:rPr>
          <w:rFonts w:ascii="Times New Roman"/>
          <w:b w:val="false"/>
          <w:i w:val="false"/>
          <w:color w:val="000000"/>
          <w:sz w:val="28"/>
        </w:rPr>
        <w:t>бұйрығында</w:t>
      </w:r>
      <w:r>
        <w:rPr>
          <w:rFonts w:ascii="Times New Roman"/>
          <w:b w:val="false"/>
          <w:i w:val="false"/>
          <w:color w:val="000000"/>
          <w:sz w:val="28"/>
        </w:rPr>
        <w:t xml:space="preserve"> (Нормативтік құқықтық актілерді мемлекеттік тіркеу тізілімінде № 11773 болып тіркелген, 2015 жылғы 21 тамызда "Әділет" ақпараттық-құқықтық жүйесінде жарияланған):</w:t>
      </w:r>
    </w:p>
    <w:bookmarkEnd w:id="6"/>
    <w:bookmarkStart w:name="z19" w:id="7"/>
    <w:p>
      <w:pPr>
        <w:spacing w:after="0"/>
        <w:ind w:left="0"/>
        <w:jc w:val="both"/>
      </w:pPr>
      <w:r>
        <w:rPr>
          <w:rFonts w:ascii="Times New Roman"/>
          <w:b w:val="false"/>
          <w:i w:val="false"/>
          <w:color w:val="000000"/>
          <w:sz w:val="28"/>
        </w:rPr>
        <w:t xml:space="preserve">
      көрсетілген бұйрықпен бекітілген Бірегей және элиталық тұқымдар, бірінші, екінші және үшінші көбейтілген тұқым өндірушілерді, тұқым өткізушілерді аттестаттау </w:t>
      </w:r>
      <w:r>
        <w:rPr>
          <w:rFonts w:ascii="Times New Roman"/>
          <w:b w:val="false"/>
          <w:i w:val="false"/>
          <w:color w:val="000000"/>
          <w:sz w:val="28"/>
        </w:rPr>
        <w:t>қағидаларында</w:t>
      </w:r>
      <w:r>
        <w:rPr>
          <w:rFonts w:ascii="Times New Roman"/>
          <w:b w:val="false"/>
          <w:i w:val="false"/>
          <w:color w:val="000000"/>
          <w:sz w:val="28"/>
        </w:rPr>
        <w:t>:</w:t>
      </w:r>
    </w:p>
    <w:bookmarkEnd w:id="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10-тармақ</w:t>
      </w:r>
      <w:r>
        <w:rPr>
          <w:rFonts w:ascii="Times New Roman"/>
          <w:b w:val="false"/>
          <w:i w:val="false"/>
          <w:color w:val="000000"/>
          <w:sz w:val="28"/>
        </w:rPr>
        <w:t xml:space="preserve"> мынадай редакцияда жазылсын:</w:t>
      </w:r>
    </w:p>
    <w:p>
      <w:pPr>
        <w:spacing w:after="0"/>
        <w:ind w:left="0"/>
        <w:jc w:val="both"/>
      </w:pPr>
      <w:r>
        <w:rPr>
          <w:rFonts w:ascii="Times New Roman"/>
          <w:b w:val="false"/>
          <w:i w:val="false"/>
          <w:color w:val="000000"/>
          <w:sz w:val="28"/>
        </w:rPr>
        <w:t xml:space="preserve">
      "10. Осы Қағидалардың 8-тармағында көрcетiлген құжаттардың толық топтамасын ұсынған жағдайда, комиссия сегіз жұмыс күнінен аспайтын мерзімде жергілікті жерге бара отырып, өтініш берушінің осы Қағидаларға </w:t>
      </w:r>
      <w:r>
        <w:rPr>
          <w:rFonts w:ascii="Times New Roman"/>
          <w:b w:val="false"/>
          <w:i w:val="false"/>
          <w:color w:val="000000"/>
          <w:sz w:val="28"/>
        </w:rPr>
        <w:t>2-қосымшада</w:t>
      </w:r>
      <w:r>
        <w:rPr>
          <w:rFonts w:ascii="Times New Roman"/>
          <w:b w:val="false"/>
          <w:i w:val="false"/>
          <w:color w:val="000000"/>
          <w:sz w:val="28"/>
        </w:rPr>
        <w:t xml:space="preserve"> көрсетілген талаптарға сәйкестігі тұрғысынан тексеру жүргізеді (өтініш беруші өтініште көрсеткен қызмет түріне сәйкес).";</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14-тармақ</w:t>
      </w:r>
      <w:r>
        <w:rPr>
          <w:rFonts w:ascii="Times New Roman"/>
          <w:b w:val="false"/>
          <w:i w:val="false"/>
          <w:color w:val="000000"/>
          <w:sz w:val="28"/>
        </w:rPr>
        <w:t xml:space="preserve"> мынадай редакцияда жазылсын:</w:t>
      </w:r>
    </w:p>
    <w:p>
      <w:pPr>
        <w:spacing w:after="0"/>
        <w:ind w:left="0"/>
        <w:jc w:val="both"/>
      </w:pPr>
      <w:r>
        <w:rPr>
          <w:rFonts w:ascii="Times New Roman"/>
          <w:b w:val="false"/>
          <w:i w:val="false"/>
          <w:color w:val="000000"/>
          <w:sz w:val="28"/>
        </w:rPr>
        <w:t>
      "14. Өтінішті қарастырудың жалпы мерзімі өтініш беруші осы Қағидалардың 8-тармағында көрсетілген құжаттарды ұсынған күннен бастап он сегіз жұмыс күнін құрайды.";</w:t>
      </w:r>
    </w:p>
    <w:bookmarkStart w:name="z22" w:id="8"/>
    <w:p>
      <w:pPr>
        <w:spacing w:after="0"/>
        <w:ind w:left="0"/>
        <w:jc w:val="both"/>
      </w:pPr>
      <w:r>
        <w:rPr>
          <w:rFonts w:ascii="Times New Roman"/>
          <w:b w:val="false"/>
          <w:i w:val="false"/>
          <w:color w:val="000000"/>
          <w:sz w:val="28"/>
        </w:rPr>
        <w:t>
      мынадай мазмұндағы 15-1-тармақпен толықтырылсын:</w:t>
      </w:r>
    </w:p>
    <w:bookmarkEnd w:id="8"/>
    <w:p>
      <w:pPr>
        <w:spacing w:after="0"/>
        <w:ind w:left="0"/>
        <w:jc w:val="both"/>
      </w:pPr>
      <w:r>
        <w:rPr>
          <w:rFonts w:ascii="Times New Roman"/>
          <w:b w:val="false"/>
          <w:i w:val="false"/>
          <w:color w:val="000000"/>
          <w:sz w:val="28"/>
        </w:rPr>
        <w:t xml:space="preserve">
      "15-1. Бірегей және элиталық тұқымдар, бірінші, екінші және үшінші көбейтілген тұқым өндірушілерді, тұқым өткізушілерді аттестаттаудан өткізуден бас тарту үшін мыналар негіз болып табылады: </w:t>
      </w:r>
    </w:p>
    <w:bookmarkStart w:name="z23" w:id="9"/>
    <w:p>
      <w:pPr>
        <w:spacing w:after="0"/>
        <w:ind w:left="0"/>
        <w:jc w:val="both"/>
      </w:pPr>
      <w:r>
        <w:rPr>
          <w:rFonts w:ascii="Times New Roman"/>
          <w:b w:val="false"/>
          <w:i w:val="false"/>
          <w:color w:val="000000"/>
          <w:sz w:val="28"/>
        </w:rPr>
        <w:t>
      1) өтініш беруші аттестаттау жүргізу үшін ұсынған құжаттардың және (немесе) олардағы деректердің (мәліметтердің) дұрыс еместігінің анықталуы;</w:t>
      </w:r>
    </w:p>
    <w:bookmarkEnd w:id="9"/>
    <w:bookmarkStart w:name="z24" w:id="10"/>
    <w:p>
      <w:pPr>
        <w:spacing w:after="0"/>
        <w:ind w:left="0"/>
        <w:jc w:val="both"/>
      </w:pPr>
      <w:r>
        <w:rPr>
          <w:rFonts w:ascii="Times New Roman"/>
          <w:b w:val="false"/>
          <w:i w:val="false"/>
          <w:color w:val="000000"/>
          <w:sz w:val="28"/>
        </w:rPr>
        <w:t>
      2) аттестаттау жүргізу үшін қажетті ұсынылған деректер мен мәліметтердің осы Қағидаларда белгіленген талаптарға сәйкес келмеуі.";</w:t>
      </w:r>
    </w:p>
    <w:bookmarkEnd w:id="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16-тармақ</w:t>
      </w:r>
      <w:r>
        <w:rPr>
          <w:rFonts w:ascii="Times New Roman"/>
          <w:b w:val="false"/>
          <w:i w:val="false"/>
          <w:color w:val="000000"/>
          <w:sz w:val="28"/>
        </w:rPr>
        <w:t xml:space="preserve"> мынадай редакцияда жазылсын:</w:t>
      </w:r>
    </w:p>
    <w:p>
      <w:pPr>
        <w:spacing w:after="0"/>
        <w:ind w:left="0"/>
        <w:jc w:val="both"/>
      </w:pPr>
      <w:r>
        <w:rPr>
          <w:rFonts w:ascii="Times New Roman"/>
          <w:b w:val="false"/>
          <w:i w:val="false"/>
          <w:color w:val="000000"/>
          <w:sz w:val="28"/>
        </w:rPr>
        <w:t>
      "16. Жергілікті атқарушы орган аттестаттау туралы куәлікті бергеннен кейін бес жұмыс күні ішінде Қазақстан Республикасы Ауыл шаруашылығы министрлігіне осы Қағидаларға 8-1-қосымшаға сәйкес нысан бойынша тиісті ақпаратты ұсынады.";</w:t>
      </w:r>
    </w:p>
    <w:bookmarkStart w:name="z26" w:id="11"/>
    <w:p>
      <w:pPr>
        <w:spacing w:after="0"/>
        <w:ind w:left="0"/>
        <w:jc w:val="both"/>
      </w:pPr>
      <w:r>
        <w:rPr>
          <w:rFonts w:ascii="Times New Roman"/>
          <w:b w:val="false"/>
          <w:i w:val="false"/>
          <w:color w:val="000000"/>
          <w:sz w:val="28"/>
        </w:rPr>
        <w:t>
      мынадай мазмұндағы 17-1-тармақпен толықтырылсын:</w:t>
      </w:r>
    </w:p>
    <w:bookmarkEnd w:id="11"/>
    <w:p>
      <w:pPr>
        <w:spacing w:after="0"/>
        <w:ind w:left="0"/>
        <w:jc w:val="both"/>
      </w:pPr>
      <w:r>
        <w:rPr>
          <w:rFonts w:ascii="Times New Roman"/>
          <w:b w:val="false"/>
          <w:i w:val="false"/>
          <w:color w:val="000000"/>
          <w:sz w:val="28"/>
        </w:rPr>
        <w:t>
      "17-1. Аттестаттау туралы куәліктің қолданысы:</w:t>
      </w:r>
    </w:p>
    <w:bookmarkStart w:name="z27" w:id="12"/>
    <w:p>
      <w:pPr>
        <w:spacing w:after="0"/>
        <w:ind w:left="0"/>
        <w:jc w:val="both"/>
      </w:pPr>
      <w:r>
        <w:rPr>
          <w:rFonts w:ascii="Times New Roman"/>
          <w:b w:val="false"/>
          <w:i w:val="false"/>
          <w:color w:val="000000"/>
          <w:sz w:val="28"/>
        </w:rPr>
        <w:t>
      1) өтініш берушінің аттестаттау туралы куәлікпен көзделген қызмет түрінен бас тартуы;</w:t>
      </w:r>
    </w:p>
    <w:bookmarkEnd w:id="12"/>
    <w:bookmarkStart w:name="z28" w:id="13"/>
    <w:p>
      <w:pPr>
        <w:spacing w:after="0"/>
        <w:ind w:left="0"/>
        <w:jc w:val="both"/>
      </w:pPr>
      <w:r>
        <w:rPr>
          <w:rFonts w:ascii="Times New Roman"/>
          <w:b w:val="false"/>
          <w:i w:val="false"/>
          <w:color w:val="000000"/>
          <w:sz w:val="28"/>
        </w:rPr>
        <w:t>
      2) жеке тұлғаның қайтыс болуы;</w:t>
      </w:r>
    </w:p>
    <w:bookmarkEnd w:id="13"/>
    <w:bookmarkStart w:name="z29" w:id="14"/>
    <w:p>
      <w:pPr>
        <w:spacing w:after="0"/>
        <w:ind w:left="0"/>
        <w:jc w:val="both"/>
      </w:pPr>
      <w:r>
        <w:rPr>
          <w:rFonts w:ascii="Times New Roman"/>
          <w:b w:val="false"/>
          <w:i w:val="false"/>
          <w:color w:val="000000"/>
          <w:sz w:val="28"/>
        </w:rPr>
        <w:t>
      3) заңды тұлғаның таратылуы кезінде мерзімінен бұрын тоқтатылады.</w:t>
      </w:r>
    </w:p>
    <w:bookmarkEnd w:id="14"/>
    <w:p>
      <w:pPr>
        <w:spacing w:after="0"/>
        <w:ind w:left="0"/>
        <w:jc w:val="both"/>
      </w:pPr>
      <w:r>
        <w:rPr>
          <w:rFonts w:ascii="Times New Roman"/>
          <w:b w:val="false"/>
          <w:i w:val="false"/>
          <w:color w:val="000000"/>
          <w:sz w:val="28"/>
        </w:rPr>
        <w:t>
      Өтініш беруші Жұмыс органына аттестаттау туралы куәліктің қолданысын мерзімінен бұрын тоқтату туралы жазбаша хабарлама ұсынады.";</w:t>
      </w:r>
    </w:p>
    <w:bookmarkStart w:name="z30" w:id="15"/>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2-қосымша</w:t>
      </w:r>
      <w:r>
        <w:rPr>
          <w:rFonts w:ascii="Times New Roman"/>
          <w:b w:val="false"/>
          <w:i w:val="false"/>
          <w:color w:val="000000"/>
          <w:sz w:val="28"/>
        </w:rPr>
        <w:t xml:space="preserve"> осы тізбеге </w:t>
      </w:r>
      <w:r>
        <w:rPr>
          <w:rFonts w:ascii="Times New Roman"/>
          <w:b w:val="false"/>
          <w:i w:val="false"/>
          <w:color w:val="000000"/>
          <w:sz w:val="28"/>
        </w:rPr>
        <w:t>1-қосымшаға</w:t>
      </w:r>
      <w:r>
        <w:rPr>
          <w:rFonts w:ascii="Times New Roman"/>
          <w:b w:val="false"/>
          <w:i w:val="false"/>
          <w:color w:val="000000"/>
          <w:sz w:val="28"/>
        </w:rPr>
        <w:t xml:space="preserve"> сәйкес жаңа редакцияда жазылсын;</w:t>
      </w:r>
    </w:p>
    <w:bookmarkEnd w:id="15"/>
    <w:bookmarkStart w:name="z31" w:id="16"/>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4-қосымша</w:t>
      </w:r>
      <w:r>
        <w:rPr>
          <w:rFonts w:ascii="Times New Roman"/>
          <w:b w:val="false"/>
          <w:i w:val="false"/>
          <w:color w:val="000000"/>
          <w:sz w:val="28"/>
        </w:rPr>
        <w:t xml:space="preserve"> осы тізбеге </w:t>
      </w:r>
      <w:r>
        <w:rPr>
          <w:rFonts w:ascii="Times New Roman"/>
          <w:b w:val="false"/>
          <w:i w:val="false"/>
          <w:color w:val="000000"/>
          <w:sz w:val="28"/>
        </w:rPr>
        <w:t>2-қосымшаға</w:t>
      </w:r>
      <w:r>
        <w:rPr>
          <w:rFonts w:ascii="Times New Roman"/>
          <w:b w:val="false"/>
          <w:i w:val="false"/>
          <w:color w:val="000000"/>
          <w:sz w:val="28"/>
        </w:rPr>
        <w:t xml:space="preserve"> сәйкес жаңа редакцияда жазылсын;</w:t>
      </w:r>
    </w:p>
    <w:bookmarkEnd w:id="16"/>
    <w:bookmarkStart w:name="z32" w:id="17"/>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5-қосымша</w:t>
      </w:r>
      <w:r>
        <w:rPr>
          <w:rFonts w:ascii="Times New Roman"/>
          <w:b w:val="false"/>
          <w:i w:val="false"/>
          <w:color w:val="000000"/>
          <w:sz w:val="28"/>
        </w:rPr>
        <w:t xml:space="preserve"> осы тізбеге </w:t>
      </w:r>
      <w:r>
        <w:rPr>
          <w:rFonts w:ascii="Times New Roman"/>
          <w:b w:val="false"/>
          <w:i w:val="false"/>
          <w:color w:val="000000"/>
          <w:sz w:val="28"/>
        </w:rPr>
        <w:t>3-қосымшаға</w:t>
      </w:r>
      <w:r>
        <w:rPr>
          <w:rFonts w:ascii="Times New Roman"/>
          <w:b w:val="false"/>
          <w:i w:val="false"/>
          <w:color w:val="000000"/>
          <w:sz w:val="28"/>
        </w:rPr>
        <w:t xml:space="preserve"> сәйкес жаңа редакцияда жазылсын;</w:t>
      </w:r>
    </w:p>
    <w:bookmarkEnd w:id="17"/>
    <w:bookmarkStart w:name="z33" w:id="18"/>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6-қосымша</w:t>
      </w:r>
      <w:r>
        <w:rPr>
          <w:rFonts w:ascii="Times New Roman"/>
          <w:b w:val="false"/>
          <w:i w:val="false"/>
          <w:color w:val="000000"/>
          <w:sz w:val="28"/>
        </w:rPr>
        <w:t xml:space="preserve"> осы тізбеге </w:t>
      </w:r>
      <w:r>
        <w:rPr>
          <w:rFonts w:ascii="Times New Roman"/>
          <w:b w:val="false"/>
          <w:i w:val="false"/>
          <w:color w:val="000000"/>
          <w:sz w:val="28"/>
        </w:rPr>
        <w:t>4-қосымшаға</w:t>
      </w:r>
      <w:r>
        <w:rPr>
          <w:rFonts w:ascii="Times New Roman"/>
          <w:b w:val="false"/>
          <w:i w:val="false"/>
          <w:color w:val="000000"/>
          <w:sz w:val="28"/>
        </w:rPr>
        <w:t xml:space="preserve"> сәйкес жаңа редакцияда жазылсын;</w:t>
      </w:r>
    </w:p>
    <w:bookmarkEnd w:id="18"/>
    <w:bookmarkStart w:name="z34" w:id="19"/>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7-қосымшада</w:t>
      </w:r>
      <w:r>
        <w:rPr>
          <w:rFonts w:ascii="Times New Roman"/>
          <w:b w:val="false"/>
          <w:i w:val="false"/>
          <w:color w:val="000000"/>
          <w:sz w:val="28"/>
        </w:rPr>
        <w:t>:</w:t>
      </w:r>
    </w:p>
    <w:bookmarkEnd w:id="19"/>
    <w:bookmarkStart w:name="z35" w:id="20"/>
    <w:p>
      <w:pPr>
        <w:spacing w:after="0"/>
        <w:ind w:left="0"/>
        <w:jc w:val="both"/>
      </w:pPr>
      <w:r>
        <w:rPr>
          <w:rFonts w:ascii="Times New Roman"/>
          <w:b w:val="false"/>
          <w:i w:val="false"/>
          <w:color w:val="000000"/>
          <w:sz w:val="28"/>
        </w:rPr>
        <w:t>
      5-тармақ мынадай редакцияда жазылсын:</w:t>
      </w:r>
    </w:p>
    <w:bookmarkEnd w:id="20"/>
    <w:p>
      <w:pPr>
        <w:spacing w:after="0"/>
        <w:ind w:left="0"/>
        <w:jc w:val="both"/>
      </w:pPr>
      <w:r>
        <w:rPr>
          <w:rFonts w:ascii="Times New Roman"/>
          <w:b w:val="false"/>
          <w:i w:val="false"/>
          <w:color w:val="000000"/>
          <w:sz w:val="28"/>
        </w:rPr>
        <w:t>
      "5. Жоспарланған жұмыс көлемін білікті түрде орындау үшін тиісті білімі бар (орта білімнен кейінгі немесе жоғары), штат кестесінде көзделген мамандар санының, оның ішінде кемінде бір агрономның болуы:";</w:t>
      </w:r>
    </w:p>
    <w:bookmarkStart w:name="z36" w:id="21"/>
    <w:p>
      <w:pPr>
        <w:spacing w:after="0"/>
        <w:ind w:left="0"/>
        <w:jc w:val="both"/>
      </w:pPr>
      <w:r>
        <w:rPr>
          <w:rFonts w:ascii="Times New Roman"/>
          <w:b w:val="false"/>
          <w:i w:val="false"/>
          <w:color w:val="000000"/>
          <w:sz w:val="28"/>
        </w:rPr>
        <w:t xml:space="preserve">
      осы тізбеге </w:t>
      </w:r>
      <w:r>
        <w:rPr>
          <w:rFonts w:ascii="Times New Roman"/>
          <w:b w:val="false"/>
          <w:i w:val="false"/>
          <w:color w:val="000000"/>
          <w:sz w:val="28"/>
        </w:rPr>
        <w:t>5-қосымшаға</w:t>
      </w:r>
      <w:r>
        <w:rPr>
          <w:rFonts w:ascii="Times New Roman"/>
          <w:b w:val="false"/>
          <w:i w:val="false"/>
          <w:color w:val="000000"/>
          <w:sz w:val="28"/>
        </w:rPr>
        <w:t xml:space="preserve"> сәйкес 8-1-қосымшамен толықтырылсын.</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Күші жойылды – ҚР Ауыл шаруашылығы министрінің 04.11.2020 </w:t>
      </w:r>
      <w:r>
        <w:rPr>
          <w:rFonts w:ascii="Times New Roman"/>
          <w:b w:val="false"/>
          <w:i w:val="false"/>
          <w:color w:val="ff0000"/>
          <w:sz w:val="28"/>
        </w:rPr>
        <w:t>№ 337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министрлігінің өзгерістер мен</w:t>
            </w:r>
            <w:r>
              <w:br/>
            </w:r>
            <w:r>
              <w:rPr>
                <w:rFonts w:ascii="Times New Roman"/>
                <w:b w:val="false"/>
                <w:i w:val="false"/>
                <w:color w:val="000000"/>
                <w:sz w:val="20"/>
              </w:rPr>
              <w:t>толықтырулар енгізілетін</w:t>
            </w:r>
            <w:r>
              <w:br/>
            </w:r>
            <w:r>
              <w:rPr>
                <w:rFonts w:ascii="Times New Roman"/>
                <w:b w:val="false"/>
                <w:i w:val="false"/>
                <w:color w:val="000000"/>
                <w:sz w:val="20"/>
              </w:rPr>
              <w:t>бұйрықтарының тізбесіне</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Бірегей және элиталық</w:t>
            </w:r>
            <w:r>
              <w:br/>
            </w:r>
            <w:r>
              <w:rPr>
                <w:rFonts w:ascii="Times New Roman"/>
                <w:b w:val="false"/>
                <w:i w:val="false"/>
                <w:color w:val="000000"/>
                <w:sz w:val="20"/>
              </w:rPr>
              <w:t>тұқымдар, бірінші, екінші және</w:t>
            </w:r>
            <w:r>
              <w:br/>
            </w:r>
            <w:r>
              <w:rPr>
                <w:rFonts w:ascii="Times New Roman"/>
                <w:b w:val="false"/>
                <w:i w:val="false"/>
                <w:color w:val="000000"/>
                <w:sz w:val="20"/>
              </w:rPr>
              <w:t>үшінші көбейтілген тұқым</w:t>
            </w:r>
            <w:r>
              <w:br/>
            </w:r>
            <w:r>
              <w:rPr>
                <w:rFonts w:ascii="Times New Roman"/>
                <w:b w:val="false"/>
                <w:i w:val="false"/>
                <w:color w:val="000000"/>
                <w:sz w:val="20"/>
              </w:rPr>
              <w:t>өндірушілерді, тұқым</w:t>
            </w:r>
            <w:r>
              <w:br/>
            </w:r>
            <w:r>
              <w:rPr>
                <w:rFonts w:ascii="Times New Roman"/>
                <w:b w:val="false"/>
                <w:i w:val="false"/>
                <w:color w:val="000000"/>
                <w:sz w:val="20"/>
              </w:rPr>
              <w:t>өткізушілерді аттестаттау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bl>
    <w:bookmarkStart w:name="z56" w:id="22"/>
    <w:p>
      <w:pPr>
        <w:spacing w:after="0"/>
        <w:ind w:left="0"/>
        <w:jc w:val="left"/>
      </w:pPr>
      <w:r>
        <w:rPr>
          <w:rFonts w:ascii="Times New Roman"/>
          <w:b/>
          <w:i w:val="false"/>
          <w:color w:val="000000"/>
        </w:rPr>
        <w:t xml:space="preserve"> Бірегей тұқымдар өндірушілерге, элиталық тұқым өсіру шаруашылықтарына, тұқым өсіру шаруашылықтарына, тұқым өткізушілерге қойылатын талаптар</w:t>
      </w:r>
    </w:p>
    <w:bookmarkEnd w:id="22"/>
    <w:bookmarkStart w:name="z57" w:id="23"/>
    <w:p>
      <w:pPr>
        <w:spacing w:after="0"/>
        <w:ind w:left="0"/>
        <w:jc w:val="both"/>
      </w:pPr>
      <w:r>
        <w:rPr>
          <w:rFonts w:ascii="Times New Roman"/>
          <w:b w:val="false"/>
          <w:i w:val="false"/>
          <w:color w:val="000000"/>
          <w:sz w:val="28"/>
        </w:rPr>
        <w:t>
      1. Бірегей тұқымдар өндірушілерге қойылатын талаптар мыналарды қамтиды:</w:t>
      </w:r>
    </w:p>
    <w:bookmarkEnd w:id="23"/>
    <w:p>
      <w:pPr>
        <w:spacing w:after="0"/>
        <w:ind w:left="0"/>
        <w:jc w:val="both"/>
      </w:pPr>
      <w:r>
        <w:rPr>
          <w:rFonts w:ascii="Times New Roman"/>
          <w:b w:val="false"/>
          <w:i w:val="false"/>
          <w:color w:val="000000"/>
          <w:sz w:val="28"/>
        </w:rPr>
        <w:t>
      1) бірегей тұқымдарды өндіруді жүргізу үшін егістік алаңның (суармалы жерлерде – сумен қамтамасыз етілген ауыспалы егістіктің) болуы;</w:t>
      </w:r>
    </w:p>
    <w:p>
      <w:pPr>
        <w:spacing w:after="0"/>
        <w:ind w:left="0"/>
        <w:jc w:val="both"/>
      </w:pPr>
      <w:r>
        <w:rPr>
          <w:rFonts w:ascii="Times New Roman"/>
          <w:b w:val="false"/>
          <w:i w:val="false"/>
          <w:color w:val="000000"/>
          <w:sz w:val="28"/>
        </w:rPr>
        <w:t>
      2) бірегей тұқымдар өндіру жүргізілетін, ауыл шаруашылығы өсімдігінің ерекшеліктерін ескере отырып, нақты топырақты-климаттық аймаққа арналған ғылыми негізделген ұсынымдарға сәйкес салынған және кемінде бір ротациядан өткен, игерілген тұқым шаруашылығы ауыспалы егістерінің болуы;</w:t>
      </w:r>
    </w:p>
    <w:p>
      <w:pPr>
        <w:spacing w:after="0"/>
        <w:ind w:left="0"/>
        <w:jc w:val="both"/>
      </w:pPr>
      <w:r>
        <w:rPr>
          <w:rFonts w:ascii="Times New Roman"/>
          <w:b w:val="false"/>
          <w:i w:val="false"/>
          <w:color w:val="000000"/>
          <w:sz w:val="28"/>
        </w:rPr>
        <w:t>
      3) жалпы егіс алаңының 30 пайызынан кем емес тұқым шаруашылығы егістіктерінің болуы;</w:t>
      </w:r>
    </w:p>
    <w:p>
      <w:pPr>
        <w:spacing w:after="0"/>
        <w:ind w:left="0"/>
        <w:jc w:val="both"/>
      </w:pPr>
      <w:r>
        <w:rPr>
          <w:rFonts w:ascii="Times New Roman"/>
          <w:b w:val="false"/>
          <w:i w:val="false"/>
          <w:color w:val="000000"/>
          <w:sz w:val="28"/>
        </w:rPr>
        <w:t>
      4) бірегей тұқымдарды өндіру (бастапқы тұқым шаруашылығы) бойынша 6 жылдан кем емес жұмыс тәжірибесінің болуы;</w:t>
      </w:r>
    </w:p>
    <w:p>
      <w:pPr>
        <w:spacing w:after="0"/>
        <w:ind w:left="0"/>
        <w:jc w:val="both"/>
      </w:pPr>
      <w:r>
        <w:rPr>
          <w:rFonts w:ascii="Times New Roman"/>
          <w:b w:val="false"/>
          <w:i w:val="false"/>
          <w:color w:val="000000"/>
          <w:sz w:val="28"/>
        </w:rPr>
        <w:t>
      5) нақты топырақты-климаттық аймаққа арналған ауыл шаруашылығы дақылдарын өсіру бойынша ғылыми негізделген ұсынымдарға сәйкес сорттық агротехниканың болуы;</w:t>
      </w:r>
    </w:p>
    <w:p>
      <w:pPr>
        <w:spacing w:after="0"/>
        <w:ind w:left="0"/>
        <w:jc w:val="both"/>
      </w:pPr>
      <w:r>
        <w:rPr>
          <w:rFonts w:ascii="Times New Roman"/>
          <w:b w:val="false"/>
          <w:i w:val="false"/>
          <w:color w:val="000000"/>
          <w:sz w:val="28"/>
        </w:rPr>
        <w:t>
      6) Қазақстан Республикасы Ауыл шаруашылығы министрлігі Агроөнеркәсіптік кешендегі мемлекеттік инспекция комитеті аумақтық инспекциясының өсімдіктер карантині жөніндегі мемлекеттік инспекторы растаған бірегей тұқымдар өндірушінің аумағында карантиндік объектілердің болмауы, бұл ретте карантиндік объектілер бірегей тұқымдар өндірушінің аумағында аттестаттау сәтіне дейін кемінде үш жыл кезеңінде де болмауы тиіс;</w:t>
      </w:r>
    </w:p>
    <w:p>
      <w:pPr>
        <w:spacing w:after="0"/>
        <w:ind w:left="0"/>
        <w:jc w:val="both"/>
      </w:pPr>
      <w:r>
        <w:rPr>
          <w:rFonts w:ascii="Times New Roman"/>
          <w:b w:val="false"/>
          <w:i w:val="false"/>
          <w:color w:val="000000"/>
          <w:sz w:val="28"/>
        </w:rPr>
        <w:t>
      7) дақыл жөнінде бес жылдан кем емес жұмыс тәжірибесі бар кемінде бір маман-селекционердің болуы немесе ауыл шаруашылығы өсімдіктері селекциясы саласында ғылыми-зерттеу жұмыстарын жүзеге асыратын жеке немесе заңды тұлғамен бірегей тұқымдар өндірісі бойынша бірлескен жұмысты жүзеге асыруға шарттың болуы;</w:t>
      </w:r>
    </w:p>
    <w:p>
      <w:pPr>
        <w:spacing w:after="0"/>
        <w:ind w:left="0"/>
        <w:jc w:val="both"/>
      </w:pPr>
      <w:r>
        <w:rPr>
          <w:rFonts w:ascii="Times New Roman"/>
          <w:b w:val="false"/>
          <w:i w:val="false"/>
          <w:color w:val="000000"/>
          <w:sz w:val="28"/>
        </w:rPr>
        <w:t>
      8) кемінде бір агрономның және әр дақыл бойынша маманның, сондай-ақ дақыл мен сорттың тұқым шаруашылығы бойынша жұмыстың айрықша әдістерін меңгерген техникалық персоналдың кемінде үш адамының болуы;</w:t>
      </w:r>
    </w:p>
    <w:p>
      <w:pPr>
        <w:spacing w:after="0"/>
        <w:ind w:left="0"/>
        <w:jc w:val="both"/>
      </w:pPr>
      <w:r>
        <w:rPr>
          <w:rFonts w:ascii="Times New Roman"/>
          <w:b w:val="false"/>
          <w:i w:val="false"/>
          <w:color w:val="000000"/>
          <w:sz w:val="28"/>
        </w:rPr>
        <w:t>
      9) дақыл мен сорттың биологиялық белгілері мен қасиеттерін ескеретін схемаларға қатаң сәйкестікте бірегей тұқымдар өндірісін қамтамасыз ету;</w:t>
      </w:r>
    </w:p>
    <w:p>
      <w:pPr>
        <w:spacing w:after="0"/>
        <w:ind w:left="0"/>
        <w:jc w:val="both"/>
      </w:pPr>
      <w:r>
        <w:rPr>
          <w:rFonts w:ascii="Times New Roman"/>
          <w:b w:val="false"/>
          <w:i w:val="false"/>
          <w:color w:val="000000"/>
          <w:sz w:val="28"/>
        </w:rPr>
        <w:t>
      10) кейіннен элиталық тұқымдар өндірісін қамтамасыз ету мақсатында бірегей тұқымның жоспарланған мөлшерін өндіруге қажетті түр-түрде және көлемде сорттың тұқымдық материалының (жеміс, жидек дақылдарының және жүзімнің көшетін өндірушілер үшін аналық екпе ағаштардың) болуы;</w:t>
      </w:r>
    </w:p>
    <w:p>
      <w:pPr>
        <w:spacing w:after="0"/>
        <w:ind w:left="0"/>
        <w:jc w:val="both"/>
      </w:pPr>
      <w:r>
        <w:rPr>
          <w:rFonts w:ascii="Times New Roman"/>
          <w:b w:val="false"/>
          <w:i w:val="false"/>
          <w:color w:val="000000"/>
          <w:sz w:val="28"/>
        </w:rPr>
        <w:t>
      11) мынадай*:</w:t>
      </w:r>
    </w:p>
    <w:p>
      <w:pPr>
        <w:spacing w:after="0"/>
        <w:ind w:left="0"/>
        <w:jc w:val="both"/>
      </w:pPr>
      <w:r>
        <w:rPr>
          <w:rFonts w:ascii="Times New Roman"/>
          <w:b w:val="false"/>
          <w:i w:val="false"/>
          <w:color w:val="000000"/>
          <w:sz w:val="28"/>
        </w:rPr>
        <w:t>
      бастапқы буындардың негізін қалау үшін – 100 пайыз;</w:t>
      </w:r>
    </w:p>
    <w:p>
      <w:pPr>
        <w:spacing w:after="0"/>
        <w:ind w:left="0"/>
        <w:jc w:val="both"/>
      </w:pPr>
      <w:r>
        <w:rPr>
          <w:rFonts w:ascii="Times New Roman"/>
          <w:b w:val="false"/>
          <w:i w:val="false"/>
          <w:color w:val="000000"/>
          <w:sz w:val="28"/>
        </w:rPr>
        <w:t>
      суперэлита үшін – 50 пайыз қажеттілікте тұқым сақтандыру қорларының болуы;</w:t>
      </w:r>
    </w:p>
    <w:p>
      <w:pPr>
        <w:spacing w:after="0"/>
        <w:ind w:left="0"/>
        <w:jc w:val="both"/>
      </w:pPr>
      <w:r>
        <w:rPr>
          <w:rFonts w:ascii="Times New Roman"/>
          <w:b w:val="false"/>
          <w:i w:val="false"/>
          <w:color w:val="000000"/>
          <w:sz w:val="28"/>
        </w:rPr>
        <w:t>
      12) бiрегей тұқымдар өндiру жүргiзiлетiн ауыл шаруашылығы өсiмдiктерi түрлерiнiң бiрегей тұқымдарын өндiру жөнiндегi жұмыстардың бүкіл кешенiн қамтамасыз ету үшiн меншiк, лизинг немесе мүлiктiк жалға алу құқығындағы не сенiмгерлiк басқарудағы мамандандырылған селекциялық және тұқым шаруашылығы техникасының болуы;</w:t>
      </w:r>
    </w:p>
    <w:p>
      <w:pPr>
        <w:spacing w:after="0"/>
        <w:ind w:left="0"/>
        <w:jc w:val="both"/>
      </w:pPr>
      <w:r>
        <w:rPr>
          <w:rFonts w:ascii="Times New Roman"/>
          <w:b w:val="false"/>
          <w:i w:val="false"/>
          <w:color w:val="000000"/>
          <w:sz w:val="28"/>
        </w:rPr>
        <w:t>
      13) тұқымдар партияларын олардың араласуына жол бермей орналастыруға мүмкіндік беретін меншiк, лизинг немесе мүлiктiк жалға алу құқығындағы не сенiмгерлiк басқарудағы мамандандырылған қырмандардың, тұқымдарды сақтауға арналған сыйымдылықтардың (қоймалық үй-жайлардың және (немесе) сүрлем үлгісіндегі қоймалардың және (немесе) бункерлердің), арнайы ыдыстың, асфальтталған жабық алаңдардың, жемiс, жидек дақылдары мен жүзiмге арналған көму алаңдарының болуы;</w:t>
      </w:r>
    </w:p>
    <w:p>
      <w:pPr>
        <w:spacing w:after="0"/>
        <w:ind w:left="0"/>
        <w:jc w:val="both"/>
      </w:pPr>
      <w:r>
        <w:rPr>
          <w:rFonts w:ascii="Times New Roman"/>
          <w:b w:val="false"/>
          <w:i w:val="false"/>
          <w:color w:val="000000"/>
          <w:sz w:val="28"/>
        </w:rPr>
        <w:t>
      14) бірегей тұқымдар өндіру жүргізілетін ауыл шаруашылығы өсімдіктерінің әр сорты бойынша өндірілген, сатылған және өз шаруашылығында пайдаланылған бірегей тұқымның саны мен сапасына, шыққан тегіне (себу, іріктеу, сорттық, түрлік және фитопатологиялық отаулар (тазалаулар), егістіктерді қабылдау және (немесе) байқаудан өткізу, бірегей тұқымдарды жинау, кіріске алу, тазалау және өңдеу, сату актілері, тұқымдарды есепке алу журналы (ол тиісті жергілікті атқарушы органның тұқым шаруашылығы жөніндегі мемлекеттік инспекторымен нөмірленуге, тігілуге, қолы қойылуға тиіс), тұқымдардың кондициялығы туралы куәлік, тұқымдардың аттестаты) есеп жүргізу;</w:t>
      </w:r>
    </w:p>
    <w:p>
      <w:pPr>
        <w:spacing w:after="0"/>
        <w:ind w:left="0"/>
        <w:jc w:val="both"/>
      </w:pPr>
      <w:r>
        <w:rPr>
          <w:rFonts w:ascii="Times New Roman"/>
          <w:b w:val="false"/>
          <w:i w:val="false"/>
          <w:color w:val="000000"/>
          <w:sz w:val="28"/>
        </w:rPr>
        <w:t>
      15) сортты шығару әдісін, ата-аналық нысандар, сорт белгілерінің ерекше сипаттамалары туралы мәліметтерді көрсететін сорт жөніндегі құжаттаманы жүргізу;</w:t>
      </w:r>
    </w:p>
    <w:p>
      <w:pPr>
        <w:spacing w:after="0"/>
        <w:ind w:left="0"/>
        <w:jc w:val="both"/>
      </w:pPr>
      <w:r>
        <w:rPr>
          <w:rFonts w:ascii="Times New Roman"/>
          <w:b w:val="false"/>
          <w:i w:val="false"/>
          <w:color w:val="000000"/>
          <w:sz w:val="28"/>
        </w:rPr>
        <w:t>
      16) тұқым шаруашылығы жөніндегі есеп материалдарының алты жылдан кем емес мерзім ішінде сақталуын қамтамасыз ету.</w:t>
      </w:r>
    </w:p>
    <w:bookmarkStart w:name="z58" w:id="24"/>
    <w:p>
      <w:pPr>
        <w:spacing w:after="0"/>
        <w:ind w:left="0"/>
        <w:jc w:val="both"/>
      </w:pPr>
      <w:r>
        <w:rPr>
          <w:rFonts w:ascii="Times New Roman"/>
          <w:b w:val="false"/>
          <w:i w:val="false"/>
          <w:color w:val="000000"/>
          <w:sz w:val="28"/>
        </w:rPr>
        <w:t>
      2. Элиталық тұқым өсіру шаруашылықтарына қойылатын талаптар мыналарды қамтиды:</w:t>
      </w:r>
    </w:p>
    <w:bookmarkEnd w:id="24"/>
    <w:p>
      <w:pPr>
        <w:spacing w:after="0"/>
        <w:ind w:left="0"/>
        <w:jc w:val="both"/>
      </w:pPr>
      <w:r>
        <w:rPr>
          <w:rFonts w:ascii="Times New Roman"/>
          <w:b w:val="false"/>
          <w:i w:val="false"/>
          <w:color w:val="000000"/>
          <w:sz w:val="28"/>
        </w:rPr>
        <w:t>
      1) элиталық тұқымдар өндіру жүргізілетін, ауыл шаруашылығы өсімдігінің ерекшеліктерін ескере отырып, нақты топырақты-климаттық аймаққа арналған ғылыми негізделген ұсынымдарға сәйкес салынған, және кемінде бір ротациядан өткен игерілген тұқым шаруашылығы ауыспалы егістерінің болуы;</w:t>
      </w:r>
    </w:p>
    <w:p>
      <w:pPr>
        <w:spacing w:after="0"/>
        <w:ind w:left="0"/>
        <w:jc w:val="both"/>
      </w:pPr>
      <w:r>
        <w:rPr>
          <w:rFonts w:ascii="Times New Roman"/>
          <w:b w:val="false"/>
          <w:i w:val="false"/>
          <w:color w:val="000000"/>
          <w:sz w:val="28"/>
        </w:rPr>
        <w:t>
      2) нақты топырақты-климаттық аймаққа арналған ауыл шаруашылығы дақылдарын өсіру бойынша ғылыми негізделген ұсынымдарға сәйкес сорттық агротехниканың болуы;</w:t>
      </w:r>
    </w:p>
    <w:p>
      <w:pPr>
        <w:spacing w:after="0"/>
        <w:ind w:left="0"/>
        <w:jc w:val="both"/>
      </w:pPr>
      <w:r>
        <w:rPr>
          <w:rFonts w:ascii="Times New Roman"/>
          <w:b w:val="false"/>
          <w:i w:val="false"/>
          <w:color w:val="000000"/>
          <w:sz w:val="28"/>
        </w:rPr>
        <w:t>
      3) жалпы егіс алаңының 25 пайызынан кем емес тұқым шаруашылығы егістіктерінің болуы;</w:t>
      </w:r>
    </w:p>
    <w:p>
      <w:pPr>
        <w:spacing w:after="0"/>
        <w:ind w:left="0"/>
        <w:jc w:val="both"/>
      </w:pPr>
      <w:r>
        <w:rPr>
          <w:rFonts w:ascii="Times New Roman"/>
          <w:b w:val="false"/>
          <w:i w:val="false"/>
          <w:color w:val="000000"/>
          <w:sz w:val="28"/>
        </w:rPr>
        <w:t>
      4) соңғы үш жылдағы өнімділіктің орташа облыстық көрсеткіштен жоғары болуы*;</w:t>
      </w:r>
    </w:p>
    <w:p>
      <w:pPr>
        <w:spacing w:after="0"/>
        <w:ind w:left="0"/>
        <w:jc w:val="both"/>
      </w:pPr>
      <w:r>
        <w:rPr>
          <w:rFonts w:ascii="Times New Roman"/>
          <w:b w:val="false"/>
          <w:i w:val="false"/>
          <w:color w:val="000000"/>
          <w:sz w:val="28"/>
        </w:rPr>
        <w:t>
      5) тұқым шаруашылығы бойынша жұмыс тәжірибесі төрт жылдан кем емес;</w:t>
      </w:r>
    </w:p>
    <w:p>
      <w:pPr>
        <w:spacing w:after="0"/>
        <w:ind w:left="0"/>
        <w:jc w:val="both"/>
      </w:pPr>
      <w:r>
        <w:rPr>
          <w:rFonts w:ascii="Times New Roman"/>
          <w:b w:val="false"/>
          <w:i w:val="false"/>
          <w:color w:val="000000"/>
          <w:sz w:val="28"/>
        </w:rPr>
        <w:t>
      6) жалпы өндіріс көлеміндегі қызметтің негізгі түрінің (элиталық тұқым шаруашылығы) үлес салмағын қамтамасыз ету 25 пайыздан кем болмауы;</w:t>
      </w:r>
    </w:p>
    <w:p>
      <w:pPr>
        <w:spacing w:after="0"/>
        <w:ind w:left="0"/>
        <w:jc w:val="both"/>
      </w:pPr>
      <w:r>
        <w:rPr>
          <w:rFonts w:ascii="Times New Roman"/>
          <w:b w:val="false"/>
          <w:i w:val="false"/>
          <w:color w:val="000000"/>
          <w:sz w:val="28"/>
        </w:rPr>
        <w:t>
      7) олар бойынша тұқым шаруашылығы жүргізілетін, өңделетін дақылдардың саны** 5-тен көп емес;</w:t>
      </w:r>
    </w:p>
    <w:p>
      <w:pPr>
        <w:spacing w:after="0"/>
        <w:ind w:left="0"/>
        <w:jc w:val="both"/>
      </w:pPr>
      <w:r>
        <w:rPr>
          <w:rFonts w:ascii="Times New Roman"/>
          <w:b w:val="false"/>
          <w:i w:val="false"/>
          <w:color w:val="000000"/>
          <w:sz w:val="28"/>
        </w:rPr>
        <w:t>
      8) олар бойынша аттестаттау нысанасына сәйкес тұқым шаруашылығы жүргізілетін әр дақыл бойынша сорттардың саны** 5-тен көп емес (жүгеріні қоспағанда), жүгері бойынша 9-дан көп емес;</w:t>
      </w:r>
    </w:p>
    <w:p>
      <w:pPr>
        <w:spacing w:after="0"/>
        <w:ind w:left="0"/>
        <w:jc w:val="both"/>
      </w:pPr>
      <w:r>
        <w:rPr>
          <w:rFonts w:ascii="Times New Roman"/>
          <w:b w:val="false"/>
          <w:i w:val="false"/>
          <w:color w:val="000000"/>
          <w:sz w:val="28"/>
        </w:rPr>
        <w:t>
      9) суперэлиталық тұқымды егуге қажетті тұқымның сақтандыру қоры* – 50 пайыз болуы;</w:t>
      </w:r>
    </w:p>
    <w:p>
      <w:pPr>
        <w:spacing w:after="0"/>
        <w:ind w:left="0"/>
        <w:jc w:val="both"/>
      </w:pPr>
      <w:r>
        <w:rPr>
          <w:rFonts w:ascii="Times New Roman"/>
          <w:b w:val="false"/>
          <w:i w:val="false"/>
          <w:color w:val="000000"/>
          <w:sz w:val="28"/>
        </w:rPr>
        <w:t>
      10) дақылдар мен сорттар бойынша сорт жаңарту жоспарының болуы;</w:t>
      </w:r>
    </w:p>
    <w:p>
      <w:pPr>
        <w:spacing w:after="0"/>
        <w:ind w:left="0"/>
        <w:jc w:val="both"/>
      </w:pPr>
      <w:r>
        <w:rPr>
          <w:rFonts w:ascii="Times New Roman"/>
          <w:b w:val="false"/>
          <w:i w:val="false"/>
          <w:color w:val="000000"/>
          <w:sz w:val="28"/>
        </w:rPr>
        <w:t>
      11) аудандастырылғандар тізбесіне енгізілген тұқым сорттарын өсіру схемасының болуы;</w:t>
      </w:r>
    </w:p>
    <w:p>
      <w:pPr>
        <w:spacing w:after="0"/>
        <w:ind w:left="0"/>
        <w:jc w:val="both"/>
      </w:pPr>
      <w:r>
        <w:rPr>
          <w:rFonts w:ascii="Times New Roman"/>
          <w:b w:val="false"/>
          <w:i w:val="false"/>
          <w:color w:val="000000"/>
          <w:sz w:val="28"/>
        </w:rPr>
        <w:t>
      12) тұқым материалдарын өсіру жұмыстарының барлық түрлері мен оның сапалық көрсеткіштері көрсетілетін құжаттаманы жүргізу және есепке алуды ұйымдастыру;</w:t>
      </w:r>
    </w:p>
    <w:p>
      <w:pPr>
        <w:spacing w:after="0"/>
        <w:ind w:left="0"/>
        <w:jc w:val="both"/>
      </w:pPr>
      <w:r>
        <w:rPr>
          <w:rFonts w:ascii="Times New Roman"/>
          <w:b w:val="false"/>
          <w:i w:val="false"/>
          <w:color w:val="000000"/>
          <w:sz w:val="28"/>
        </w:rPr>
        <w:t>
      13) элиталық тұқымның жоспарланған мөлшерін өндіру үшін түр-түрде және көлемде негізгі тұқым материалының (бірегей тұқымдар) аудандастырылған және перспективті сорттарының болуы;</w:t>
      </w:r>
    </w:p>
    <w:p>
      <w:pPr>
        <w:spacing w:after="0"/>
        <w:ind w:left="0"/>
        <w:jc w:val="both"/>
      </w:pPr>
      <w:r>
        <w:rPr>
          <w:rFonts w:ascii="Times New Roman"/>
          <w:b w:val="false"/>
          <w:i w:val="false"/>
          <w:color w:val="000000"/>
          <w:sz w:val="28"/>
        </w:rPr>
        <w:t>
      14) аттестаттауға өтініш берген сәттен бастап кемінде екі жыл мерзімге элиталық тұқымның жоспарланған мөлшерін өндіру үшін түр-түрде және көлемде аудандастырылған және перспективті сорттардың бірегей немесе суперэлиталық тұқымдарын жеткізу туралы бірегей тұқым өндірушімен жасалған шарттың болуы;</w:t>
      </w:r>
    </w:p>
    <w:p>
      <w:pPr>
        <w:spacing w:after="0"/>
        <w:ind w:left="0"/>
        <w:jc w:val="both"/>
      </w:pPr>
      <w:r>
        <w:rPr>
          <w:rFonts w:ascii="Times New Roman"/>
          <w:b w:val="false"/>
          <w:i w:val="false"/>
          <w:color w:val="000000"/>
          <w:sz w:val="28"/>
        </w:rPr>
        <w:t>
      15) ауыл шаруашылығы өсімдіктері селекциясы саласында ғылыми-зерттеу жұмыстарын жүзеге асыратын жеке немесе заңды тұлғамен элиталық тұқым өндірісін ғылыми сүйемелдеуге жасалған шарттың болуы;</w:t>
      </w:r>
    </w:p>
    <w:p>
      <w:pPr>
        <w:spacing w:after="0"/>
        <w:ind w:left="0"/>
        <w:jc w:val="both"/>
      </w:pPr>
      <w:r>
        <w:rPr>
          <w:rFonts w:ascii="Times New Roman"/>
          <w:b w:val="false"/>
          <w:i w:val="false"/>
          <w:color w:val="000000"/>
          <w:sz w:val="28"/>
        </w:rPr>
        <w:t>
      16) элиталық тұқымның жоспарланған көлемiн өндiру жөнiндегi жұмыстар кешенiн қамтамасыз етуге арналған меншiк, лизинг немесе мүлiктiк жалға алу құқығындағы не сенiмгерлiк басқарудағы тұқым тазалайтын техниканы және тұқымды дәрiлейтiн техниканы қоса алғанда, ауыл шаруашылығы техникасының болуы;</w:t>
      </w:r>
    </w:p>
    <w:p>
      <w:pPr>
        <w:spacing w:after="0"/>
        <w:ind w:left="0"/>
        <w:jc w:val="both"/>
      </w:pPr>
      <w:r>
        <w:rPr>
          <w:rFonts w:ascii="Times New Roman"/>
          <w:b w:val="false"/>
          <w:i w:val="false"/>
          <w:color w:val="000000"/>
          <w:sz w:val="28"/>
        </w:rPr>
        <w:t>
      17) тұқымдар партияларын олардың араласуына жол бермей орналастыруға мүмкіндік беретін меншiк, лизинг немесе мүлiктiк жалға алу құқығындағы не сенiмгерлiк басқарудағы мамандандырылған қырмандардың, тұқымдарды сақтауға арналған сыйымдылықтардың (қоймалық үй-жайлардың және (немесе) сүрлем үлгісіндегі қоймалардың және (немесе) бункерлердің), арнайы ыдыстың, асфальтталған жабық алаңдардың, жемiс, жидек дақылдары мен жүзiмге арналған көму алаңдарының болуы;</w:t>
      </w:r>
    </w:p>
    <w:p>
      <w:pPr>
        <w:spacing w:after="0"/>
        <w:ind w:left="0"/>
        <w:jc w:val="both"/>
      </w:pPr>
      <w:r>
        <w:rPr>
          <w:rFonts w:ascii="Times New Roman"/>
          <w:b w:val="false"/>
          <w:i w:val="false"/>
          <w:color w:val="000000"/>
          <w:sz w:val="28"/>
        </w:rPr>
        <w:t>
      18) ауыл шаруашылығы өсімдіктерінің әр сорты бойынша өндірілген, сатылған және өз шаруашылығында пайдаланылған тұқымның саны мен сапасына, шыққан тегіне (себу, егістіктерді қабылдау және (немесе) байқаудан өткізу, тұқымды жинау, кіріске алу, тазалау және өңдеу, сату актілері, тұқымдардың аттестаттары, тұқымдардың кондициялығы туралы куәлік, тұқымдарды есепке алу журналы (тиісті жергілікті атқарушы органның тұқым шаруашылығы жөніндегі мемлекеттік инспекторымен нөмірленуге, тігілуге, қолы қойылуға тиіс) есеп жүргізу;</w:t>
      </w:r>
    </w:p>
    <w:p>
      <w:pPr>
        <w:spacing w:after="0"/>
        <w:ind w:left="0"/>
        <w:jc w:val="both"/>
      </w:pPr>
      <w:r>
        <w:rPr>
          <w:rFonts w:ascii="Times New Roman"/>
          <w:b w:val="false"/>
          <w:i w:val="false"/>
          <w:color w:val="000000"/>
          <w:sz w:val="28"/>
        </w:rPr>
        <w:t>
      19) тұқым шаруашылығы бойынша есеп материалдарының кемінде бес жыл сақталуын ұйымдастыру;</w:t>
      </w:r>
    </w:p>
    <w:p>
      <w:pPr>
        <w:spacing w:after="0"/>
        <w:ind w:left="0"/>
        <w:jc w:val="both"/>
      </w:pPr>
      <w:r>
        <w:rPr>
          <w:rFonts w:ascii="Times New Roman"/>
          <w:b w:val="false"/>
          <w:i w:val="false"/>
          <w:color w:val="000000"/>
          <w:sz w:val="28"/>
        </w:rPr>
        <w:t>
      20) жоспарланған жұмыс көлемін білікті түрде орындау үшін тиісті білімі бар (орта білімінен кейінгі немесе жоғары), штат кестесінде көзделген мамандар санының, оның ішінде кемінде бір агрономның болуы;</w:t>
      </w:r>
    </w:p>
    <w:p>
      <w:pPr>
        <w:spacing w:after="0"/>
        <w:ind w:left="0"/>
        <w:jc w:val="both"/>
      </w:pPr>
      <w:r>
        <w:rPr>
          <w:rFonts w:ascii="Times New Roman"/>
          <w:b w:val="false"/>
          <w:i w:val="false"/>
          <w:color w:val="000000"/>
          <w:sz w:val="28"/>
        </w:rPr>
        <w:t>
      21) Қазақстан Республикасы Ауыл шаруашылығы министрлігі Агроөнеркәсіптік кешендегі мемлекеттік инспекция комитеті аумақтық инспекциясының өсімдіктер карантині жөніндегі мемлекеттік инспекторы растаған элиталық тұқым өсіру шаруашылығының аумағында карантиндік объектілердің болмауы, бұл ретте карантиндік объектілер элиталық тұқым өсіру шаруашылығының аумағында сондай-ақ аттестаттау сәтіне дейін кемінде үш жыл кезеңінде болмауы тиіс;</w:t>
      </w:r>
    </w:p>
    <w:p>
      <w:pPr>
        <w:spacing w:after="0"/>
        <w:ind w:left="0"/>
        <w:jc w:val="both"/>
      </w:pPr>
      <w:r>
        <w:rPr>
          <w:rFonts w:ascii="Times New Roman"/>
          <w:b w:val="false"/>
          <w:i w:val="false"/>
          <w:color w:val="000000"/>
          <w:sz w:val="28"/>
        </w:rPr>
        <w:t>
      22) элиталық тұқымдарды өндiруді жүргiзу үшiн егiстiк алаңның (суармалы жерлерде – сумен қамтамасыз етiлген ауыспалы егiстiктiң) болуы тиіс.</w:t>
      </w:r>
    </w:p>
    <w:bookmarkStart w:name="z59" w:id="25"/>
    <w:p>
      <w:pPr>
        <w:spacing w:after="0"/>
        <w:ind w:left="0"/>
        <w:jc w:val="both"/>
      </w:pPr>
      <w:r>
        <w:rPr>
          <w:rFonts w:ascii="Times New Roman"/>
          <w:b w:val="false"/>
          <w:i w:val="false"/>
          <w:color w:val="000000"/>
          <w:sz w:val="28"/>
        </w:rPr>
        <w:t>
      3. Тұқым өсіру шаруашылықтарына қойылатын талаптар мыналарды қамтиды:</w:t>
      </w:r>
    </w:p>
    <w:bookmarkEnd w:id="25"/>
    <w:p>
      <w:pPr>
        <w:spacing w:after="0"/>
        <w:ind w:left="0"/>
        <w:jc w:val="both"/>
      </w:pPr>
      <w:r>
        <w:rPr>
          <w:rFonts w:ascii="Times New Roman"/>
          <w:b w:val="false"/>
          <w:i w:val="false"/>
          <w:color w:val="000000"/>
          <w:sz w:val="28"/>
        </w:rPr>
        <w:t>
      1) тұқым шаруашылығы бойынша жұмыс тәжірибесінің болуы – екі жылдан кем емес;</w:t>
      </w:r>
    </w:p>
    <w:p>
      <w:pPr>
        <w:spacing w:after="0"/>
        <w:ind w:left="0"/>
        <w:jc w:val="both"/>
      </w:pPr>
      <w:r>
        <w:rPr>
          <w:rFonts w:ascii="Times New Roman"/>
          <w:b w:val="false"/>
          <w:i w:val="false"/>
          <w:color w:val="000000"/>
          <w:sz w:val="28"/>
        </w:rPr>
        <w:t>
      2) бірінші, екінші және үшінші көбейтілген тұқымдарды өндіруді жүргізу үшін егістік алаңның (суармалы жерлерде – сумен қамтамасыз етілген ауыспалы егістіктің) болуы;</w:t>
      </w:r>
    </w:p>
    <w:p>
      <w:pPr>
        <w:spacing w:after="0"/>
        <w:ind w:left="0"/>
        <w:jc w:val="both"/>
      </w:pPr>
      <w:r>
        <w:rPr>
          <w:rFonts w:ascii="Times New Roman"/>
          <w:b w:val="false"/>
          <w:i w:val="false"/>
          <w:color w:val="000000"/>
          <w:sz w:val="28"/>
        </w:rPr>
        <w:t>
      3) бірінші, екінші және үшінші көбейтілген тұқым өндіру жүргізілетін ауыл шаруашылығы өсімдігінің ерекшеліктерін ескере отырып, нақты топырақты-климаттық аймаққа арналған ғылыми негізделген ұсыныстарға сәйкес енгізілген тұқым шаруашылығы ауыспалы егістерінің болуы;</w:t>
      </w:r>
    </w:p>
    <w:p>
      <w:pPr>
        <w:spacing w:after="0"/>
        <w:ind w:left="0"/>
        <w:jc w:val="both"/>
      </w:pPr>
      <w:r>
        <w:rPr>
          <w:rFonts w:ascii="Times New Roman"/>
          <w:b w:val="false"/>
          <w:i w:val="false"/>
          <w:color w:val="000000"/>
          <w:sz w:val="28"/>
        </w:rPr>
        <w:t>
      4) жалпы егіс алаңының 20 пайызынан кем емес тұқым шаруашылығы егістіктерінің болуы;</w:t>
      </w:r>
    </w:p>
    <w:p>
      <w:pPr>
        <w:spacing w:after="0"/>
        <w:ind w:left="0"/>
        <w:jc w:val="both"/>
      </w:pPr>
      <w:r>
        <w:rPr>
          <w:rFonts w:ascii="Times New Roman"/>
          <w:b w:val="false"/>
          <w:i w:val="false"/>
          <w:color w:val="000000"/>
          <w:sz w:val="28"/>
        </w:rPr>
        <w:t>
      5) олар бойынша тұқым шаруашылығы жүргізілетін, өңделетін дақылдардың саны* 4-тен көп емес;</w:t>
      </w:r>
    </w:p>
    <w:p>
      <w:pPr>
        <w:spacing w:after="0"/>
        <w:ind w:left="0"/>
        <w:jc w:val="both"/>
      </w:pPr>
      <w:r>
        <w:rPr>
          <w:rFonts w:ascii="Times New Roman"/>
          <w:b w:val="false"/>
          <w:i w:val="false"/>
          <w:color w:val="000000"/>
          <w:sz w:val="28"/>
        </w:rPr>
        <w:t>
      6) олар бойынша аттестаттау нысанасына сәйкес тұқым шаруашылығы жүргізілетін әр дақыл бойынша сорттардың саны* 5-тен көп емес (жүгеріні қоспағанда), жүгері бойынша 9-дан көп емес;</w:t>
      </w:r>
    </w:p>
    <w:p>
      <w:pPr>
        <w:spacing w:after="0"/>
        <w:ind w:left="0"/>
        <w:jc w:val="both"/>
      </w:pPr>
      <w:r>
        <w:rPr>
          <w:rFonts w:ascii="Times New Roman"/>
          <w:b w:val="false"/>
          <w:i w:val="false"/>
          <w:color w:val="000000"/>
          <w:sz w:val="28"/>
        </w:rPr>
        <w:t>
      7) аттестаттауға өтініш берген сәттен бастап кемінде үш жыл мерзімге бірінші, екінші және үшінші көбейтілген тұқым өндіру үшін элиталық тұқымдар жеткізу туралы элиталық тұқым өсіруші шаруашылықпен жасалған шарттың болуы;</w:t>
      </w:r>
    </w:p>
    <w:p>
      <w:pPr>
        <w:spacing w:after="0"/>
        <w:ind w:left="0"/>
        <w:jc w:val="both"/>
      </w:pPr>
      <w:r>
        <w:rPr>
          <w:rFonts w:ascii="Times New Roman"/>
          <w:b w:val="false"/>
          <w:i w:val="false"/>
          <w:color w:val="000000"/>
          <w:sz w:val="28"/>
        </w:rPr>
        <w:t>
      8) ауыл шаруашылығы өсімдіктері селекциясы саласында ғылыми-зерттеу жұмыстарын жүзеге асыратын жеке немесе заңды тұлғамен бірінші, екінші және үшінші көбейтілген тұқым өндірісін ғылыми сүйемелдеуге жасалған шарттың болуы;</w:t>
      </w:r>
    </w:p>
    <w:p>
      <w:pPr>
        <w:spacing w:after="0"/>
        <w:ind w:left="0"/>
        <w:jc w:val="both"/>
      </w:pPr>
      <w:r>
        <w:rPr>
          <w:rFonts w:ascii="Times New Roman"/>
          <w:b w:val="false"/>
          <w:i w:val="false"/>
          <w:color w:val="000000"/>
          <w:sz w:val="28"/>
        </w:rPr>
        <w:t>
      9) нақты агроэкологиялық аймақ үшін ұсынылған ауыл шаруашылығы өсімдіктерін өсіру агротехнологиясын сақтау;</w:t>
      </w:r>
    </w:p>
    <w:p>
      <w:pPr>
        <w:spacing w:after="0"/>
        <w:ind w:left="0"/>
        <w:jc w:val="both"/>
      </w:pPr>
      <w:r>
        <w:rPr>
          <w:rFonts w:ascii="Times New Roman"/>
          <w:b w:val="false"/>
          <w:i w:val="false"/>
          <w:color w:val="000000"/>
          <w:sz w:val="28"/>
        </w:rPr>
        <w:t>
      10) Қазақстан Республикасы Ауыл шаруашылығы министрлігі Агроөнеркәсіптік кешендегі мемлекеттік инспекция комитеті аумақтық инспекциясының өсімдіктер карантині жөніндегі мемлекеттік инспекторы растаған тұқым өсіру шаруашылығы аумағында карантиндік объектілердің болмауы, бұл ретте карантиндік объектілер тұқым өсіру шаруашылығының аумағында сондай-ақ аттестаттау сәтіне дейін кемінде үш жыл кезеңінде болмауы;</w:t>
      </w:r>
    </w:p>
    <w:p>
      <w:pPr>
        <w:spacing w:after="0"/>
        <w:ind w:left="0"/>
        <w:jc w:val="both"/>
      </w:pPr>
      <w:r>
        <w:rPr>
          <w:rFonts w:ascii="Times New Roman"/>
          <w:b w:val="false"/>
          <w:i w:val="false"/>
          <w:color w:val="000000"/>
          <w:sz w:val="28"/>
        </w:rPr>
        <w:t>
      11) тиісті білімі бар (орта білімінен кейінгі немесе жоғары) кемінде бір агрономның болуы;</w:t>
      </w:r>
    </w:p>
    <w:p>
      <w:pPr>
        <w:spacing w:after="0"/>
        <w:ind w:left="0"/>
        <w:jc w:val="both"/>
      </w:pPr>
      <w:r>
        <w:rPr>
          <w:rFonts w:ascii="Times New Roman"/>
          <w:b w:val="false"/>
          <w:i w:val="false"/>
          <w:color w:val="000000"/>
          <w:sz w:val="28"/>
        </w:rPr>
        <w:t>
      12) дақылдар мен сорттар бойынша сорт жаңарту жоспарының болуы;</w:t>
      </w:r>
    </w:p>
    <w:p>
      <w:pPr>
        <w:spacing w:after="0"/>
        <w:ind w:left="0"/>
        <w:jc w:val="both"/>
      </w:pPr>
      <w:r>
        <w:rPr>
          <w:rFonts w:ascii="Times New Roman"/>
          <w:b w:val="false"/>
          <w:i w:val="false"/>
          <w:color w:val="000000"/>
          <w:sz w:val="28"/>
        </w:rPr>
        <w:t>
      13) бірінші, екінші және үшінші көбейтілген тұқым сорттарын өсіру схемасының болуы;</w:t>
      </w:r>
    </w:p>
    <w:p>
      <w:pPr>
        <w:spacing w:after="0"/>
        <w:ind w:left="0"/>
        <w:jc w:val="both"/>
      </w:pPr>
      <w:r>
        <w:rPr>
          <w:rFonts w:ascii="Times New Roman"/>
          <w:b w:val="false"/>
          <w:i w:val="false"/>
          <w:color w:val="000000"/>
          <w:sz w:val="28"/>
        </w:rPr>
        <w:t>
      14) бірінші, екінші және үшінші көбейтілген тұқымның жоспарланған мөлшерін өндіру үшін түр-түрде және көлемде негізгі тұқым материалының болуы;</w:t>
      </w:r>
    </w:p>
    <w:p>
      <w:pPr>
        <w:spacing w:after="0"/>
        <w:ind w:left="0"/>
        <w:jc w:val="both"/>
      </w:pPr>
      <w:r>
        <w:rPr>
          <w:rFonts w:ascii="Times New Roman"/>
          <w:b w:val="false"/>
          <w:i w:val="false"/>
          <w:color w:val="000000"/>
          <w:sz w:val="28"/>
        </w:rPr>
        <w:t>
      15) бiрiншi, екiншi және үшiншi көбейтiлген тұқымдардың жоспарланған көлемiн өндiру жөнiндегi жұмыстардың бүкіл кешенiн қамтамасыз ету үшiн меншiк, лизинг немесе мүлiктiк жалға алу құқығындағы не сенiмгерлiк басқарудағы тұқым тазалайтын техниканы және тұқымды дәрiлеуге арналған техниканы қоса алғанда, ауыл шаруашылығы техникасының болуы;</w:t>
      </w:r>
    </w:p>
    <w:p>
      <w:pPr>
        <w:spacing w:after="0"/>
        <w:ind w:left="0"/>
        <w:jc w:val="both"/>
      </w:pPr>
      <w:r>
        <w:rPr>
          <w:rFonts w:ascii="Times New Roman"/>
          <w:b w:val="false"/>
          <w:i w:val="false"/>
          <w:color w:val="000000"/>
          <w:sz w:val="28"/>
        </w:rPr>
        <w:t>
      16) тұқымдар партияларын олардың араласуына жол бермей орналастыруға мүмкіндік беретін меншiк, лизинг немесе мүлiктiк жалға алу құқығындағы не сенiмгерлiк басқарудағы мамандандырылған қырмандардың, тұқымдарды сақтауға арналған сыйымдылықтардың (қоймалық үй-жайлардың және (немесе) сүрлем үлгісіндегі қоймалардың және (немесе) бункерлердің), арнайы ыдыстың, асфальтталған жабық алаңдардың, жемiс, жидек дақылдары мен жүзiмге арналған көму алаңдарының болуы;</w:t>
      </w:r>
    </w:p>
    <w:p>
      <w:pPr>
        <w:spacing w:after="0"/>
        <w:ind w:left="0"/>
        <w:jc w:val="both"/>
      </w:pPr>
      <w:r>
        <w:rPr>
          <w:rFonts w:ascii="Times New Roman"/>
          <w:b w:val="false"/>
          <w:i w:val="false"/>
          <w:color w:val="000000"/>
          <w:sz w:val="28"/>
        </w:rPr>
        <w:t>
      17) ауыл шаруашылығы өсімдіктерінің әр сорты бойынша өндірілген, сатылған және өз шаруашылығында пайдаланылған тұқымның саны мен сапасына, шыққан тегіне (себу, егістіктерді қабылдау және (немесе) байқаудан өткізу, тұқымды жинау, кіріске алу, тазалау және өңдеу, сату актілері, тұқымдардың аттестаты, тұқымдардың куәлігі, тұқымдардың кондициялығы туралы куәлік, тұқымдарды есепке алу журналы (ол ауданның тиісті жергілікті атқарушы органының тұқым шаруашылығы жөніндегі мемлекеттік инспекторымен нөмірленуге, тігілуге, қолы қойылуға тиіс) есеп жүргізу;</w:t>
      </w:r>
    </w:p>
    <w:p>
      <w:pPr>
        <w:spacing w:after="0"/>
        <w:ind w:left="0"/>
        <w:jc w:val="both"/>
      </w:pPr>
      <w:r>
        <w:rPr>
          <w:rFonts w:ascii="Times New Roman"/>
          <w:b w:val="false"/>
          <w:i w:val="false"/>
          <w:color w:val="000000"/>
          <w:sz w:val="28"/>
        </w:rPr>
        <w:t>
      18) тұқым шаруашылығы бойынша есеп материалдарының кемінде үш жыл сақталуын қамтамасыз ету.</w:t>
      </w:r>
    </w:p>
    <w:bookmarkStart w:name="z60" w:id="26"/>
    <w:p>
      <w:pPr>
        <w:spacing w:after="0"/>
        <w:ind w:left="0"/>
        <w:jc w:val="both"/>
      </w:pPr>
      <w:r>
        <w:rPr>
          <w:rFonts w:ascii="Times New Roman"/>
          <w:b w:val="false"/>
          <w:i w:val="false"/>
          <w:color w:val="000000"/>
          <w:sz w:val="28"/>
        </w:rPr>
        <w:t>
      4. Тұқым өткізушілерге қойылатын талаптар мыналарды қамтиды:</w:t>
      </w:r>
    </w:p>
    <w:bookmarkEnd w:id="26"/>
    <w:p>
      <w:pPr>
        <w:spacing w:after="0"/>
        <w:ind w:left="0"/>
        <w:jc w:val="both"/>
      </w:pPr>
      <w:r>
        <w:rPr>
          <w:rFonts w:ascii="Times New Roman"/>
          <w:b w:val="false"/>
          <w:i w:val="false"/>
          <w:color w:val="000000"/>
          <w:sz w:val="28"/>
        </w:rPr>
        <w:t>
      1) жоспарланған жұмыс көлемін білікті түрде орындау үшін тиісті білімі бар (орта білімнен кейінгі немесе жоғары), штат кестесінде көзделген мамандар санының, оның ішінде кемінде бір агроном болуы;</w:t>
      </w:r>
    </w:p>
    <w:p>
      <w:pPr>
        <w:spacing w:after="0"/>
        <w:ind w:left="0"/>
        <w:jc w:val="both"/>
      </w:pPr>
      <w:r>
        <w:rPr>
          <w:rFonts w:ascii="Times New Roman"/>
          <w:b w:val="false"/>
          <w:i w:val="false"/>
          <w:color w:val="000000"/>
          <w:sz w:val="28"/>
        </w:rPr>
        <w:t>
      2) кейіннен сату үшін ауыл шаруашылығы өсімдіктерінің тұқымын жеткізу туралы тұқым өндірушілермен (тұқым жеткізушілер тұқымды шетелдік жеткізушілерден сатып алған (импорт бойынша) жағдайда) жыл сайын жасалатын шарттың болуы;</w:t>
      </w:r>
    </w:p>
    <w:p>
      <w:pPr>
        <w:spacing w:after="0"/>
        <w:ind w:left="0"/>
        <w:jc w:val="both"/>
      </w:pPr>
      <w:r>
        <w:rPr>
          <w:rFonts w:ascii="Times New Roman"/>
          <w:b w:val="false"/>
          <w:i w:val="false"/>
          <w:color w:val="000000"/>
          <w:sz w:val="28"/>
        </w:rPr>
        <w:t>
      3) тұқымдар партияларын олардың араласуына жол бермей орналастыруға мүмкіндік беретін меншiк, лизинг немесе мүлiктiк жалға алу құқығындағы не сенiмгерлiк басқарудағы мамандандырылған қырмандардың, тұқымдарды сақтауға арналған сыйымдылықтардың (қоймалық үй-жайлардың және (немесе) сүрлем үлгісіндегі қоймалардың және (немесе) бункерлердің), арнайы ыдыстың, асфальтталған жабық алаңдардың, жемiс, жидек дақылдары мен жүзiмге арналған көму алаңдарының болуы;</w:t>
      </w:r>
    </w:p>
    <w:p>
      <w:pPr>
        <w:spacing w:after="0"/>
        <w:ind w:left="0"/>
        <w:jc w:val="both"/>
      </w:pPr>
      <w:r>
        <w:rPr>
          <w:rFonts w:ascii="Times New Roman"/>
          <w:b w:val="false"/>
          <w:i w:val="false"/>
          <w:color w:val="000000"/>
          <w:sz w:val="28"/>
        </w:rPr>
        <w:t>
      4) ауыл шаруашылығы өсiмдiктерiнiң тұқымдарын сақтау, тазалау және өткiзу жөнiндегi барлық жұмыстар кешенiн қамтамасыз ету үшiн меншiк құқығындағы немесе лизингке немесе мүлiктiк жалға не сенiмгерлiк басқаруға алынған мамандандырылған техниканың болуы;</w:t>
      </w:r>
    </w:p>
    <w:p>
      <w:pPr>
        <w:spacing w:after="0"/>
        <w:ind w:left="0"/>
        <w:jc w:val="both"/>
      </w:pPr>
      <w:r>
        <w:rPr>
          <w:rFonts w:ascii="Times New Roman"/>
          <w:b w:val="false"/>
          <w:i w:val="false"/>
          <w:color w:val="000000"/>
          <w:sz w:val="28"/>
        </w:rPr>
        <w:t>
      5) ауыл шаруашылығы өсімдіктері тұқымының әр партиясы бойынша өткізілетін тұқымның саны мен сапасының, шыққан тегінің есебін, тұқымды құжатталуын, облыстың тиісті жергілікті атқарушы органының тұқым шаруашылығы жөніндегі мемлекеттік инспекторымен нөмірленуге, тігілуге және қол қоюы тиіс тұқымдарды есепке алу журналын жүргізу;</w:t>
      </w:r>
    </w:p>
    <w:p>
      <w:pPr>
        <w:spacing w:after="0"/>
        <w:ind w:left="0"/>
        <w:jc w:val="both"/>
      </w:pPr>
      <w:r>
        <w:rPr>
          <w:rFonts w:ascii="Times New Roman"/>
          <w:b w:val="false"/>
          <w:i w:val="false"/>
          <w:color w:val="000000"/>
          <w:sz w:val="28"/>
        </w:rPr>
        <w:t>
      6) тұқымдарды сақтау және өткізу материалдарының кемінде үш жыл сақталуын қамтамасыз ету;</w:t>
      </w:r>
    </w:p>
    <w:p>
      <w:pPr>
        <w:spacing w:after="0"/>
        <w:ind w:left="0"/>
        <w:jc w:val="both"/>
      </w:pPr>
      <w:r>
        <w:rPr>
          <w:rFonts w:ascii="Times New Roman"/>
          <w:b w:val="false"/>
          <w:i w:val="false"/>
          <w:color w:val="000000"/>
          <w:sz w:val="28"/>
        </w:rPr>
        <w:t xml:space="preserve">
      7) Қазақстан Республикасының қорғалатын өсімдіктер сорттарының мемлекеттік тізіліміне енгізілген ауыл шаруашылығы өсімдіктері сорттарының тұқымдарын кезде өткізген "Селекциялық жетістіктерді қорғау туралы" 1999 жылғы 13 шілдедегі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патент иесі (лицензиар) тұқым өткізушіге (лицензиатқа) селекциялық жетістікті уақытша пайдалану құқығын беретін лицензиялық шарттың болуы;</w:t>
      </w:r>
    </w:p>
    <w:p>
      <w:pPr>
        <w:spacing w:after="0"/>
        <w:ind w:left="0"/>
        <w:jc w:val="both"/>
      </w:pPr>
      <w:r>
        <w:rPr>
          <w:rFonts w:ascii="Times New Roman"/>
          <w:b w:val="false"/>
          <w:i w:val="false"/>
          <w:color w:val="000000"/>
          <w:sz w:val="28"/>
        </w:rPr>
        <w:t>
      8) Қазақстан Республикасы Ауыл шаруашылығы министрлігі Агроөнеркәсіптік кешендегі мемлекеттік инспекция комитеті аумақтық инспекциясының өсімдіктер карантині жөніндегі мемлекеттік инспекторы растаған карантиндік объектілердің болмауы.</w:t>
      </w:r>
    </w:p>
    <w:bookmarkStart w:name="z61" w:id="27"/>
    <w:p>
      <w:pPr>
        <w:spacing w:after="0"/>
        <w:ind w:left="0"/>
        <w:jc w:val="both"/>
      </w:pPr>
      <w:r>
        <w:rPr>
          <w:rFonts w:ascii="Times New Roman"/>
          <w:b w:val="false"/>
          <w:i w:val="false"/>
          <w:color w:val="000000"/>
          <w:sz w:val="28"/>
        </w:rPr>
        <w:t>
      Ескертпе:</w:t>
      </w:r>
    </w:p>
    <w:bookmarkEnd w:id="27"/>
    <w:p>
      <w:pPr>
        <w:spacing w:after="0"/>
        <w:ind w:left="0"/>
        <w:jc w:val="both"/>
      </w:pPr>
      <w:r>
        <w:rPr>
          <w:rFonts w:ascii="Times New Roman"/>
          <w:b w:val="false"/>
          <w:i w:val="false"/>
          <w:color w:val="000000"/>
          <w:sz w:val="28"/>
        </w:rPr>
        <w:t>
      * талаптар жеміс-жидек дақылдары мен жүзім өндірушілерге қолданылмайды;</w:t>
      </w:r>
    </w:p>
    <w:p>
      <w:pPr>
        <w:spacing w:after="0"/>
        <w:ind w:left="0"/>
        <w:jc w:val="both"/>
      </w:pPr>
      <w:r>
        <w:rPr>
          <w:rFonts w:ascii="Times New Roman"/>
          <w:b w:val="false"/>
          <w:i w:val="false"/>
          <w:color w:val="000000"/>
          <w:sz w:val="28"/>
        </w:rPr>
        <w:t>
      ** талаптар бір уақытта бірегей тұқым өндіруші болып табылатын, элиталық тұқым өндірушілерге қолданылмайды.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министрлігінің өзгерістер мен</w:t>
            </w:r>
            <w:r>
              <w:br/>
            </w:r>
            <w:r>
              <w:rPr>
                <w:rFonts w:ascii="Times New Roman"/>
                <w:b w:val="false"/>
                <w:i w:val="false"/>
                <w:color w:val="000000"/>
                <w:sz w:val="20"/>
              </w:rPr>
              <w:t>толықтырулар енгізілетін</w:t>
            </w:r>
            <w:r>
              <w:br/>
            </w:r>
            <w:r>
              <w:rPr>
                <w:rFonts w:ascii="Times New Roman"/>
                <w:b w:val="false"/>
                <w:i w:val="false"/>
                <w:color w:val="000000"/>
                <w:sz w:val="20"/>
              </w:rPr>
              <w:t>бұйрықтарының тізбесіне</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Бірегей және элиталық</w:t>
            </w:r>
            <w:r>
              <w:br/>
            </w:r>
            <w:r>
              <w:rPr>
                <w:rFonts w:ascii="Times New Roman"/>
                <w:b w:val="false"/>
                <w:i w:val="false"/>
                <w:color w:val="000000"/>
                <w:sz w:val="20"/>
              </w:rPr>
              <w:t>тұқымдар, бірінші, екінші және</w:t>
            </w:r>
            <w:r>
              <w:br/>
            </w:r>
            <w:r>
              <w:rPr>
                <w:rFonts w:ascii="Times New Roman"/>
                <w:b w:val="false"/>
                <w:i w:val="false"/>
                <w:color w:val="000000"/>
                <w:sz w:val="20"/>
              </w:rPr>
              <w:t>үшінші көбейтілген тұқым</w:t>
            </w:r>
            <w:r>
              <w:br/>
            </w:r>
            <w:r>
              <w:rPr>
                <w:rFonts w:ascii="Times New Roman"/>
                <w:b w:val="false"/>
                <w:i w:val="false"/>
                <w:color w:val="000000"/>
                <w:sz w:val="20"/>
              </w:rPr>
              <w:t>өндірушілерді, тұқым</w:t>
            </w:r>
            <w:r>
              <w:br/>
            </w:r>
            <w:r>
              <w:rPr>
                <w:rFonts w:ascii="Times New Roman"/>
                <w:b w:val="false"/>
                <w:i w:val="false"/>
                <w:color w:val="000000"/>
                <w:sz w:val="20"/>
              </w:rPr>
              <w:t>өткізушілерді аттестаттау</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bl>
    <w:bookmarkStart w:name="z63" w:id="28"/>
    <w:p>
      <w:pPr>
        <w:spacing w:after="0"/>
        <w:ind w:left="0"/>
        <w:jc w:val="left"/>
      </w:pPr>
      <w:r>
        <w:rPr>
          <w:rFonts w:ascii="Times New Roman"/>
          <w:b/>
          <w:i w:val="false"/>
          <w:color w:val="000000"/>
        </w:rPr>
        <w:t xml:space="preserve"> Бірегей тұқымдар өндірушілерге қойылатын талаптарға сәйкестігі туралы мәліметтер нысаны</w:t>
      </w:r>
    </w:p>
    <w:bookmarkEnd w:id="28"/>
    <w:p>
      <w:pPr>
        <w:spacing w:after="0"/>
        <w:ind w:left="0"/>
        <w:jc w:val="both"/>
      </w:pPr>
      <w:r>
        <w:rPr>
          <w:rFonts w:ascii="Times New Roman"/>
          <w:b w:val="false"/>
          <w:i w:val="false"/>
          <w:color w:val="000000"/>
          <w:sz w:val="28"/>
        </w:rPr>
        <w:t>
      1. Заңды тұлғаның толық атауы немесе жеке тұлғаның тегi, аты, әкесiнiң аты (бар болса)</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2. Бизнес сәйкестендіру нөмірі/жеке сәйкестендіру нөмірі________________________</w:t>
      </w:r>
    </w:p>
    <w:p>
      <w:pPr>
        <w:spacing w:after="0"/>
        <w:ind w:left="0"/>
        <w:jc w:val="both"/>
      </w:pPr>
      <w:r>
        <w:rPr>
          <w:rFonts w:ascii="Times New Roman"/>
          <w:b w:val="false"/>
          <w:i w:val="false"/>
          <w:color w:val="000000"/>
          <w:sz w:val="28"/>
        </w:rPr>
        <w:t>
      3. Телефоны_______________________________________________________________</w:t>
      </w:r>
    </w:p>
    <w:p>
      <w:pPr>
        <w:spacing w:after="0"/>
        <w:ind w:left="0"/>
        <w:jc w:val="both"/>
      </w:pPr>
      <w:r>
        <w:rPr>
          <w:rFonts w:ascii="Times New Roman"/>
          <w:b w:val="false"/>
          <w:i w:val="false"/>
          <w:color w:val="000000"/>
          <w:sz w:val="28"/>
        </w:rPr>
        <w:t>
      4. Электрондық почта_______________________________________________________</w:t>
      </w:r>
    </w:p>
    <w:p>
      <w:pPr>
        <w:spacing w:after="0"/>
        <w:ind w:left="0"/>
        <w:jc w:val="both"/>
      </w:pPr>
      <w:r>
        <w:rPr>
          <w:rFonts w:ascii="Times New Roman"/>
          <w:b w:val="false"/>
          <w:i w:val="false"/>
          <w:color w:val="000000"/>
          <w:sz w:val="28"/>
        </w:rPr>
        <w:t>
      5. Жер учаскесіне арналған сәйкестендіру құжаты_______________________________</w:t>
      </w:r>
    </w:p>
    <w:p>
      <w:pPr>
        <w:spacing w:after="0"/>
        <w:ind w:left="0"/>
        <w:jc w:val="both"/>
      </w:pPr>
      <w:r>
        <w:rPr>
          <w:rFonts w:ascii="Times New Roman"/>
          <w:b w:val="false"/>
          <w:i w:val="false"/>
          <w:color w:val="000000"/>
          <w:sz w:val="28"/>
        </w:rPr>
        <w:t>
      1) Жерге акті (құжаттың нөмірі)______________________________________________</w:t>
      </w:r>
    </w:p>
    <w:p>
      <w:pPr>
        <w:spacing w:after="0"/>
        <w:ind w:left="0"/>
        <w:jc w:val="both"/>
      </w:pPr>
      <w:r>
        <w:rPr>
          <w:rFonts w:ascii="Times New Roman"/>
          <w:b w:val="false"/>
          <w:i w:val="false"/>
          <w:color w:val="000000"/>
          <w:sz w:val="28"/>
        </w:rPr>
        <w:t>
      2) Жерге актінің берілген күні________________________________________________</w:t>
      </w:r>
    </w:p>
    <w:p>
      <w:pPr>
        <w:spacing w:after="0"/>
        <w:ind w:left="0"/>
        <w:jc w:val="both"/>
      </w:pPr>
      <w:r>
        <w:rPr>
          <w:rFonts w:ascii="Times New Roman"/>
          <w:b w:val="false"/>
          <w:i w:val="false"/>
          <w:color w:val="000000"/>
          <w:sz w:val="28"/>
        </w:rPr>
        <w:t>
      6. Жер учаскесін жалға беру шарты: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w:t>
            </w:r>
          </w:p>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Кадастрлық</w:t>
            </w:r>
            <w:r>
              <w:rPr>
                <w:rFonts w:ascii="Times New Roman"/>
                <w:b w:val="false"/>
                <w:i w:val="false"/>
                <w:color w:val="000000"/>
                <w:sz w:val="20"/>
              </w:rPr>
              <w:t xml:space="preserve"> </w:t>
            </w:r>
            <w:r>
              <w:rPr>
                <w:rFonts w:ascii="Times New Roman"/>
                <w:b/>
                <w:i w:val="false"/>
                <w:color w:val="000000"/>
                <w:sz w:val="20"/>
              </w:rPr>
              <w:t>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Жылжымайтын</w:t>
            </w:r>
            <w:r>
              <w:rPr>
                <w:rFonts w:ascii="Times New Roman"/>
                <w:b w:val="false"/>
                <w:i w:val="false"/>
                <w:color w:val="000000"/>
                <w:sz w:val="20"/>
              </w:rPr>
              <w:t xml:space="preserve"> </w:t>
            </w:r>
            <w:r>
              <w:rPr>
                <w:rFonts w:ascii="Times New Roman"/>
                <w:b/>
                <w:i w:val="false"/>
                <w:color w:val="000000"/>
                <w:sz w:val="20"/>
              </w:rPr>
              <w:t>мүлік</w:t>
            </w:r>
            <w:r>
              <w:rPr>
                <w:rFonts w:ascii="Times New Roman"/>
                <w:b w:val="false"/>
                <w:i w:val="false"/>
                <w:color w:val="000000"/>
                <w:sz w:val="20"/>
              </w:rPr>
              <w:t xml:space="preserve"> </w:t>
            </w:r>
            <w:r>
              <w:rPr>
                <w:rFonts w:ascii="Times New Roman"/>
                <w:b/>
                <w:i w:val="false"/>
                <w:color w:val="000000"/>
                <w:sz w:val="20"/>
              </w:rPr>
              <w:t>объектісінің</w:t>
            </w:r>
            <w:r>
              <w:rPr>
                <w:rFonts w:ascii="Times New Roman"/>
                <w:b w:val="false"/>
                <w:i w:val="false"/>
                <w:color w:val="000000"/>
                <w:sz w:val="20"/>
              </w:rPr>
              <w:t xml:space="preserve"> </w:t>
            </w:r>
            <w:r>
              <w:rPr>
                <w:rFonts w:ascii="Times New Roman"/>
                <w:b/>
                <w:i w:val="false"/>
                <w:color w:val="000000"/>
                <w:sz w:val="20"/>
              </w:rPr>
              <w:t>мекенжайы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Меншік</w:t>
            </w:r>
            <w:r>
              <w:rPr>
                <w:rFonts w:ascii="Times New Roman"/>
                <w:b w:val="false"/>
                <w:i w:val="false"/>
                <w:color w:val="000000"/>
                <w:sz w:val="20"/>
              </w:rPr>
              <w:t xml:space="preserve"> </w:t>
            </w:r>
            <w:r>
              <w:rPr>
                <w:rFonts w:ascii="Times New Roman"/>
                <w:b/>
                <w:i w:val="false"/>
                <w:color w:val="000000"/>
                <w:sz w:val="20"/>
              </w:rPr>
              <w:t>иесі</w:t>
            </w:r>
            <w:r>
              <w:rPr>
                <w:rFonts w:ascii="Times New Roman"/>
                <w:b/>
                <w:i w:val="false"/>
                <w:color w:val="000000"/>
                <w:sz w:val="20"/>
              </w:rPr>
              <w:t xml:space="preserve"> (</w:t>
            </w:r>
            <w:r>
              <w:rPr>
                <w:rFonts w:ascii="Times New Roman"/>
                <w:b/>
                <w:i w:val="false"/>
                <w:color w:val="000000"/>
                <w:sz w:val="20"/>
              </w:rPr>
              <w:t>құқық</w:t>
            </w:r>
            <w:r>
              <w:rPr>
                <w:rFonts w:ascii="Times New Roman"/>
                <w:b w:val="false"/>
                <w:i w:val="false"/>
                <w:color w:val="000000"/>
                <w:sz w:val="20"/>
              </w:rPr>
              <w:t xml:space="preserve"> </w:t>
            </w:r>
            <w:r>
              <w:rPr>
                <w:rFonts w:ascii="Times New Roman"/>
                <w:b/>
                <w:i w:val="false"/>
                <w:color w:val="000000"/>
                <w:sz w:val="20"/>
              </w:rPr>
              <w:t>иеленуші</w:t>
            </w: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Құқығы</w:t>
            </w:r>
            <w:r>
              <w:rPr>
                <w:rFonts w:ascii="Times New Roman"/>
                <w:b w:val="false"/>
                <w:i w:val="false"/>
                <w:color w:val="000000"/>
                <w:sz w:val="20"/>
              </w:rPr>
              <w:t xml:space="preserve"> </w:t>
            </w:r>
            <w:r>
              <w:rPr>
                <w:rFonts w:ascii="Times New Roman"/>
                <w:b/>
                <w:i w:val="false"/>
                <w:color w:val="000000"/>
                <w:sz w:val="20"/>
              </w:rPr>
              <w:t>туындайтын</w:t>
            </w:r>
            <w:r>
              <w:rPr>
                <w:rFonts w:ascii="Times New Roman"/>
                <w:b w:val="false"/>
                <w:i w:val="false"/>
                <w:color w:val="000000"/>
                <w:sz w:val="20"/>
              </w:rPr>
              <w:t xml:space="preserve"> </w:t>
            </w:r>
            <w:r>
              <w:rPr>
                <w:rFonts w:ascii="Times New Roman"/>
                <w:b/>
                <w:i w:val="false"/>
                <w:color w:val="000000"/>
                <w:sz w:val="20"/>
              </w:rPr>
              <w:t>негіз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Жалға</w:t>
            </w:r>
            <w:r>
              <w:rPr>
                <w:rFonts w:ascii="Times New Roman"/>
                <w:b/>
                <w:i w:val="false"/>
                <w:color w:val="000000"/>
                <w:sz w:val="20"/>
              </w:rPr>
              <w:t xml:space="preserve"> беру </w:t>
            </w:r>
            <w:r>
              <w:rPr>
                <w:rFonts w:ascii="Times New Roman"/>
                <w:b/>
                <w:i w:val="false"/>
                <w:color w:val="000000"/>
                <w:sz w:val="20"/>
              </w:rPr>
              <w:t>мерзімі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Жер</w:t>
            </w:r>
            <w:r>
              <w:rPr>
                <w:rFonts w:ascii="Times New Roman"/>
                <w:b w:val="false"/>
                <w:i w:val="false"/>
                <w:color w:val="000000"/>
                <w:sz w:val="20"/>
              </w:rPr>
              <w:t xml:space="preserve"> </w:t>
            </w:r>
            <w:r>
              <w:rPr>
                <w:rFonts w:ascii="Times New Roman"/>
                <w:b/>
                <w:i w:val="false"/>
                <w:color w:val="000000"/>
                <w:sz w:val="20"/>
              </w:rPr>
              <w:t>учаскесінің</w:t>
            </w:r>
            <w:r>
              <w:rPr>
                <w:rFonts w:ascii="Times New Roman"/>
                <w:b w:val="false"/>
                <w:i w:val="false"/>
                <w:color w:val="000000"/>
                <w:sz w:val="20"/>
              </w:rPr>
              <w:t xml:space="preserve"> </w:t>
            </w:r>
            <w:r>
              <w:rPr>
                <w:rFonts w:ascii="Times New Roman"/>
                <w:b/>
                <w:i w:val="false"/>
                <w:color w:val="000000"/>
                <w:sz w:val="20"/>
              </w:rPr>
              <w:t>ауданы</w:t>
            </w:r>
            <w:r>
              <w:rPr>
                <w:rFonts w:ascii="Times New Roman"/>
                <w:b/>
                <w:i w:val="false"/>
                <w:color w:val="000000"/>
                <w:sz w:val="20"/>
              </w:rPr>
              <w:t xml:space="preserve">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Жерлердің</w:t>
            </w:r>
            <w:r>
              <w:rPr>
                <w:rFonts w:ascii="Times New Roman"/>
                <w:b w:val="false"/>
                <w:i w:val="false"/>
                <w:color w:val="000000"/>
                <w:sz w:val="20"/>
              </w:rPr>
              <w:t xml:space="preserve"> </w:t>
            </w:r>
            <w:r>
              <w:rPr>
                <w:rFonts w:ascii="Times New Roman"/>
                <w:b/>
                <w:i w:val="false"/>
                <w:color w:val="000000"/>
                <w:sz w:val="20"/>
              </w:rPr>
              <w:t>санаты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Нысаналы</w:t>
            </w:r>
            <w:r>
              <w:rPr>
                <w:rFonts w:ascii="Times New Roman"/>
                <w:b w:val="false"/>
                <w:i w:val="false"/>
                <w:color w:val="000000"/>
                <w:sz w:val="20"/>
              </w:rPr>
              <w:t xml:space="preserve"> </w:t>
            </w:r>
            <w:r>
              <w:rPr>
                <w:rFonts w:ascii="Times New Roman"/>
                <w:b/>
                <w:i w:val="false"/>
                <w:color w:val="000000"/>
                <w:sz w:val="20"/>
              </w:rPr>
              <w:t>мақсаттағы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Пайдалануға және ауыртпалыққа шектеу қою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Жер</w:t>
            </w:r>
            <w:r>
              <w:rPr>
                <w:rFonts w:ascii="Times New Roman"/>
                <w:b w:val="false"/>
                <w:i w:val="false"/>
                <w:color w:val="000000"/>
                <w:sz w:val="20"/>
              </w:rPr>
              <w:t xml:space="preserve"> </w:t>
            </w:r>
            <w:r>
              <w:rPr>
                <w:rFonts w:ascii="Times New Roman"/>
                <w:b/>
                <w:i w:val="false"/>
                <w:color w:val="000000"/>
                <w:sz w:val="20"/>
              </w:rPr>
              <w:t>учаскесінің</w:t>
            </w:r>
            <w:r>
              <w:rPr>
                <w:rFonts w:ascii="Times New Roman"/>
                <w:b w:val="false"/>
                <w:i w:val="false"/>
                <w:color w:val="000000"/>
                <w:sz w:val="20"/>
              </w:rPr>
              <w:t xml:space="preserve"> </w:t>
            </w:r>
            <w:r>
              <w:rPr>
                <w:rFonts w:ascii="Times New Roman"/>
                <w:b/>
                <w:i w:val="false"/>
                <w:color w:val="000000"/>
                <w:sz w:val="20"/>
              </w:rPr>
              <w:t>бөлінуі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Жоспар</w:t>
            </w:r>
            <w:r>
              <w:rPr>
                <w:rFonts w:ascii="Times New Roman"/>
                <w:b w:val="false"/>
                <w:i w:val="false"/>
                <w:color w:val="000000"/>
                <w:sz w:val="20"/>
              </w:rPr>
              <w:t xml:space="preserve"> </w:t>
            </w:r>
            <w:r>
              <w:rPr>
                <w:rFonts w:ascii="Times New Roman"/>
                <w:b/>
                <w:i w:val="false"/>
                <w:color w:val="000000"/>
                <w:sz w:val="20"/>
              </w:rPr>
              <w:t>шекарасындағы</w:t>
            </w:r>
            <w:r>
              <w:rPr>
                <w:rFonts w:ascii="Times New Roman"/>
                <w:b/>
                <w:i w:val="false"/>
                <w:color w:val="000000"/>
                <w:sz w:val="20"/>
              </w:rPr>
              <w:t xml:space="preserve"> жат </w:t>
            </w:r>
            <w:r>
              <w:rPr>
                <w:rFonts w:ascii="Times New Roman"/>
                <w:b/>
                <w:i w:val="false"/>
                <w:color w:val="000000"/>
                <w:sz w:val="20"/>
              </w:rPr>
              <w:t>жер</w:t>
            </w:r>
            <w:r>
              <w:rPr>
                <w:rFonts w:ascii="Times New Roman"/>
                <w:b w:val="false"/>
                <w:i w:val="false"/>
                <w:color w:val="000000"/>
                <w:sz w:val="20"/>
              </w:rPr>
              <w:t xml:space="preserve"> </w:t>
            </w:r>
            <w:r>
              <w:rPr>
                <w:rFonts w:ascii="Times New Roman"/>
                <w:b/>
                <w:i w:val="false"/>
                <w:color w:val="000000"/>
                <w:sz w:val="20"/>
              </w:rPr>
              <w:t>учаскелері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bl>
    <w:p>
      <w:pPr>
        <w:spacing w:after="0"/>
        <w:ind w:left="0"/>
        <w:jc w:val="both"/>
      </w:pPr>
      <w:r>
        <w:rPr>
          <w:rFonts w:ascii="Times New Roman"/>
          <w:b w:val="false"/>
          <w:i w:val="false"/>
          <w:color w:val="000000"/>
          <w:sz w:val="28"/>
        </w:rPr>
        <w:t>
      7. Тұқым өндірумен тікелей айналысатын мамандардың болуы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w:t>
            </w:r>
          </w:p>
          <w:p>
            <w:pPr>
              <w:spacing w:after="20"/>
              <w:ind w:left="20"/>
              <w:jc w:val="both"/>
            </w:pPr>
            <w:r>
              <w:rPr>
                <w:rFonts w:ascii="Times New Roman"/>
                <w:b/>
                <w:i w:val="false"/>
                <w:color w:val="000000"/>
                <w:sz w:val="20"/>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Маманның</w:t>
            </w:r>
            <w:r>
              <w:rPr>
                <w:rFonts w:ascii="Times New Roman"/>
                <w:b/>
                <w:i w:val="false"/>
                <w:color w:val="000000"/>
                <w:sz w:val="20"/>
              </w:rPr>
              <w:t xml:space="preserve"> Т.А.Ә.</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Бiлiмi</w:t>
            </w:r>
            <w:r>
              <w:rPr>
                <w:rFonts w:ascii="Times New Roman"/>
                <w:b w:val="false"/>
                <w:i w:val="false"/>
                <w:color w:val="000000"/>
                <w:sz w:val="20"/>
              </w:rPr>
              <w:t xml:space="preserve"> </w:t>
            </w:r>
            <w:r>
              <w:rPr>
                <w:rFonts w:ascii="Times New Roman"/>
                <w:b/>
                <w:i w:val="false"/>
                <w:color w:val="000000"/>
                <w:sz w:val="20"/>
              </w:rPr>
              <w:t>бойынша</w:t>
            </w:r>
            <w:r>
              <w:rPr>
                <w:rFonts w:ascii="Times New Roman"/>
                <w:b w:val="false"/>
                <w:i w:val="false"/>
                <w:color w:val="000000"/>
                <w:sz w:val="20"/>
              </w:rPr>
              <w:t xml:space="preserve"> </w:t>
            </w:r>
            <w:r>
              <w:rPr>
                <w:rFonts w:ascii="Times New Roman"/>
                <w:b/>
                <w:i w:val="false"/>
                <w:color w:val="000000"/>
                <w:sz w:val="20"/>
              </w:rPr>
              <w:t>мамандығы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Лауазымы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Мамандығы</w:t>
            </w:r>
            <w:r>
              <w:rPr>
                <w:rFonts w:ascii="Times New Roman"/>
                <w:b w:val="false"/>
                <w:i w:val="false"/>
                <w:color w:val="000000"/>
                <w:sz w:val="20"/>
              </w:rPr>
              <w:t xml:space="preserve"> </w:t>
            </w:r>
            <w:r>
              <w:rPr>
                <w:rFonts w:ascii="Times New Roman"/>
                <w:b/>
                <w:i w:val="false"/>
                <w:color w:val="000000"/>
                <w:sz w:val="20"/>
              </w:rPr>
              <w:t>бойынша</w:t>
            </w:r>
            <w:r>
              <w:rPr>
                <w:rFonts w:ascii="Times New Roman"/>
                <w:b w:val="false"/>
                <w:i w:val="false"/>
                <w:color w:val="000000"/>
                <w:sz w:val="20"/>
              </w:rPr>
              <w:t xml:space="preserve"> </w:t>
            </w:r>
            <w:r>
              <w:rPr>
                <w:rFonts w:ascii="Times New Roman"/>
                <w:b/>
                <w:i w:val="false"/>
                <w:color w:val="000000"/>
                <w:sz w:val="20"/>
              </w:rPr>
              <w:t>жұмыс</w:t>
            </w:r>
            <w:r>
              <w:rPr>
                <w:rFonts w:ascii="Times New Roman"/>
                <w:b w:val="false"/>
                <w:i w:val="false"/>
                <w:color w:val="000000"/>
                <w:sz w:val="20"/>
              </w:rPr>
              <w:t xml:space="preserve"> </w:t>
            </w:r>
            <w:r>
              <w:rPr>
                <w:rFonts w:ascii="Times New Roman"/>
                <w:b/>
                <w:i w:val="false"/>
                <w:color w:val="000000"/>
                <w:sz w:val="20"/>
              </w:rPr>
              <w:t>өтiлi</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both"/>
      </w:pPr>
      <w:r>
        <w:rPr>
          <w:rFonts w:ascii="Times New Roman"/>
          <w:b w:val="false"/>
          <w:i w:val="false"/>
          <w:color w:val="000000"/>
          <w:sz w:val="28"/>
        </w:rPr>
        <w:t>
      8. Бірегей тұқымдарды өндіруді жүргізу үшін егістік алаңының (суармалы жерлерде – сумен қамтамасыз етілген ауыспалы егістіктің) болуы.</w:t>
      </w:r>
    </w:p>
    <w:p>
      <w:pPr>
        <w:spacing w:after="0"/>
        <w:ind w:left="0"/>
        <w:jc w:val="both"/>
      </w:pPr>
      <w:r>
        <w:rPr>
          <w:rFonts w:ascii="Times New Roman"/>
          <w:b w:val="false"/>
          <w:i w:val="false"/>
          <w:color w:val="000000"/>
          <w:sz w:val="28"/>
        </w:rPr>
        <w:t>
      9. Бірегей тұқымдар өндіру жүргізілетін, ауыл шаруашылығы өсімдігінің ерекшеліктерін ескере отырып, нақты топырақты-климаттық аймаққа арналған ғылыми негізделген ұсынымдарға сәйкес салынған және кемінде бір ротациядан откен, игерілген тұқым шаруашылығы ауыспалы егістерінің болуы.</w:t>
      </w:r>
    </w:p>
    <w:p>
      <w:pPr>
        <w:spacing w:after="0"/>
        <w:ind w:left="0"/>
        <w:jc w:val="both"/>
      </w:pPr>
      <w:r>
        <w:rPr>
          <w:rFonts w:ascii="Times New Roman"/>
          <w:b w:val="false"/>
          <w:i w:val="false"/>
          <w:color w:val="000000"/>
          <w:sz w:val="28"/>
        </w:rPr>
        <w:t>
      10. Жалпы егіс алаңының кемінде 30 пайызынан кем емес тұқым шаруашылығы егістіктерінің болуы.</w:t>
      </w:r>
    </w:p>
    <w:p>
      <w:pPr>
        <w:spacing w:after="0"/>
        <w:ind w:left="0"/>
        <w:jc w:val="both"/>
      </w:pPr>
      <w:r>
        <w:rPr>
          <w:rFonts w:ascii="Times New Roman"/>
          <w:b w:val="false"/>
          <w:i w:val="false"/>
          <w:color w:val="000000"/>
          <w:sz w:val="28"/>
        </w:rPr>
        <w:t>
      11. Бірегей тұқымдар өндіру (бастапқы тұқым шаруашылығы) бойынша 6 жылдан кем емес жұмыс тәжірибесінің болуы.</w:t>
      </w:r>
    </w:p>
    <w:p>
      <w:pPr>
        <w:spacing w:after="0"/>
        <w:ind w:left="0"/>
        <w:jc w:val="both"/>
      </w:pPr>
      <w:r>
        <w:rPr>
          <w:rFonts w:ascii="Times New Roman"/>
          <w:b w:val="false"/>
          <w:i w:val="false"/>
          <w:color w:val="000000"/>
          <w:sz w:val="28"/>
        </w:rPr>
        <w:t>
      12. Нақты топырақты-климаттық аймаққа арналған ауыл шаруашылығы дақылдарын өсіру бойынша ғылыми негізделген ұсынымдарға сәйкес сорттық агротехниканың болуы.</w:t>
      </w:r>
    </w:p>
    <w:p>
      <w:pPr>
        <w:spacing w:after="0"/>
        <w:ind w:left="0"/>
        <w:jc w:val="both"/>
      </w:pPr>
      <w:r>
        <w:rPr>
          <w:rFonts w:ascii="Times New Roman"/>
          <w:b w:val="false"/>
          <w:i w:val="false"/>
          <w:color w:val="000000"/>
          <w:sz w:val="28"/>
        </w:rPr>
        <w:t>
      13. Қазақстан Республикасы Ауыл шаруашылығы министрлігі Агроөнеркәсіптік кешендегі мемлекеттік инспекция комитеті аумақтық инспекциясының өсімдіктер карантині жөніндегі мемлекеттік инспекторы растаған бірегей тұқымдар өндірушінің аумағында карантиндік объектілердің болмауы, бұл ретте карантиндік объектілер бірегей тұқымдар өндірушінің аумағында аттестаттау сәтіне дейін кемінде үш жыл кезеңінде де болмауы тиіс:</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w:t>
            </w:r>
          </w:p>
          <w:p>
            <w:pPr>
              <w:spacing w:after="20"/>
              <w:ind w:left="20"/>
              <w:jc w:val="both"/>
            </w:pPr>
            <w:r>
              <w:rPr>
                <w:rFonts w:ascii="Times New Roman"/>
                <w:b/>
                <w:i w:val="false"/>
                <w:color w:val="000000"/>
                <w:sz w:val="20"/>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Қорытынды</w:t>
            </w:r>
            <w:r>
              <w:rPr>
                <w:rFonts w:ascii="Times New Roman"/>
                <w:b w:val="false"/>
                <w:i w:val="false"/>
                <w:color w:val="000000"/>
                <w:sz w:val="20"/>
              </w:rPr>
              <w:t xml:space="preserve"> </w:t>
            </w:r>
            <w:r>
              <w:rPr>
                <w:rFonts w:ascii="Times New Roman"/>
                <w:b/>
                <w:i w:val="false"/>
                <w:color w:val="000000"/>
                <w:sz w:val="20"/>
              </w:rPr>
              <w:t>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Қорытынды</w:t>
            </w:r>
            <w:r>
              <w:rPr>
                <w:rFonts w:ascii="Times New Roman"/>
                <w:b w:val="false"/>
                <w:i w:val="false"/>
                <w:color w:val="000000"/>
                <w:sz w:val="20"/>
              </w:rPr>
              <w:t xml:space="preserve"> </w:t>
            </w:r>
            <w:r>
              <w:rPr>
                <w:rFonts w:ascii="Times New Roman"/>
                <w:b/>
                <w:i w:val="false"/>
                <w:color w:val="000000"/>
                <w:sz w:val="20"/>
              </w:rPr>
              <w:t>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w:t>
            </w:r>
            <w:r>
              <w:rPr>
                <w:rFonts w:ascii="Times New Roman"/>
                <w:b w:val="false"/>
                <w:i w:val="false"/>
                <w:color w:val="000000"/>
                <w:sz w:val="20"/>
              </w:rPr>
              <w:t xml:space="preserve"> </w:t>
            </w:r>
            <w:r>
              <w:rPr>
                <w:rFonts w:ascii="Times New Roman"/>
                <w:b/>
                <w:i w:val="false"/>
                <w:color w:val="000000"/>
                <w:sz w:val="20"/>
              </w:rPr>
              <w:t>Ауыл шаруашылығы министрлігі Агроөнеркәсіптік кешендегі мемлекеттік инспекция комитеті аумақтық инспекциясының өсімдіктер карантині жөніндегі мемлекеттік инспекторының</w:t>
            </w:r>
            <w:r>
              <w:rPr>
                <w:rFonts w:ascii="Times New Roman"/>
                <w:b w:val="false"/>
                <w:i w:val="false"/>
                <w:color w:val="000000"/>
                <w:sz w:val="20"/>
              </w:rPr>
              <w:t xml:space="preserve"> </w:t>
            </w:r>
            <w:r>
              <w:rPr>
                <w:rFonts w:ascii="Times New Roman"/>
                <w:b/>
                <w:i w:val="false"/>
                <w:color w:val="000000"/>
                <w:sz w:val="20"/>
              </w:rPr>
              <w:t>Т.А.Ә.</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Шығарылатын</w:t>
            </w:r>
            <w:r>
              <w:rPr>
                <w:rFonts w:ascii="Times New Roman"/>
                <w:b w:val="false"/>
                <w:i w:val="false"/>
                <w:color w:val="000000"/>
                <w:sz w:val="20"/>
              </w:rPr>
              <w:t xml:space="preserve"> </w:t>
            </w:r>
            <w:r>
              <w:rPr>
                <w:rFonts w:ascii="Times New Roman"/>
                <w:b/>
                <w:i w:val="false"/>
                <w:color w:val="000000"/>
                <w:sz w:val="20"/>
              </w:rPr>
              <w:t>қорытынды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both"/>
      </w:pPr>
      <w:r>
        <w:rPr>
          <w:rFonts w:ascii="Times New Roman"/>
          <w:b w:val="false"/>
          <w:i w:val="false"/>
          <w:color w:val="000000"/>
          <w:sz w:val="28"/>
        </w:rPr>
        <w:t>
      14. Дақыл жөнінде бес жылдан кем емес жұмыс тәжірибесі бар кемінде бір маман-селекционердің болуы немесе ауыл шаруашылығы өсімдіктері селекциясы саласында ғылыми-зерттеу жұмыстарын жүзеге асыратын жеке немесе заңды тұлғамен бірегей тұқымдар өндірісі бойынша бірлескен жұмысты жүзеге асыруға шарттың болуы: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w:t>
            </w:r>
          </w:p>
          <w:p>
            <w:pPr>
              <w:spacing w:after="20"/>
              <w:ind w:left="20"/>
              <w:jc w:val="both"/>
            </w:pP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Шарт</w:t>
            </w:r>
            <w:r>
              <w:rPr>
                <w:rFonts w:ascii="Times New Roman"/>
                <w:b w:val="false"/>
                <w:i w:val="false"/>
                <w:color w:val="000000"/>
                <w:sz w:val="20"/>
              </w:rPr>
              <w:t xml:space="preserve"> </w:t>
            </w:r>
            <w:r>
              <w:rPr>
                <w:rFonts w:ascii="Times New Roman"/>
                <w:b/>
                <w:i w:val="false"/>
                <w:color w:val="000000"/>
                <w:sz w:val="20"/>
              </w:rPr>
              <w:t>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Заңды тұлғаның толық атауы/жеке тұлғаның Т.А.Ә.</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БСН/ЖСН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Мекенжайы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p>
      <w:pPr>
        <w:spacing w:after="0"/>
        <w:ind w:left="0"/>
        <w:jc w:val="both"/>
      </w:pPr>
      <w:r>
        <w:rPr>
          <w:rFonts w:ascii="Times New Roman"/>
          <w:b w:val="false"/>
          <w:i w:val="false"/>
          <w:color w:val="000000"/>
          <w:sz w:val="28"/>
        </w:rPr>
        <w:t>
      15. Кемінде бір агрономның және әр дақыл бойынша маманның, сондай-ақ дақыл мен сорттың тұқым шаруашылығы бойынша жұмыстың айрықша әдістерін меңгерген техникалық персоналдың кемінде үш адамының болуы.</w:t>
      </w:r>
    </w:p>
    <w:p>
      <w:pPr>
        <w:spacing w:after="0"/>
        <w:ind w:left="0"/>
        <w:jc w:val="both"/>
      </w:pPr>
      <w:r>
        <w:rPr>
          <w:rFonts w:ascii="Times New Roman"/>
          <w:b w:val="false"/>
          <w:i w:val="false"/>
          <w:color w:val="000000"/>
          <w:sz w:val="28"/>
        </w:rPr>
        <w:t>
      16. Дақыл мен сорттың биологиялық белгілері мен қасиеттерін ескеретін схемаларға қатаң сәйкестікте бірегей тұқымдар өндірісін қамтамасыз ету.</w:t>
      </w:r>
    </w:p>
    <w:p>
      <w:pPr>
        <w:spacing w:after="0"/>
        <w:ind w:left="0"/>
        <w:jc w:val="both"/>
      </w:pPr>
      <w:r>
        <w:rPr>
          <w:rFonts w:ascii="Times New Roman"/>
          <w:b w:val="false"/>
          <w:i w:val="false"/>
          <w:color w:val="000000"/>
          <w:sz w:val="28"/>
        </w:rPr>
        <w:t>
      17. Кейіннен элиталық тұқымдар өндірісін қамтамасыз ету мақсатында бірегей тұқымның жоспарланған көлемін өндіруге қажетті түр-түрде және көлемде сорттың тұқымдық материалының (жеміс, жидек дақылдарының және жүзімнің көшетін өндірушілер үшін аналық екпе ағаштардың) болуы.</w:t>
      </w:r>
    </w:p>
    <w:p>
      <w:pPr>
        <w:spacing w:after="0"/>
        <w:ind w:left="0"/>
        <w:jc w:val="both"/>
      </w:pPr>
      <w:r>
        <w:rPr>
          <w:rFonts w:ascii="Times New Roman"/>
          <w:b w:val="false"/>
          <w:i w:val="false"/>
          <w:color w:val="000000"/>
          <w:sz w:val="28"/>
        </w:rPr>
        <w:t>
      18. Мынадай*:</w:t>
      </w:r>
    </w:p>
    <w:p>
      <w:pPr>
        <w:spacing w:after="0"/>
        <w:ind w:left="0"/>
        <w:jc w:val="both"/>
      </w:pPr>
      <w:r>
        <w:rPr>
          <w:rFonts w:ascii="Times New Roman"/>
          <w:b w:val="false"/>
          <w:i w:val="false"/>
          <w:color w:val="000000"/>
          <w:sz w:val="28"/>
        </w:rPr>
        <w:t>
      1) бастапқы буындардың негізін қалау үшін – 100 пайыз;</w:t>
      </w:r>
    </w:p>
    <w:p>
      <w:pPr>
        <w:spacing w:after="0"/>
        <w:ind w:left="0"/>
        <w:jc w:val="both"/>
      </w:pPr>
      <w:r>
        <w:rPr>
          <w:rFonts w:ascii="Times New Roman"/>
          <w:b w:val="false"/>
          <w:i w:val="false"/>
          <w:color w:val="000000"/>
          <w:sz w:val="28"/>
        </w:rPr>
        <w:t>
      2) суперэлита үшін – 50 пайыз қажеттілікте тұқым сақтандыру қорларының болуы.</w:t>
      </w:r>
    </w:p>
    <w:p>
      <w:pPr>
        <w:spacing w:after="0"/>
        <w:ind w:left="0"/>
        <w:jc w:val="both"/>
      </w:pPr>
      <w:r>
        <w:rPr>
          <w:rFonts w:ascii="Times New Roman"/>
          <w:b w:val="false"/>
          <w:i w:val="false"/>
          <w:color w:val="000000"/>
          <w:sz w:val="28"/>
        </w:rPr>
        <w:t>
      19. Бiрегей тұқымдар өндiру жүргiзiлетiн ауыл шаруашылығы өсiмдiктерi түрлерiнiң бiрегей тұқымдарын өндiру жөнiндегi жұмыстардың бүкіл кешенiн қамтамасыз ету үшiн меншiк, лизинг немесе мүлiктiк жалға алу құқығындағы не сенiмгерлiк басқарудағы мамандандырылған селекциялық және тұқым шаруашылығы техникасының болуы.</w:t>
      </w:r>
    </w:p>
    <w:p>
      <w:pPr>
        <w:spacing w:after="0"/>
        <w:ind w:left="0"/>
        <w:jc w:val="both"/>
      </w:pPr>
      <w:r>
        <w:rPr>
          <w:rFonts w:ascii="Times New Roman"/>
          <w:b w:val="false"/>
          <w:i w:val="false"/>
          <w:color w:val="000000"/>
          <w:sz w:val="28"/>
        </w:rPr>
        <w:t>
      20. Тұқымдар партияларын олардың араласуына жол бермей орналастыруға мүмкіндік беретін меншiк, лизинг немесе мүлiктiк жалға алу құқығындағы не сенiмгерлiк басқарудағы мамандандырылған қырмандардың, тұқымдарды сақтауға арналған сыйымдылықтардың (қоймалық үй-жайлардың және (немесе) сүрлем үлгісіндегі қоймалардың және (немесе) бункерлердің), арнайы ыдыстың, асфальтталған жабық алаңдардың, жемiс, жидек дақылдары мен жүзiмге арналған көму алаңдарының болуы.</w:t>
      </w:r>
    </w:p>
    <w:p>
      <w:pPr>
        <w:spacing w:after="0"/>
        <w:ind w:left="0"/>
        <w:jc w:val="both"/>
      </w:pPr>
      <w:r>
        <w:rPr>
          <w:rFonts w:ascii="Times New Roman"/>
          <w:b w:val="false"/>
          <w:i w:val="false"/>
          <w:color w:val="000000"/>
          <w:sz w:val="28"/>
        </w:rPr>
        <w:t>
      21. Бірегей тұқымдар өндіру жүргізілетін ауыл шаруашылығы өсімдіктерінің әр сорты бойынша өндірілген, сатылған және өз шаруашылығында пайдаланылған бірегей тұқымның саны мен сапасына, шыққан тегіне (себу, іріктеу, сорттық, түрлік және фитопатологиялық отаулар (тазалаулар), егістіктерді қабылдау және (немесе) байқаудан өткізу, бірегей тұқымдарды жинау, кіріске алу, тазалау және өңдеу, сату актілері, тұқымдарды есепке алу журналы (ол тиісті жергілікті атқарушы органның тұқым шаруашылығы жөніндегі мемлекеттік инспекторымен нөмірленуге, тігілуге, қолы қойылуға тиіс), тұқымдардың кондициялығы туралы куәлік, тұқымдардың аттестаты) есеп жүргізу.</w:t>
      </w:r>
    </w:p>
    <w:p>
      <w:pPr>
        <w:spacing w:after="0"/>
        <w:ind w:left="0"/>
        <w:jc w:val="both"/>
      </w:pPr>
      <w:r>
        <w:rPr>
          <w:rFonts w:ascii="Times New Roman"/>
          <w:b w:val="false"/>
          <w:i w:val="false"/>
          <w:color w:val="000000"/>
          <w:sz w:val="28"/>
        </w:rPr>
        <w:t>
      22. Сортты шығару әдісін, ата-аналық тегінің нысандар, сорт белгілерінің ерекше сипаттамалары туралы мәліметтерді көрсететін сорт жөніндегі құжаттаманы жүргізу.</w:t>
      </w:r>
    </w:p>
    <w:p>
      <w:pPr>
        <w:spacing w:after="0"/>
        <w:ind w:left="0"/>
        <w:jc w:val="both"/>
      </w:pPr>
      <w:r>
        <w:rPr>
          <w:rFonts w:ascii="Times New Roman"/>
          <w:b w:val="false"/>
          <w:i w:val="false"/>
          <w:color w:val="000000"/>
          <w:sz w:val="28"/>
        </w:rPr>
        <w:t>
      23. Тұқым шаруашылығы жөніндегі есеп материалдарының алты жылдан кем емес мерзім ішінде сақталуын қамтамасыз ету.</w:t>
      </w:r>
    </w:p>
    <w:bookmarkStart w:name="z64" w:id="29"/>
    <w:p>
      <w:pPr>
        <w:spacing w:after="0"/>
        <w:ind w:left="0"/>
        <w:jc w:val="both"/>
      </w:pPr>
      <w:r>
        <w:rPr>
          <w:rFonts w:ascii="Times New Roman"/>
          <w:b w:val="false"/>
          <w:i w:val="false"/>
          <w:color w:val="000000"/>
          <w:sz w:val="28"/>
        </w:rPr>
        <w:t>
      Ескертпе:</w:t>
      </w:r>
    </w:p>
    <w:bookmarkEnd w:id="29"/>
    <w:p>
      <w:pPr>
        <w:spacing w:after="0"/>
        <w:ind w:left="0"/>
        <w:jc w:val="both"/>
      </w:pPr>
      <w:r>
        <w:rPr>
          <w:rFonts w:ascii="Times New Roman"/>
          <w:b w:val="false"/>
          <w:i w:val="false"/>
          <w:color w:val="000000"/>
          <w:sz w:val="28"/>
        </w:rPr>
        <w:t>
      * талаптар жеміс-жидек дақылдары мен жүзім өндірушілерге қолданылмайды.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министрлігінің өзгерістер мен</w:t>
            </w:r>
            <w:r>
              <w:br/>
            </w:r>
            <w:r>
              <w:rPr>
                <w:rFonts w:ascii="Times New Roman"/>
                <w:b w:val="false"/>
                <w:i w:val="false"/>
                <w:color w:val="000000"/>
                <w:sz w:val="20"/>
              </w:rPr>
              <w:t>толықтырулар енгізілетін</w:t>
            </w:r>
            <w:r>
              <w:br/>
            </w:r>
            <w:r>
              <w:rPr>
                <w:rFonts w:ascii="Times New Roman"/>
                <w:b w:val="false"/>
                <w:i w:val="false"/>
                <w:color w:val="000000"/>
                <w:sz w:val="20"/>
              </w:rPr>
              <w:t>бұйрықтарының тізбесіне</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Бірегей және элиталық</w:t>
            </w:r>
            <w:r>
              <w:br/>
            </w:r>
            <w:r>
              <w:rPr>
                <w:rFonts w:ascii="Times New Roman"/>
                <w:b w:val="false"/>
                <w:i w:val="false"/>
                <w:color w:val="000000"/>
                <w:sz w:val="20"/>
              </w:rPr>
              <w:t>тұқымдар, бірінші, екінші және</w:t>
            </w:r>
            <w:r>
              <w:br/>
            </w:r>
            <w:r>
              <w:rPr>
                <w:rFonts w:ascii="Times New Roman"/>
                <w:b w:val="false"/>
                <w:i w:val="false"/>
                <w:color w:val="000000"/>
                <w:sz w:val="20"/>
              </w:rPr>
              <w:t>үшінші көбейтілген тұқым</w:t>
            </w:r>
            <w:r>
              <w:br/>
            </w:r>
            <w:r>
              <w:rPr>
                <w:rFonts w:ascii="Times New Roman"/>
                <w:b w:val="false"/>
                <w:i w:val="false"/>
                <w:color w:val="000000"/>
                <w:sz w:val="20"/>
              </w:rPr>
              <w:t>өндірушілерді, тұқым</w:t>
            </w:r>
            <w:r>
              <w:br/>
            </w:r>
            <w:r>
              <w:rPr>
                <w:rFonts w:ascii="Times New Roman"/>
                <w:b w:val="false"/>
                <w:i w:val="false"/>
                <w:color w:val="000000"/>
                <w:sz w:val="20"/>
              </w:rPr>
              <w:t>өткізушілерді аттестаттау</w:t>
            </w:r>
            <w:r>
              <w:br/>
            </w:r>
            <w:r>
              <w:rPr>
                <w:rFonts w:ascii="Times New Roman"/>
                <w:b w:val="false"/>
                <w:i w:val="false"/>
                <w:color w:val="000000"/>
                <w:sz w:val="20"/>
              </w:rPr>
              <w:t>қағидаларына</w:t>
            </w:r>
            <w:r>
              <w:br/>
            </w:r>
            <w:r>
              <w:rPr>
                <w:rFonts w:ascii="Times New Roman"/>
                <w:b w:val="false"/>
                <w:i w:val="false"/>
                <w:color w:val="000000"/>
                <w:sz w:val="20"/>
              </w:rPr>
              <w:t>5-қосымша</w:t>
            </w:r>
          </w:p>
        </w:tc>
      </w:tr>
    </w:tbl>
    <w:bookmarkStart w:name="z66" w:id="30"/>
    <w:p>
      <w:pPr>
        <w:spacing w:after="0"/>
        <w:ind w:left="0"/>
        <w:jc w:val="left"/>
      </w:pPr>
      <w:r>
        <w:rPr>
          <w:rFonts w:ascii="Times New Roman"/>
          <w:b/>
          <w:i w:val="false"/>
          <w:color w:val="000000"/>
        </w:rPr>
        <w:t xml:space="preserve"> Элиталық тұқымдар өндірушілерге қойылатын талаптарға сәйкестігі туралы мәліметтер нысаны</w:t>
      </w:r>
    </w:p>
    <w:bookmarkEnd w:id="30"/>
    <w:p>
      <w:pPr>
        <w:spacing w:after="0"/>
        <w:ind w:left="0"/>
        <w:jc w:val="both"/>
      </w:pPr>
      <w:r>
        <w:rPr>
          <w:rFonts w:ascii="Times New Roman"/>
          <w:b w:val="false"/>
          <w:i w:val="false"/>
          <w:color w:val="000000"/>
          <w:sz w:val="28"/>
        </w:rPr>
        <w:t>
      1. Заңды тұлғаның толық атауы немесе жеке тұлғаның тегі, аты, әкесінің аты (бар болса)</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2. Бизнес сәйкестендіру нөмірі/жеке сәйкестендіру нөмірі________________________</w:t>
      </w:r>
    </w:p>
    <w:p>
      <w:pPr>
        <w:spacing w:after="0"/>
        <w:ind w:left="0"/>
        <w:jc w:val="both"/>
      </w:pPr>
      <w:r>
        <w:rPr>
          <w:rFonts w:ascii="Times New Roman"/>
          <w:b w:val="false"/>
          <w:i w:val="false"/>
          <w:color w:val="000000"/>
          <w:sz w:val="28"/>
        </w:rPr>
        <w:t>
      3. Телефоны_______________________________________________________________</w:t>
      </w:r>
    </w:p>
    <w:p>
      <w:pPr>
        <w:spacing w:after="0"/>
        <w:ind w:left="0"/>
        <w:jc w:val="both"/>
      </w:pPr>
      <w:r>
        <w:rPr>
          <w:rFonts w:ascii="Times New Roman"/>
          <w:b w:val="false"/>
          <w:i w:val="false"/>
          <w:color w:val="000000"/>
          <w:sz w:val="28"/>
        </w:rPr>
        <w:t>
      4. Электрондық почта_______________________________________________________</w:t>
      </w:r>
    </w:p>
    <w:p>
      <w:pPr>
        <w:spacing w:after="0"/>
        <w:ind w:left="0"/>
        <w:jc w:val="both"/>
      </w:pPr>
      <w:r>
        <w:rPr>
          <w:rFonts w:ascii="Times New Roman"/>
          <w:b w:val="false"/>
          <w:i w:val="false"/>
          <w:color w:val="000000"/>
          <w:sz w:val="28"/>
        </w:rPr>
        <w:t>
      5. Жер учаскесіне арналған сәйкестендіру құжаты:</w:t>
      </w:r>
    </w:p>
    <w:p>
      <w:pPr>
        <w:spacing w:after="0"/>
        <w:ind w:left="0"/>
        <w:jc w:val="both"/>
      </w:pPr>
      <w:r>
        <w:rPr>
          <w:rFonts w:ascii="Times New Roman"/>
          <w:b w:val="false"/>
          <w:i w:val="false"/>
          <w:color w:val="000000"/>
          <w:sz w:val="28"/>
        </w:rPr>
        <w:t>
      6. Жерге акті (құжаттың нөмірі)______________________________________________</w:t>
      </w:r>
    </w:p>
    <w:p>
      <w:pPr>
        <w:spacing w:after="0"/>
        <w:ind w:left="0"/>
        <w:jc w:val="both"/>
      </w:pPr>
      <w:r>
        <w:rPr>
          <w:rFonts w:ascii="Times New Roman"/>
          <w:b w:val="false"/>
          <w:i w:val="false"/>
          <w:color w:val="000000"/>
          <w:sz w:val="28"/>
        </w:rPr>
        <w:t>
      7. Жерге актінің берілген күні________________________________________________</w:t>
      </w:r>
    </w:p>
    <w:p>
      <w:pPr>
        <w:spacing w:after="0"/>
        <w:ind w:left="0"/>
        <w:jc w:val="both"/>
      </w:pPr>
      <w:r>
        <w:rPr>
          <w:rFonts w:ascii="Times New Roman"/>
          <w:b w:val="false"/>
          <w:i w:val="false"/>
          <w:color w:val="000000"/>
          <w:sz w:val="28"/>
        </w:rPr>
        <w:t>
      8. Жер учаскесін жалға беру шарты: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w:t>
            </w:r>
          </w:p>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Кадастрлық</w:t>
            </w:r>
            <w:r>
              <w:rPr>
                <w:rFonts w:ascii="Times New Roman"/>
                <w:b w:val="false"/>
                <w:i w:val="false"/>
                <w:color w:val="000000"/>
                <w:sz w:val="20"/>
              </w:rPr>
              <w:t xml:space="preserve"> </w:t>
            </w:r>
            <w:r>
              <w:rPr>
                <w:rFonts w:ascii="Times New Roman"/>
                <w:b/>
                <w:i w:val="false"/>
                <w:color w:val="000000"/>
                <w:sz w:val="20"/>
              </w:rPr>
              <w:t>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Жылжымайтын</w:t>
            </w:r>
            <w:r>
              <w:rPr>
                <w:rFonts w:ascii="Times New Roman"/>
                <w:b w:val="false"/>
                <w:i w:val="false"/>
                <w:color w:val="000000"/>
                <w:sz w:val="20"/>
              </w:rPr>
              <w:t xml:space="preserve"> </w:t>
            </w:r>
            <w:r>
              <w:rPr>
                <w:rFonts w:ascii="Times New Roman"/>
                <w:b/>
                <w:i w:val="false"/>
                <w:color w:val="000000"/>
                <w:sz w:val="20"/>
              </w:rPr>
              <w:t>мүлік</w:t>
            </w:r>
            <w:r>
              <w:rPr>
                <w:rFonts w:ascii="Times New Roman"/>
                <w:b w:val="false"/>
                <w:i w:val="false"/>
                <w:color w:val="000000"/>
                <w:sz w:val="20"/>
              </w:rPr>
              <w:t xml:space="preserve"> </w:t>
            </w:r>
            <w:r>
              <w:rPr>
                <w:rFonts w:ascii="Times New Roman"/>
                <w:b/>
                <w:i w:val="false"/>
                <w:color w:val="000000"/>
                <w:sz w:val="20"/>
              </w:rPr>
              <w:t>объектісінің</w:t>
            </w:r>
            <w:r>
              <w:rPr>
                <w:rFonts w:ascii="Times New Roman"/>
                <w:b w:val="false"/>
                <w:i w:val="false"/>
                <w:color w:val="000000"/>
                <w:sz w:val="20"/>
              </w:rPr>
              <w:t xml:space="preserve"> </w:t>
            </w:r>
            <w:r>
              <w:rPr>
                <w:rFonts w:ascii="Times New Roman"/>
                <w:b/>
                <w:i w:val="false"/>
                <w:color w:val="000000"/>
                <w:sz w:val="20"/>
              </w:rPr>
              <w:t>мекенжайы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Меншік</w:t>
            </w:r>
            <w:r>
              <w:rPr>
                <w:rFonts w:ascii="Times New Roman"/>
                <w:b w:val="false"/>
                <w:i w:val="false"/>
                <w:color w:val="000000"/>
                <w:sz w:val="20"/>
              </w:rPr>
              <w:t xml:space="preserve"> </w:t>
            </w:r>
            <w:r>
              <w:rPr>
                <w:rFonts w:ascii="Times New Roman"/>
                <w:b/>
                <w:i w:val="false"/>
                <w:color w:val="000000"/>
                <w:sz w:val="20"/>
              </w:rPr>
              <w:t>иесі</w:t>
            </w:r>
            <w:r>
              <w:rPr>
                <w:rFonts w:ascii="Times New Roman"/>
                <w:b/>
                <w:i w:val="false"/>
                <w:color w:val="000000"/>
                <w:sz w:val="20"/>
              </w:rPr>
              <w:t xml:space="preserve"> (</w:t>
            </w:r>
            <w:r>
              <w:rPr>
                <w:rFonts w:ascii="Times New Roman"/>
                <w:b/>
                <w:i w:val="false"/>
                <w:color w:val="000000"/>
                <w:sz w:val="20"/>
              </w:rPr>
              <w:t>құқық</w:t>
            </w:r>
            <w:r>
              <w:rPr>
                <w:rFonts w:ascii="Times New Roman"/>
                <w:b w:val="false"/>
                <w:i w:val="false"/>
                <w:color w:val="000000"/>
                <w:sz w:val="20"/>
              </w:rPr>
              <w:t xml:space="preserve"> </w:t>
            </w:r>
            <w:r>
              <w:rPr>
                <w:rFonts w:ascii="Times New Roman"/>
                <w:b/>
                <w:i w:val="false"/>
                <w:color w:val="000000"/>
                <w:sz w:val="20"/>
              </w:rPr>
              <w:t>иеленуші</w:t>
            </w: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Құқығы</w:t>
            </w:r>
            <w:r>
              <w:rPr>
                <w:rFonts w:ascii="Times New Roman"/>
                <w:b w:val="false"/>
                <w:i w:val="false"/>
                <w:color w:val="000000"/>
                <w:sz w:val="20"/>
              </w:rPr>
              <w:t xml:space="preserve"> </w:t>
            </w:r>
            <w:r>
              <w:rPr>
                <w:rFonts w:ascii="Times New Roman"/>
                <w:b/>
                <w:i w:val="false"/>
                <w:color w:val="000000"/>
                <w:sz w:val="20"/>
              </w:rPr>
              <w:t>туындайтын</w:t>
            </w:r>
            <w:r>
              <w:rPr>
                <w:rFonts w:ascii="Times New Roman"/>
                <w:b w:val="false"/>
                <w:i w:val="false"/>
                <w:color w:val="000000"/>
                <w:sz w:val="20"/>
              </w:rPr>
              <w:t xml:space="preserve"> </w:t>
            </w:r>
            <w:r>
              <w:rPr>
                <w:rFonts w:ascii="Times New Roman"/>
                <w:b/>
                <w:i w:val="false"/>
                <w:color w:val="000000"/>
                <w:sz w:val="20"/>
              </w:rPr>
              <w:t>негіз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Жалға</w:t>
            </w:r>
            <w:r>
              <w:rPr>
                <w:rFonts w:ascii="Times New Roman"/>
                <w:b/>
                <w:i w:val="false"/>
                <w:color w:val="000000"/>
                <w:sz w:val="20"/>
              </w:rPr>
              <w:t xml:space="preserve"> беру </w:t>
            </w:r>
            <w:r>
              <w:rPr>
                <w:rFonts w:ascii="Times New Roman"/>
                <w:b/>
                <w:i w:val="false"/>
                <w:color w:val="000000"/>
                <w:sz w:val="20"/>
              </w:rPr>
              <w:t>мерзімі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Жер</w:t>
            </w:r>
            <w:r>
              <w:rPr>
                <w:rFonts w:ascii="Times New Roman"/>
                <w:b w:val="false"/>
                <w:i w:val="false"/>
                <w:color w:val="000000"/>
                <w:sz w:val="20"/>
              </w:rPr>
              <w:t xml:space="preserve"> </w:t>
            </w:r>
            <w:r>
              <w:rPr>
                <w:rFonts w:ascii="Times New Roman"/>
                <w:b/>
                <w:i w:val="false"/>
                <w:color w:val="000000"/>
                <w:sz w:val="20"/>
              </w:rPr>
              <w:t>учаскесінің</w:t>
            </w:r>
            <w:r>
              <w:rPr>
                <w:rFonts w:ascii="Times New Roman"/>
                <w:b w:val="false"/>
                <w:i w:val="false"/>
                <w:color w:val="000000"/>
                <w:sz w:val="20"/>
              </w:rPr>
              <w:t xml:space="preserve"> </w:t>
            </w:r>
            <w:r>
              <w:rPr>
                <w:rFonts w:ascii="Times New Roman"/>
                <w:b/>
                <w:i w:val="false"/>
                <w:color w:val="000000"/>
                <w:sz w:val="20"/>
              </w:rPr>
              <w:t>ауданы</w:t>
            </w:r>
            <w:r>
              <w:rPr>
                <w:rFonts w:ascii="Times New Roman"/>
                <w:b/>
                <w:i w:val="false"/>
                <w:color w:val="000000"/>
                <w:sz w:val="20"/>
              </w:rPr>
              <w:t xml:space="preserve">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Жерлердің</w:t>
            </w:r>
            <w:r>
              <w:rPr>
                <w:rFonts w:ascii="Times New Roman"/>
                <w:b w:val="false"/>
                <w:i w:val="false"/>
                <w:color w:val="000000"/>
                <w:sz w:val="20"/>
              </w:rPr>
              <w:t xml:space="preserve"> </w:t>
            </w:r>
            <w:r>
              <w:rPr>
                <w:rFonts w:ascii="Times New Roman"/>
                <w:b/>
                <w:i w:val="false"/>
                <w:color w:val="000000"/>
                <w:sz w:val="20"/>
              </w:rPr>
              <w:t>санаты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Нысаналы</w:t>
            </w:r>
            <w:r>
              <w:rPr>
                <w:rFonts w:ascii="Times New Roman"/>
                <w:b w:val="false"/>
                <w:i w:val="false"/>
                <w:color w:val="000000"/>
                <w:sz w:val="20"/>
              </w:rPr>
              <w:t xml:space="preserve"> </w:t>
            </w:r>
            <w:r>
              <w:rPr>
                <w:rFonts w:ascii="Times New Roman"/>
                <w:b/>
                <w:i w:val="false"/>
                <w:color w:val="000000"/>
                <w:sz w:val="20"/>
              </w:rPr>
              <w:t>мақсаттағы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Пайдалануға және ауыртпалыққа шектеу қою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Жер</w:t>
            </w:r>
            <w:r>
              <w:rPr>
                <w:rFonts w:ascii="Times New Roman"/>
                <w:b w:val="false"/>
                <w:i w:val="false"/>
                <w:color w:val="000000"/>
                <w:sz w:val="20"/>
              </w:rPr>
              <w:t xml:space="preserve"> </w:t>
            </w:r>
            <w:r>
              <w:rPr>
                <w:rFonts w:ascii="Times New Roman"/>
                <w:b/>
                <w:i w:val="false"/>
                <w:color w:val="000000"/>
                <w:sz w:val="20"/>
              </w:rPr>
              <w:t>учаскесінің</w:t>
            </w:r>
            <w:r>
              <w:rPr>
                <w:rFonts w:ascii="Times New Roman"/>
                <w:b w:val="false"/>
                <w:i w:val="false"/>
                <w:color w:val="000000"/>
                <w:sz w:val="20"/>
              </w:rPr>
              <w:t xml:space="preserve"> </w:t>
            </w:r>
            <w:r>
              <w:rPr>
                <w:rFonts w:ascii="Times New Roman"/>
                <w:b/>
                <w:i w:val="false"/>
                <w:color w:val="000000"/>
                <w:sz w:val="20"/>
              </w:rPr>
              <w:t>бөлінуі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Жоспар</w:t>
            </w:r>
            <w:r>
              <w:rPr>
                <w:rFonts w:ascii="Times New Roman"/>
                <w:b w:val="false"/>
                <w:i w:val="false"/>
                <w:color w:val="000000"/>
                <w:sz w:val="20"/>
              </w:rPr>
              <w:t xml:space="preserve"> </w:t>
            </w:r>
            <w:r>
              <w:rPr>
                <w:rFonts w:ascii="Times New Roman"/>
                <w:b/>
                <w:i w:val="false"/>
                <w:color w:val="000000"/>
                <w:sz w:val="20"/>
              </w:rPr>
              <w:t>шекарасындағы</w:t>
            </w:r>
            <w:r>
              <w:rPr>
                <w:rFonts w:ascii="Times New Roman"/>
                <w:b/>
                <w:i w:val="false"/>
                <w:color w:val="000000"/>
                <w:sz w:val="20"/>
              </w:rPr>
              <w:t xml:space="preserve"> жат </w:t>
            </w:r>
            <w:r>
              <w:rPr>
                <w:rFonts w:ascii="Times New Roman"/>
                <w:b/>
                <w:i w:val="false"/>
                <w:color w:val="000000"/>
                <w:sz w:val="20"/>
              </w:rPr>
              <w:t>жер</w:t>
            </w:r>
            <w:r>
              <w:rPr>
                <w:rFonts w:ascii="Times New Roman"/>
                <w:b w:val="false"/>
                <w:i w:val="false"/>
                <w:color w:val="000000"/>
                <w:sz w:val="20"/>
              </w:rPr>
              <w:t xml:space="preserve"> </w:t>
            </w:r>
            <w:r>
              <w:rPr>
                <w:rFonts w:ascii="Times New Roman"/>
                <w:b/>
                <w:i w:val="false"/>
                <w:color w:val="000000"/>
                <w:sz w:val="20"/>
              </w:rPr>
              <w:t>учаскелері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bl>
    <w:p>
      <w:pPr>
        <w:spacing w:after="0"/>
        <w:ind w:left="0"/>
        <w:jc w:val="both"/>
      </w:pPr>
      <w:r>
        <w:rPr>
          <w:rFonts w:ascii="Times New Roman"/>
          <w:b w:val="false"/>
          <w:i w:val="false"/>
          <w:color w:val="000000"/>
          <w:sz w:val="28"/>
        </w:rPr>
        <w:t>
      9. Тұқым өндірумен тікелей айналысатын мамандардың болуы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w:t>
            </w:r>
          </w:p>
          <w:p>
            <w:pPr>
              <w:spacing w:after="20"/>
              <w:ind w:left="20"/>
              <w:jc w:val="both"/>
            </w:pPr>
            <w:r>
              <w:rPr>
                <w:rFonts w:ascii="Times New Roman"/>
                <w:b/>
                <w:i w:val="false"/>
                <w:color w:val="000000"/>
                <w:sz w:val="20"/>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Маманның</w:t>
            </w:r>
            <w:r>
              <w:rPr>
                <w:rFonts w:ascii="Times New Roman"/>
                <w:b/>
                <w:i w:val="false"/>
                <w:color w:val="000000"/>
                <w:sz w:val="20"/>
              </w:rPr>
              <w:t xml:space="preserve"> Т.А.Ә.</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Бiлiмi</w:t>
            </w:r>
            <w:r>
              <w:rPr>
                <w:rFonts w:ascii="Times New Roman"/>
                <w:b w:val="false"/>
                <w:i w:val="false"/>
                <w:color w:val="000000"/>
                <w:sz w:val="20"/>
              </w:rPr>
              <w:t xml:space="preserve"> </w:t>
            </w:r>
            <w:r>
              <w:rPr>
                <w:rFonts w:ascii="Times New Roman"/>
                <w:b/>
                <w:i w:val="false"/>
                <w:color w:val="000000"/>
                <w:sz w:val="20"/>
              </w:rPr>
              <w:t>бойынша</w:t>
            </w:r>
            <w:r>
              <w:rPr>
                <w:rFonts w:ascii="Times New Roman"/>
                <w:b w:val="false"/>
                <w:i w:val="false"/>
                <w:color w:val="000000"/>
                <w:sz w:val="20"/>
              </w:rPr>
              <w:t xml:space="preserve"> </w:t>
            </w:r>
            <w:r>
              <w:rPr>
                <w:rFonts w:ascii="Times New Roman"/>
                <w:b/>
                <w:i w:val="false"/>
                <w:color w:val="000000"/>
                <w:sz w:val="20"/>
              </w:rPr>
              <w:t>мамандығы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Лауазымы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Мамандығы</w:t>
            </w:r>
            <w:r>
              <w:rPr>
                <w:rFonts w:ascii="Times New Roman"/>
                <w:b w:val="false"/>
                <w:i w:val="false"/>
                <w:color w:val="000000"/>
                <w:sz w:val="20"/>
              </w:rPr>
              <w:t xml:space="preserve"> </w:t>
            </w:r>
            <w:r>
              <w:rPr>
                <w:rFonts w:ascii="Times New Roman"/>
                <w:b/>
                <w:i w:val="false"/>
                <w:color w:val="000000"/>
                <w:sz w:val="20"/>
              </w:rPr>
              <w:t>бойынша</w:t>
            </w:r>
            <w:r>
              <w:rPr>
                <w:rFonts w:ascii="Times New Roman"/>
                <w:b w:val="false"/>
                <w:i w:val="false"/>
                <w:color w:val="000000"/>
                <w:sz w:val="20"/>
              </w:rPr>
              <w:t xml:space="preserve"> </w:t>
            </w:r>
            <w:r>
              <w:rPr>
                <w:rFonts w:ascii="Times New Roman"/>
                <w:b/>
                <w:i w:val="false"/>
                <w:color w:val="000000"/>
                <w:sz w:val="20"/>
              </w:rPr>
              <w:t>жұмыс</w:t>
            </w:r>
            <w:r>
              <w:rPr>
                <w:rFonts w:ascii="Times New Roman"/>
                <w:b w:val="false"/>
                <w:i w:val="false"/>
                <w:color w:val="000000"/>
                <w:sz w:val="20"/>
              </w:rPr>
              <w:t xml:space="preserve"> </w:t>
            </w:r>
            <w:r>
              <w:rPr>
                <w:rFonts w:ascii="Times New Roman"/>
                <w:b/>
                <w:i w:val="false"/>
                <w:color w:val="000000"/>
                <w:sz w:val="20"/>
              </w:rPr>
              <w:t>өтiлi</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both"/>
      </w:pPr>
      <w:r>
        <w:rPr>
          <w:rFonts w:ascii="Times New Roman"/>
          <w:b w:val="false"/>
          <w:i w:val="false"/>
          <w:color w:val="000000"/>
          <w:sz w:val="28"/>
        </w:rPr>
        <w:t>
      10. Элиталық тұқымдар өндіру жүргізілетін ауыл шаруашылығы өсімдігінің ерекшеліктерін ескере отырып, нақты топырақты-климаттық аймаққа арналған ғылыми негізделген ұсынымдарға сәйкес салынған, және кемінде бір ротациядан өткен игерілген тұқым шаруашылығы ауыспалы егістерінің болуы.</w:t>
      </w:r>
    </w:p>
    <w:p>
      <w:pPr>
        <w:spacing w:after="0"/>
        <w:ind w:left="0"/>
        <w:jc w:val="both"/>
      </w:pPr>
      <w:r>
        <w:rPr>
          <w:rFonts w:ascii="Times New Roman"/>
          <w:b w:val="false"/>
          <w:i w:val="false"/>
          <w:color w:val="000000"/>
          <w:sz w:val="28"/>
        </w:rPr>
        <w:t>
      11. Нақты топырақты-климаттық аймаққа арналған ауыл шаруашылығы дақылдарын өсіру бойынша ғылыми негізделген ұсынымдарға сәйкес сорттық агротехниканың болуы.</w:t>
      </w:r>
    </w:p>
    <w:p>
      <w:pPr>
        <w:spacing w:after="0"/>
        <w:ind w:left="0"/>
        <w:jc w:val="both"/>
      </w:pPr>
      <w:r>
        <w:rPr>
          <w:rFonts w:ascii="Times New Roman"/>
          <w:b w:val="false"/>
          <w:i w:val="false"/>
          <w:color w:val="000000"/>
          <w:sz w:val="28"/>
        </w:rPr>
        <w:t>
      12. Жалпы егіс алаңының 25 пайызынан кем емес тұқым шаруашылығы егістіктерінің болуы.</w:t>
      </w:r>
    </w:p>
    <w:p>
      <w:pPr>
        <w:spacing w:after="0"/>
        <w:ind w:left="0"/>
        <w:jc w:val="both"/>
      </w:pPr>
      <w:r>
        <w:rPr>
          <w:rFonts w:ascii="Times New Roman"/>
          <w:b w:val="false"/>
          <w:i w:val="false"/>
          <w:color w:val="000000"/>
          <w:sz w:val="28"/>
        </w:rPr>
        <w:t>
      13. Соңғы үш жылдағы өнімділіктің орташа облыстық көрсеткіштен жоғары болуы*.</w:t>
      </w:r>
    </w:p>
    <w:p>
      <w:pPr>
        <w:spacing w:after="0"/>
        <w:ind w:left="0"/>
        <w:jc w:val="both"/>
      </w:pPr>
      <w:r>
        <w:rPr>
          <w:rFonts w:ascii="Times New Roman"/>
          <w:b w:val="false"/>
          <w:i w:val="false"/>
          <w:color w:val="000000"/>
          <w:sz w:val="28"/>
        </w:rPr>
        <w:t>
      14. Тұқым шаруашылығы бойынша жұмыс тәжірибесі төрт жылдан кем емес.</w:t>
      </w:r>
    </w:p>
    <w:p>
      <w:pPr>
        <w:spacing w:after="0"/>
        <w:ind w:left="0"/>
        <w:jc w:val="both"/>
      </w:pPr>
      <w:r>
        <w:rPr>
          <w:rFonts w:ascii="Times New Roman"/>
          <w:b w:val="false"/>
          <w:i w:val="false"/>
          <w:color w:val="000000"/>
          <w:sz w:val="28"/>
        </w:rPr>
        <w:t>
      15. Жалпы өндіріс көлеміндегі қызметтің негізгі түрінің (элиталық тұқым шаруашылығы) үлес салмағын қамтамасыз етудің 25 пайыздан кем болмауы.</w:t>
      </w:r>
    </w:p>
    <w:p>
      <w:pPr>
        <w:spacing w:after="0"/>
        <w:ind w:left="0"/>
        <w:jc w:val="both"/>
      </w:pPr>
      <w:r>
        <w:rPr>
          <w:rFonts w:ascii="Times New Roman"/>
          <w:b w:val="false"/>
          <w:i w:val="false"/>
          <w:color w:val="000000"/>
          <w:sz w:val="28"/>
        </w:rPr>
        <w:t>
      16. Олар бойынша тұқым шаруашылығы жүргізілетін, өңделетін дақылдардың саны** 5-тен көп емес.</w:t>
      </w:r>
    </w:p>
    <w:p>
      <w:pPr>
        <w:spacing w:after="0"/>
        <w:ind w:left="0"/>
        <w:jc w:val="both"/>
      </w:pPr>
      <w:r>
        <w:rPr>
          <w:rFonts w:ascii="Times New Roman"/>
          <w:b w:val="false"/>
          <w:i w:val="false"/>
          <w:color w:val="000000"/>
          <w:sz w:val="28"/>
        </w:rPr>
        <w:t>
      17. Олар бойынша аттестаттау нысанасына сәйкес тұқым шаруашылығы жүргізілетін әр дақыл бойынша сорттардың саны** 5-тен көп емес (жүгеріні қоспағанда), жүгері бойынша 9-дан көп емес.</w:t>
      </w:r>
    </w:p>
    <w:p>
      <w:pPr>
        <w:spacing w:after="0"/>
        <w:ind w:left="0"/>
        <w:jc w:val="both"/>
      </w:pPr>
      <w:r>
        <w:rPr>
          <w:rFonts w:ascii="Times New Roman"/>
          <w:b w:val="false"/>
          <w:i w:val="false"/>
          <w:color w:val="000000"/>
          <w:sz w:val="28"/>
        </w:rPr>
        <w:t>
      18. Суперэлитаны егуге арналған қажеттіліктен тұқымның сақтандыру қоры* – 50 пайыз болуы.</w:t>
      </w:r>
    </w:p>
    <w:p>
      <w:pPr>
        <w:spacing w:after="0"/>
        <w:ind w:left="0"/>
        <w:jc w:val="both"/>
      </w:pPr>
      <w:r>
        <w:rPr>
          <w:rFonts w:ascii="Times New Roman"/>
          <w:b w:val="false"/>
          <w:i w:val="false"/>
          <w:color w:val="000000"/>
          <w:sz w:val="28"/>
        </w:rPr>
        <w:t>
      19. Дақылдар мен сорттар бойынша сорт жаңарту жоспарының болуы.</w:t>
      </w:r>
    </w:p>
    <w:p>
      <w:pPr>
        <w:spacing w:after="0"/>
        <w:ind w:left="0"/>
        <w:jc w:val="both"/>
      </w:pPr>
      <w:r>
        <w:rPr>
          <w:rFonts w:ascii="Times New Roman"/>
          <w:b w:val="false"/>
          <w:i w:val="false"/>
          <w:color w:val="000000"/>
          <w:sz w:val="28"/>
        </w:rPr>
        <w:t>
      20. Аудандастырылғандар тізбесіне енгізілген тұқым сорттарын өсіру схемасының болуы.</w:t>
      </w:r>
    </w:p>
    <w:p>
      <w:pPr>
        <w:spacing w:after="0"/>
        <w:ind w:left="0"/>
        <w:jc w:val="both"/>
      </w:pPr>
      <w:r>
        <w:rPr>
          <w:rFonts w:ascii="Times New Roman"/>
          <w:b w:val="false"/>
          <w:i w:val="false"/>
          <w:color w:val="000000"/>
          <w:sz w:val="28"/>
        </w:rPr>
        <w:t>
      21. Тұқым материалдарын өсіру жұмыстарының барлық түрлері мен оның сапалық көрсеткіштері көрсетілетін құжаттаманы жүргізу және есепке алуды ұйымдастыру.</w:t>
      </w:r>
    </w:p>
    <w:p>
      <w:pPr>
        <w:spacing w:after="0"/>
        <w:ind w:left="0"/>
        <w:jc w:val="both"/>
      </w:pPr>
      <w:r>
        <w:rPr>
          <w:rFonts w:ascii="Times New Roman"/>
          <w:b w:val="false"/>
          <w:i w:val="false"/>
          <w:color w:val="000000"/>
          <w:sz w:val="28"/>
        </w:rPr>
        <w:t>
      22. Элиталық тұқымның жоспарланған мөлшерін өндіру үшін түр-түрде және көлемде негізгі тұқым материалының (бірегей тұқымдар) аудандастырылған және перспективті сорттарының болуы.</w:t>
      </w:r>
    </w:p>
    <w:p>
      <w:pPr>
        <w:spacing w:after="0"/>
        <w:ind w:left="0"/>
        <w:jc w:val="both"/>
      </w:pPr>
      <w:r>
        <w:rPr>
          <w:rFonts w:ascii="Times New Roman"/>
          <w:b w:val="false"/>
          <w:i w:val="false"/>
          <w:color w:val="000000"/>
          <w:sz w:val="28"/>
        </w:rPr>
        <w:t>
      23. Аттестаттауға өтініш берген сәттен бастап кемінде екі жыл мерзімге элиталық тұқымның жоспарланған мөлшерін өндіру үшін түр-түрде және көлемде аудандастырылған және перспективті сорттардың бірегей немесе суперэлиталық тұқымдарын жеткізу туралы бірегей тұқым өндірушімен жасалған шарттың болуы: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w:t>
            </w:r>
          </w:p>
          <w:p>
            <w:pPr>
              <w:spacing w:after="20"/>
              <w:ind w:left="20"/>
              <w:jc w:val="both"/>
            </w:pP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Шарт</w:t>
            </w:r>
            <w:r>
              <w:rPr>
                <w:rFonts w:ascii="Times New Roman"/>
                <w:b w:val="false"/>
                <w:i w:val="false"/>
                <w:color w:val="000000"/>
                <w:sz w:val="20"/>
              </w:rPr>
              <w:t xml:space="preserve"> </w:t>
            </w:r>
            <w:r>
              <w:rPr>
                <w:rFonts w:ascii="Times New Roman"/>
                <w:b/>
                <w:i w:val="false"/>
                <w:color w:val="000000"/>
                <w:sz w:val="20"/>
              </w:rPr>
              <w:t>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Тұқым жеткізушінің толық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БСН/ЖСН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Мекенжайы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p>
      <w:pPr>
        <w:spacing w:after="0"/>
        <w:ind w:left="0"/>
        <w:jc w:val="both"/>
      </w:pPr>
      <w:r>
        <w:rPr>
          <w:rFonts w:ascii="Times New Roman"/>
          <w:b w:val="false"/>
          <w:i w:val="false"/>
          <w:color w:val="000000"/>
          <w:sz w:val="28"/>
        </w:rPr>
        <w:t>
      24. Ауыл шаруашылығы өсімдіктері селекциясы саласында ғылыми-зерттеу жұмыстарын жүзеге асыратын жеке немесе заңды тұлғамен элиталық тұқым өндірісін ғылыми сүйемелдеуге жасалған шарттың болуы: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w:t>
            </w:r>
          </w:p>
          <w:p>
            <w:pPr>
              <w:spacing w:after="20"/>
              <w:ind w:left="20"/>
              <w:jc w:val="both"/>
            </w:pP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Шарт</w:t>
            </w:r>
            <w:r>
              <w:rPr>
                <w:rFonts w:ascii="Times New Roman"/>
                <w:b w:val="false"/>
                <w:i w:val="false"/>
                <w:color w:val="000000"/>
                <w:sz w:val="20"/>
              </w:rPr>
              <w:t xml:space="preserve"> </w:t>
            </w:r>
            <w:r>
              <w:rPr>
                <w:rFonts w:ascii="Times New Roman"/>
                <w:b/>
                <w:i w:val="false"/>
                <w:color w:val="000000"/>
                <w:sz w:val="20"/>
              </w:rPr>
              <w:t>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Заңды тұлғаның толық атауы/жеке тұлғаның Т.А.Ә.</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БСН/ЖСН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Мекенжайы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p>
      <w:pPr>
        <w:spacing w:after="0"/>
        <w:ind w:left="0"/>
        <w:jc w:val="both"/>
      </w:pPr>
      <w:r>
        <w:rPr>
          <w:rFonts w:ascii="Times New Roman"/>
          <w:b w:val="false"/>
          <w:i w:val="false"/>
          <w:color w:val="000000"/>
          <w:sz w:val="28"/>
        </w:rPr>
        <w:t>
      25. Элиталық тұқымның жоспарланған көлемiн өндiру жөнiндегi жұмыстар кешенiн қамтамасыз етуге арналған меншiк, лизинг немесе мүлiктiк жалға алу құқығындағы не сенiмгерлiк басқарудағы тұқым тазалайтын техниканы және тұқымды дәрiлейтiн техниканы қоса алғанда, ауыл шаруашылығы техникасының болуы.</w:t>
      </w:r>
    </w:p>
    <w:p>
      <w:pPr>
        <w:spacing w:after="0"/>
        <w:ind w:left="0"/>
        <w:jc w:val="both"/>
      </w:pPr>
      <w:r>
        <w:rPr>
          <w:rFonts w:ascii="Times New Roman"/>
          <w:b w:val="false"/>
          <w:i w:val="false"/>
          <w:color w:val="000000"/>
          <w:sz w:val="28"/>
        </w:rPr>
        <w:t>
      26. Тұқымдар партияларын олардың араласуына жол бермей орналастыруға мүмкіндік беретін меншiк, лизинг немесе мүлiктiк жалға алу құқығындағы не сенiмгерлiк басқарудағы мамандандырылған қырмандардың, тұқымдарды сақтауға арналған сыйымдылықтардың (қоймалық үй-жайлардың және (немесе) сүрлем үлгісіндегі қоймалардың және (немесе) бункерлердің), арнайы ыдыстың, асфальтталған жабық алаңдардың, жемiс, жидек дақылдары мен жүзiмге арналған көму алаңдарының болуы.</w:t>
      </w:r>
    </w:p>
    <w:p>
      <w:pPr>
        <w:spacing w:after="0"/>
        <w:ind w:left="0"/>
        <w:jc w:val="both"/>
      </w:pPr>
      <w:r>
        <w:rPr>
          <w:rFonts w:ascii="Times New Roman"/>
          <w:b w:val="false"/>
          <w:i w:val="false"/>
          <w:color w:val="000000"/>
          <w:sz w:val="28"/>
        </w:rPr>
        <w:t>
      27. Ауыл шаруашылығы өсімдіктерінің әр сорты бойынша өндірілген, сатылған және өз шаруашылығында пайдаланылған тұқымның саны мен сапасына, шыққан тегіне (себу, егістіктерді қабылдау және (немесе) байқаудан өткізу, тұқымды жинау, кіріске алу, тазалау және өңдеу, сату актілері, тұқымдардың аттестаттары, тұқымдардың кондициялығы туралы куәлік, тұқымдарды есепке алу журналы (тиісті жергілікті атқарушы органның тұқым шаруашылығы жөніндегі мемлекеттік инспекторымен нөмірленуге, тігілуге, қолы қойылуға тиіс) есеп жүргізу.</w:t>
      </w:r>
    </w:p>
    <w:p>
      <w:pPr>
        <w:spacing w:after="0"/>
        <w:ind w:left="0"/>
        <w:jc w:val="both"/>
      </w:pPr>
      <w:r>
        <w:rPr>
          <w:rFonts w:ascii="Times New Roman"/>
          <w:b w:val="false"/>
          <w:i w:val="false"/>
          <w:color w:val="000000"/>
          <w:sz w:val="28"/>
        </w:rPr>
        <w:t>
      28. Тұқым шаруашылығы бойынша есеп материалдарының кемінде бес жыл сақталуын ұйымдастыру.</w:t>
      </w:r>
    </w:p>
    <w:p>
      <w:pPr>
        <w:spacing w:after="0"/>
        <w:ind w:left="0"/>
        <w:jc w:val="both"/>
      </w:pPr>
      <w:r>
        <w:rPr>
          <w:rFonts w:ascii="Times New Roman"/>
          <w:b w:val="false"/>
          <w:i w:val="false"/>
          <w:color w:val="000000"/>
          <w:sz w:val="28"/>
        </w:rPr>
        <w:t>
      29. Жоспарланған жұмыс көлемін білікті түрде орындау үшін тиісті білімі бар (орта білімінен кейінгі немесе жоғары), штат кестесінде көзделген мамандар санының, оның ішінде кемінде бір агрономның болуы.</w:t>
      </w:r>
    </w:p>
    <w:p>
      <w:pPr>
        <w:spacing w:after="0"/>
        <w:ind w:left="0"/>
        <w:jc w:val="both"/>
      </w:pPr>
      <w:r>
        <w:rPr>
          <w:rFonts w:ascii="Times New Roman"/>
          <w:b w:val="false"/>
          <w:i w:val="false"/>
          <w:color w:val="000000"/>
          <w:sz w:val="28"/>
        </w:rPr>
        <w:t>
      30. Қазақстан Республикасы Ауыл шаруашылығы министрлігі Агроөнеркәсіптік кешендегі мемлекеттік инспекция комитеті аумақтық инспекциясының өсімдіктер карантині жөніндегі мемлекеттік инспекторы растаған элиталық тұқым өсіру шаруашылығының аумағында карантиндік объектілердің болмауы, бұл ретте карантиндік объектілер элиталық тұқым өсіру шаруашылығының аумағында сондай-ақ аттестаттау сәтіне дейін кемінде үш жыл кезеңінде болмауы тиіс:</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w:t>
            </w:r>
          </w:p>
          <w:p>
            <w:pPr>
              <w:spacing w:after="20"/>
              <w:ind w:left="20"/>
              <w:jc w:val="both"/>
            </w:pPr>
            <w:r>
              <w:rPr>
                <w:rFonts w:ascii="Times New Roman"/>
                <w:b/>
                <w:i w:val="false"/>
                <w:color w:val="000000"/>
                <w:sz w:val="20"/>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Қорытынды</w:t>
            </w:r>
            <w:r>
              <w:rPr>
                <w:rFonts w:ascii="Times New Roman"/>
                <w:b w:val="false"/>
                <w:i w:val="false"/>
                <w:color w:val="000000"/>
                <w:sz w:val="20"/>
              </w:rPr>
              <w:t xml:space="preserve"> </w:t>
            </w:r>
            <w:r>
              <w:rPr>
                <w:rFonts w:ascii="Times New Roman"/>
                <w:b/>
                <w:i w:val="false"/>
                <w:color w:val="000000"/>
                <w:sz w:val="20"/>
              </w:rPr>
              <w:t>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Қорытынды</w:t>
            </w:r>
            <w:r>
              <w:rPr>
                <w:rFonts w:ascii="Times New Roman"/>
                <w:b w:val="false"/>
                <w:i w:val="false"/>
                <w:color w:val="000000"/>
                <w:sz w:val="20"/>
              </w:rPr>
              <w:t xml:space="preserve"> </w:t>
            </w:r>
            <w:r>
              <w:rPr>
                <w:rFonts w:ascii="Times New Roman"/>
                <w:b/>
                <w:i w:val="false"/>
                <w:color w:val="000000"/>
                <w:sz w:val="20"/>
              </w:rPr>
              <w:t>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w:t>
            </w:r>
            <w:r>
              <w:rPr>
                <w:rFonts w:ascii="Times New Roman"/>
                <w:b w:val="false"/>
                <w:i w:val="false"/>
                <w:color w:val="000000"/>
                <w:sz w:val="20"/>
              </w:rPr>
              <w:t xml:space="preserve"> </w:t>
            </w:r>
            <w:r>
              <w:rPr>
                <w:rFonts w:ascii="Times New Roman"/>
                <w:b/>
                <w:i w:val="false"/>
                <w:color w:val="000000"/>
                <w:sz w:val="20"/>
              </w:rPr>
              <w:t>Ауыл шаруашылығы министрлігі Агроөнеркәсіптік кешендегі мемлекеттік инспекция комитеті аумақтық инспекциясының өсімдіктер карантині жөніндегі мемлекеттік инспекторының</w:t>
            </w:r>
            <w:r>
              <w:rPr>
                <w:rFonts w:ascii="Times New Roman"/>
                <w:b w:val="false"/>
                <w:i w:val="false"/>
                <w:color w:val="000000"/>
                <w:sz w:val="20"/>
              </w:rPr>
              <w:t xml:space="preserve"> </w:t>
            </w:r>
            <w:r>
              <w:rPr>
                <w:rFonts w:ascii="Times New Roman"/>
                <w:b/>
                <w:i w:val="false"/>
                <w:color w:val="000000"/>
                <w:sz w:val="20"/>
              </w:rPr>
              <w:t>Т.А.Ә.</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Шығарылатын</w:t>
            </w:r>
            <w:r>
              <w:rPr>
                <w:rFonts w:ascii="Times New Roman"/>
                <w:b w:val="false"/>
                <w:i w:val="false"/>
                <w:color w:val="000000"/>
                <w:sz w:val="20"/>
              </w:rPr>
              <w:t xml:space="preserve"> </w:t>
            </w:r>
            <w:r>
              <w:rPr>
                <w:rFonts w:ascii="Times New Roman"/>
                <w:b/>
                <w:i w:val="false"/>
                <w:color w:val="000000"/>
                <w:sz w:val="20"/>
              </w:rPr>
              <w:t>қорытынды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both"/>
      </w:pPr>
      <w:r>
        <w:rPr>
          <w:rFonts w:ascii="Times New Roman"/>
          <w:b w:val="false"/>
          <w:i w:val="false"/>
          <w:color w:val="000000"/>
          <w:sz w:val="28"/>
        </w:rPr>
        <w:t>
      31. Элиталық тұқымдарды өндiруді жүргiзу үшiн егiстiк алаңның (суармалы жерлерде – сумен қамтамасыз етiлген ауыспалы егiстiктiң) болуы тиіс.</w:t>
      </w:r>
    </w:p>
    <w:bookmarkStart w:name="z67" w:id="31"/>
    <w:p>
      <w:pPr>
        <w:spacing w:after="0"/>
        <w:ind w:left="0"/>
        <w:jc w:val="both"/>
      </w:pPr>
      <w:r>
        <w:rPr>
          <w:rFonts w:ascii="Times New Roman"/>
          <w:b w:val="false"/>
          <w:i w:val="false"/>
          <w:color w:val="000000"/>
          <w:sz w:val="28"/>
        </w:rPr>
        <w:t>
      Ескертпе:</w:t>
      </w:r>
    </w:p>
    <w:bookmarkEnd w:id="31"/>
    <w:p>
      <w:pPr>
        <w:spacing w:after="0"/>
        <w:ind w:left="0"/>
        <w:jc w:val="both"/>
      </w:pPr>
      <w:r>
        <w:rPr>
          <w:rFonts w:ascii="Times New Roman"/>
          <w:b w:val="false"/>
          <w:i w:val="false"/>
          <w:color w:val="000000"/>
          <w:sz w:val="28"/>
        </w:rPr>
        <w:t>
      * талаптар жеміс-жидек дақылдары мен жүзім өндірушілерге қолданылмайды;</w:t>
      </w:r>
    </w:p>
    <w:p>
      <w:pPr>
        <w:spacing w:after="0"/>
        <w:ind w:left="0"/>
        <w:jc w:val="both"/>
      </w:pPr>
      <w:r>
        <w:rPr>
          <w:rFonts w:ascii="Times New Roman"/>
          <w:b w:val="false"/>
          <w:i w:val="false"/>
          <w:color w:val="000000"/>
          <w:sz w:val="28"/>
        </w:rPr>
        <w:t>
      ** талаптар бір уақытта бірегей тұқым өндіруші болып табылатын, элиталық тұқым өндірушілерге қолданылмайды.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министрлігінің өзгерістер мен</w:t>
            </w:r>
            <w:r>
              <w:br/>
            </w:r>
            <w:r>
              <w:rPr>
                <w:rFonts w:ascii="Times New Roman"/>
                <w:b w:val="false"/>
                <w:i w:val="false"/>
                <w:color w:val="000000"/>
                <w:sz w:val="20"/>
              </w:rPr>
              <w:t>толықтырулар енгізілетін</w:t>
            </w:r>
            <w:r>
              <w:br/>
            </w:r>
            <w:r>
              <w:rPr>
                <w:rFonts w:ascii="Times New Roman"/>
                <w:b w:val="false"/>
                <w:i w:val="false"/>
                <w:color w:val="000000"/>
                <w:sz w:val="20"/>
              </w:rPr>
              <w:t>бұйрықтарының тізбесіне</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Бірегей және элиталық</w:t>
            </w:r>
            <w:r>
              <w:br/>
            </w:r>
            <w:r>
              <w:rPr>
                <w:rFonts w:ascii="Times New Roman"/>
                <w:b w:val="false"/>
                <w:i w:val="false"/>
                <w:color w:val="000000"/>
                <w:sz w:val="20"/>
              </w:rPr>
              <w:t>тұқымдар, бірінші, екінші және</w:t>
            </w:r>
            <w:r>
              <w:br/>
            </w:r>
            <w:r>
              <w:rPr>
                <w:rFonts w:ascii="Times New Roman"/>
                <w:b w:val="false"/>
                <w:i w:val="false"/>
                <w:color w:val="000000"/>
                <w:sz w:val="20"/>
              </w:rPr>
              <w:t>үшінші көбейтілген тұқым</w:t>
            </w:r>
            <w:r>
              <w:br/>
            </w:r>
            <w:r>
              <w:rPr>
                <w:rFonts w:ascii="Times New Roman"/>
                <w:b w:val="false"/>
                <w:i w:val="false"/>
                <w:color w:val="000000"/>
                <w:sz w:val="20"/>
              </w:rPr>
              <w:t>өндірушілерді, тұқым</w:t>
            </w:r>
            <w:r>
              <w:br/>
            </w:r>
            <w:r>
              <w:rPr>
                <w:rFonts w:ascii="Times New Roman"/>
                <w:b w:val="false"/>
                <w:i w:val="false"/>
                <w:color w:val="000000"/>
                <w:sz w:val="20"/>
              </w:rPr>
              <w:t>өткізушілерді аттестаттау</w:t>
            </w:r>
            <w:r>
              <w:br/>
            </w:r>
            <w:r>
              <w:rPr>
                <w:rFonts w:ascii="Times New Roman"/>
                <w:b w:val="false"/>
                <w:i w:val="false"/>
                <w:color w:val="000000"/>
                <w:sz w:val="20"/>
              </w:rPr>
              <w:t>қағидаларына</w:t>
            </w:r>
            <w:r>
              <w:br/>
            </w:r>
            <w:r>
              <w:rPr>
                <w:rFonts w:ascii="Times New Roman"/>
                <w:b w:val="false"/>
                <w:i w:val="false"/>
                <w:color w:val="000000"/>
                <w:sz w:val="20"/>
              </w:rPr>
              <w:t>6-қосымша</w:t>
            </w:r>
          </w:p>
        </w:tc>
      </w:tr>
    </w:tbl>
    <w:bookmarkStart w:name="z69" w:id="32"/>
    <w:p>
      <w:pPr>
        <w:spacing w:after="0"/>
        <w:ind w:left="0"/>
        <w:jc w:val="left"/>
      </w:pPr>
      <w:r>
        <w:rPr>
          <w:rFonts w:ascii="Times New Roman"/>
          <w:b/>
          <w:i w:val="false"/>
          <w:color w:val="000000"/>
        </w:rPr>
        <w:t xml:space="preserve"> Тұқым өсіру шаруашылықтарына қойылатын талаптарға сәйкестігі туралы мәліметтер нысаны</w:t>
      </w:r>
    </w:p>
    <w:bookmarkEnd w:id="32"/>
    <w:p>
      <w:pPr>
        <w:spacing w:after="0"/>
        <w:ind w:left="0"/>
        <w:jc w:val="both"/>
      </w:pPr>
      <w:r>
        <w:rPr>
          <w:rFonts w:ascii="Times New Roman"/>
          <w:b w:val="false"/>
          <w:i w:val="false"/>
          <w:color w:val="000000"/>
          <w:sz w:val="28"/>
        </w:rPr>
        <w:t>
      1. Заңды тұлғаның толық атауы немесе жеке тұлғаның тегi, аты, әкесiнiң аты (бар болса)__________________________________________________________________________</w:t>
      </w:r>
    </w:p>
    <w:p>
      <w:pPr>
        <w:spacing w:after="0"/>
        <w:ind w:left="0"/>
        <w:jc w:val="both"/>
      </w:pPr>
      <w:r>
        <w:rPr>
          <w:rFonts w:ascii="Times New Roman"/>
          <w:b w:val="false"/>
          <w:i w:val="false"/>
          <w:color w:val="000000"/>
          <w:sz w:val="28"/>
        </w:rPr>
        <w:t>
      2. Бизнес сәйкестендіру нөмірі/жеке сәйкестендіру нөмірі________________________</w:t>
      </w:r>
    </w:p>
    <w:p>
      <w:pPr>
        <w:spacing w:after="0"/>
        <w:ind w:left="0"/>
        <w:jc w:val="both"/>
      </w:pPr>
      <w:r>
        <w:rPr>
          <w:rFonts w:ascii="Times New Roman"/>
          <w:b w:val="false"/>
          <w:i w:val="false"/>
          <w:color w:val="000000"/>
          <w:sz w:val="28"/>
        </w:rPr>
        <w:t>
      3. Телефоны_______________________________________________________________</w:t>
      </w:r>
    </w:p>
    <w:p>
      <w:pPr>
        <w:spacing w:after="0"/>
        <w:ind w:left="0"/>
        <w:jc w:val="both"/>
      </w:pPr>
      <w:r>
        <w:rPr>
          <w:rFonts w:ascii="Times New Roman"/>
          <w:b w:val="false"/>
          <w:i w:val="false"/>
          <w:color w:val="000000"/>
          <w:sz w:val="28"/>
        </w:rPr>
        <w:t>
      4. Электрондық почта_______________________________________________________</w:t>
      </w:r>
    </w:p>
    <w:p>
      <w:pPr>
        <w:spacing w:after="0"/>
        <w:ind w:left="0"/>
        <w:jc w:val="both"/>
      </w:pPr>
      <w:r>
        <w:rPr>
          <w:rFonts w:ascii="Times New Roman"/>
          <w:b w:val="false"/>
          <w:i w:val="false"/>
          <w:color w:val="000000"/>
          <w:sz w:val="28"/>
        </w:rPr>
        <w:t>
      5. Жер учаскесіне арналған сәйкестендіру құжаты:</w:t>
      </w:r>
    </w:p>
    <w:p>
      <w:pPr>
        <w:spacing w:after="0"/>
        <w:ind w:left="0"/>
        <w:jc w:val="both"/>
      </w:pPr>
      <w:r>
        <w:rPr>
          <w:rFonts w:ascii="Times New Roman"/>
          <w:b w:val="false"/>
          <w:i w:val="false"/>
          <w:color w:val="000000"/>
          <w:sz w:val="28"/>
        </w:rPr>
        <w:t>
      6. Жерге акті (құжаттың нөмірі)_______________________________________________</w:t>
      </w:r>
    </w:p>
    <w:p>
      <w:pPr>
        <w:spacing w:after="0"/>
        <w:ind w:left="0"/>
        <w:jc w:val="both"/>
      </w:pPr>
      <w:r>
        <w:rPr>
          <w:rFonts w:ascii="Times New Roman"/>
          <w:b w:val="false"/>
          <w:i w:val="false"/>
          <w:color w:val="000000"/>
          <w:sz w:val="28"/>
        </w:rPr>
        <w:t>
      7. Жерге актінің берілген күні_________________________________________________</w:t>
      </w:r>
    </w:p>
    <w:p>
      <w:pPr>
        <w:spacing w:after="0"/>
        <w:ind w:left="0"/>
        <w:jc w:val="both"/>
      </w:pPr>
      <w:r>
        <w:rPr>
          <w:rFonts w:ascii="Times New Roman"/>
          <w:b w:val="false"/>
          <w:i w:val="false"/>
          <w:color w:val="000000"/>
          <w:sz w:val="28"/>
        </w:rPr>
        <w:t>
      8. Жер учаскесін жалға беру шарты: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w:t>
            </w:r>
          </w:p>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Кадастрлық</w:t>
            </w:r>
            <w:r>
              <w:rPr>
                <w:rFonts w:ascii="Times New Roman"/>
                <w:b w:val="false"/>
                <w:i w:val="false"/>
                <w:color w:val="000000"/>
                <w:sz w:val="20"/>
              </w:rPr>
              <w:t xml:space="preserve"> </w:t>
            </w:r>
            <w:r>
              <w:rPr>
                <w:rFonts w:ascii="Times New Roman"/>
                <w:b/>
                <w:i w:val="false"/>
                <w:color w:val="000000"/>
                <w:sz w:val="20"/>
              </w:rPr>
              <w:t>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Жылжымайтын</w:t>
            </w:r>
            <w:r>
              <w:rPr>
                <w:rFonts w:ascii="Times New Roman"/>
                <w:b w:val="false"/>
                <w:i w:val="false"/>
                <w:color w:val="000000"/>
                <w:sz w:val="20"/>
              </w:rPr>
              <w:t xml:space="preserve"> </w:t>
            </w:r>
            <w:r>
              <w:rPr>
                <w:rFonts w:ascii="Times New Roman"/>
                <w:b/>
                <w:i w:val="false"/>
                <w:color w:val="000000"/>
                <w:sz w:val="20"/>
              </w:rPr>
              <w:t>мүлік</w:t>
            </w:r>
            <w:r>
              <w:rPr>
                <w:rFonts w:ascii="Times New Roman"/>
                <w:b w:val="false"/>
                <w:i w:val="false"/>
                <w:color w:val="000000"/>
                <w:sz w:val="20"/>
              </w:rPr>
              <w:t xml:space="preserve"> </w:t>
            </w:r>
            <w:r>
              <w:rPr>
                <w:rFonts w:ascii="Times New Roman"/>
                <w:b/>
                <w:i w:val="false"/>
                <w:color w:val="000000"/>
                <w:sz w:val="20"/>
              </w:rPr>
              <w:t>объектісінің</w:t>
            </w:r>
            <w:r>
              <w:rPr>
                <w:rFonts w:ascii="Times New Roman"/>
                <w:b w:val="false"/>
                <w:i w:val="false"/>
                <w:color w:val="000000"/>
                <w:sz w:val="20"/>
              </w:rPr>
              <w:t xml:space="preserve"> </w:t>
            </w:r>
            <w:r>
              <w:rPr>
                <w:rFonts w:ascii="Times New Roman"/>
                <w:b/>
                <w:i w:val="false"/>
                <w:color w:val="000000"/>
                <w:sz w:val="20"/>
              </w:rPr>
              <w:t>мекенжайы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Меншік</w:t>
            </w:r>
            <w:r>
              <w:rPr>
                <w:rFonts w:ascii="Times New Roman"/>
                <w:b w:val="false"/>
                <w:i w:val="false"/>
                <w:color w:val="000000"/>
                <w:sz w:val="20"/>
              </w:rPr>
              <w:t xml:space="preserve"> </w:t>
            </w:r>
            <w:r>
              <w:rPr>
                <w:rFonts w:ascii="Times New Roman"/>
                <w:b/>
                <w:i w:val="false"/>
                <w:color w:val="000000"/>
                <w:sz w:val="20"/>
              </w:rPr>
              <w:t>иесі</w:t>
            </w:r>
            <w:r>
              <w:rPr>
                <w:rFonts w:ascii="Times New Roman"/>
                <w:b/>
                <w:i w:val="false"/>
                <w:color w:val="000000"/>
                <w:sz w:val="20"/>
              </w:rPr>
              <w:t xml:space="preserve"> (</w:t>
            </w:r>
            <w:r>
              <w:rPr>
                <w:rFonts w:ascii="Times New Roman"/>
                <w:b/>
                <w:i w:val="false"/>
                <w:color w:val="000000"/>
                <w:sz w:val="20"/>
              </w:rPr>
              <w:t>құқық</w:t>
            </w:r>
            <w:r>
              <w:rPr>
                <w:rFonts w:ascii="Times New Roman"/>
                <w:b w:val="false"/>
                <w:i w:val="false"/>
                <w:color w:val="000000"/>
                <w:sz w:val="20"/>
              </w:rPr>
              <w:t xml:space="preserve"> </w:t>
            </w:r>
            <w:r>
              <w:rPr>
                <w:rFonts w:ascii="Times New Roman"/>
                <w:b/>
                <w:i w:val="false"/>
                <w:color w:val="000000"/>
                <w:sz w:val="20"/>
              </w:rPr>
              <w:t>иеленуші</w:t>
            </w: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Құқығы</w:t>
            </w:r>
            <w:r>
              <w:rPr>
                <w:rFonts w:ascii="Times New Roman"/>
                <w:b w:val="false"/>
                <w:i w:val="false"/>
                <w:color w:val="000000"/>
                <w:sz w:val="20"/>
              </w:rPr>
              <w:t xml:space="preserve"> </w:t>
            </w:r>
            <w:r>
              <w:rPr>
                <w:rFonts w:ascii="Times New Roman"/>
                <w:b/>
                <w:i w:val="false"/>
                <w:color w:val="000000"/>
                <w:sz w:val="20"/>
              </w:rPr>
              <w:t>туындайтын</w:t>
            </w:r>
            <w:r>
              <w:rPr>
                <w:rFonts w:ascii="Times New Roman"/>
                <w:b w:val="false"/>
                <w:i w:val="false"/>
                <w:color w:val="000000"/>
                <w:sz w:val="20"/>
              </w:rPr>
              <w:t xml:space="preserve"> </w:t>
            </w:r>
            <w:r>
              <w:rPr>
                <w:rFonts w:ascii="Times New Roman"/>
                <w:b/>
                <w:i w:val="false"/>
                <w:color w:val="000000"/>
                <w:sz w:val="20"/>
              </w:rPr>
              <w:t>негіз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Жалға</w:t>
            </w:r>
            <w:r>
              <w:rPr>
                <w:rFonts w:ascii="Times New Roman"/>
                <w:b/>
                <w:i w:val="false"/>
                <w:color w:val="000000"/>
                <w:sz w:val="20"/>
              </w:rPr>
              <w:t xml:space="preserve"> беру </w:t>
            </w:r>
            <w:r>
              <w:rPr>
                <w:rFonts w:ascii="Times New Roman"/>
                <w:b/>
                <w:i w:val="false"/>
                <w:color w:val="000000"/>
                <w:sz w:val="20"/>
              </w:rPr>
              <w:t>мерзімі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Жер</w:t>
            </w:r>
            <w:r>
              <w:rPr>
                <w:rFonts w:ascii="Times New Roman"/>
                <w:b w:val="false"/>
                <w:i w:val="false"/>
                <w:color w:val="000000"/>
                <w:sz w:val="20"/>
              </w:rPr>
              <w:t xml:space="preserve"> </w:t>
            </w:r>
            <w:r>
              <w:rPr>
                <w:rFonts w:ascii="Times New Roman"/>
                <w:b/>
                <w:i w:val="false"/>
                <w:color w:val="000000"/>
                <w:sz w:val="20"/>
              </w:rPr>
              <w:t>учаскесінің</w:t>
            </w:r>
            <w:r>
              <w:rPr>
                <w:rFonts w:ascii="Times New Roman"/>
                <w:b w:val="false"/>
                <w:i w:val="false"/>
                <w:color w:val="000000"/>
                <w:sz w:val="20"/>
              </w:rPr>
              <w:t xml:space="preserve"> </w:t>
            </w:r>
            <w:r>
              <w:rPr>
                <w:rFonts w:ascii="Times New Roman"/>
                <w:b/>
                <w:i w:val="false"/>
                <w:color w:val="000000"/>
                <w:sz w:val="20"/>
              </w:rPr>
              <w:t>ауданы</w:t>
            </w:r>
            <w:r>
              <w:rPr>
                <w:rFonts w:ascii="Times New Roman"/>
                <w:b/>
                <w:i w:val="false"/>
                <w:color w:val="000000"/>
                <w:sz w:val="20"/>
              </w:rPr>
              <w:t xml:space="preserve">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Жерлердің</w:t>
            </w:r>
            <w:r>
              <w:rPr>
                <w:rFonts w:ascii="Times New Roman"/>
                <w:b w:val="false"/>
                <w:i w:val="false"/>
                <w:color w:val="000000"/>
                <w:sz w:val="20"/>
              </w:rPr>
              <w:t xml:space="preserve"> </w:t>
            </w:r>
            <w:r>
              <w:rPr>
                <w:rFonts w:ascii="Times New Roman"/>
                <w:b/>
                <w:i w:val="false"/>
                <w:color w:val="000000"/>
                <w:sz w:val="20"/>
              </w:rPr>
              <w:t>санаты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Нысаналы</w:t>
            </w:r>
            <w:r>
              <w:rPr>
                <w:rFonts w:ascii="Times New Roman"/>
                <w:b w:val="false"/>
                <w:i w:val="false"/>
                <w:color w:val="000000"/>
                <w:sz w:val="20"/>
              </w:rPr>
              <w:t xml:space="preserve"> </w:t>
            </w:r>
            <w:r>
              <w:rPr>
                <w:rFonts w:ascii="Times New Roman"/>
                <w:b/>
                <w:i w:val="false"/>
                <w:color w:val="000000"/>
                <w:sz w:val="20"/>
              </w:rPr>
              <w:t>мақсаттағы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Пайдалануға және ауыртпалыққа шектеу қою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Жер</w:t>
            </w:r>
            <w:r>
              <w:rPr>
                <w:rFonts w:ascii="Times New Roman"/>
                <w:b w:val="false"/>
                <w:i w:val="false"/>
                <w:color w:val="000000"/>
                <w:sz w:val="20"/>
              </w:rPr>
              <w:t xml:space="preserve"> </w:t>
            </w:r>
            <w:r>
              <w:rPr>
                <w:rFonts w:ascii="Times New Roman"/>
                <w:b/>
                <w:i w:val="false"/>
                <w:color w:val="000000"/>
                <w:sz w:val="20"/>
              </w:rPr>
              <w:t>учаскесінің</w:t>
            </w:r>
            <w:r>
              <w:rPr>
                <w:rFonts w:ascii="Times New Roman"/>
                <w:b w:val="false"/>
                <w:i w:val="false"/>
                <w:color w:val="000000"/>
                <w:sz w:val="20"/>
              </w:rPr>
              <w:t xml:space="preserve"> </w:t>
            </w:r>
            <w:r>
              <w:rPr>
                <w:rFonts w:ascii="Times New Roman"/>
                <w:b/>
                <w:i w:val="false"/>
                <w:color w:val="000000"/>
                <w:sz w:val="20"/>
              </w:rPr>
              <w:t>бөлінуі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Жоспар</w:t>
            </w:r>
            <w:r>
              <w:rPr>
                <w:rFonts w:ascii="Times New Roman"/>
                <w:b w:val="false"/>
                <w:i w:val="false"/>
                <w:color w:val="000000"/>
                <w:sz w:val="20"/>
              </w:rPr>
              <w:t xml:space="preserve"> </w:t>
            </w:r>
            <w:r>
              <w:rPr>
                <w:rFonts w:ascii="Times New Roman"/>
                <w:b/>
                <w:i w:val="false"/>
                <w:color w:val="000000"/>
                <w:sz w:val="20"/>
              </w:rPr>
              <w:t>шекарасындағы</w:t>
            </w:r>
            <w:r>
              <w:rPr>
                <w:rFonts w:ascii="Times New Roman"/>
                <w:b/>
                <w:i w:val="false"/>
                <w:color w:val="000000"/>
                <w:sz w:val="20"/>
              </w:rPr>
              <w:t xml:space="preserve"> жат </w:t>
            </w:r>
            <w:r>
              <w:rPr>
                <w:rFonts w:ascii="Times New Roman"/>
                <w:b/>
                <w:i w:val="false"/>
                <w:color w:val="000000"/>
                <w:sz w:val="20"/>
              </w:rPr>
              <w:t>жер</w:t>
            </w:r>
            <w:r>
              <w:rPr>
                <w:rFonts w:ascii="Times New Roman"/>
                <w:b w:val="false"/>
                <w:i w:val="false"/>
                <w:color w:val="000000"/>
                <w:sz w:val="20"/>
              </w:rPr>
              <w:t xml:space="preserve"> </w:t>
            </w:r>
            <w:r>
              <w:rPr>
                <w:rFonts w:ascii="Times New Roman"/>
                <w:b/>
                <w:i w:val="false"/>
                <w:color w:val="000000"/>
                <w:sz w:val="20"/>
              </w:rPr>
              <w:t>учаскелері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bl>
    <w:p>
      <w:pPr>
        <w:spacing w:after="0"/>
        <w:ind w:left="0"/>
        <w:jc w:val="both"/>
      </w:pPr>
      <w:r>
        <w:rPr>
          <w:rFonts w:ascii="Times New Roman"/>
          <w:b w:val="false"/>
          <w:i w:val="false"/>
          <w:color w:val="000000"/>
          <w:sz w:val="28"/>
        </w:rPr>
        <w:t>
      9. Тұқым өндірумен тікелей айналысатын мамандардың болуы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w:t>
            </w:r>
          </w:p>
          <w:p>
            <w:pPr>
              <w:spacing w:after="20"/>
              <w:ind w:left="20"/>
              <w:jc w:val="both"/>
            </w:pPr>
            <w:r>
              <w:rPr>
                <w:rFonts w:ascii="Times New Roman"/>
                <w:b/>
                <w:i w:val="false"/>
                <w:color w:val="000000"/>
                <w:sz w:val="20"/>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Маманның</w:t>
            </w:r>
            <w:r>
              <w:rPr>
                <w:rFonts w:ascii="Times New Roman"/>
                <w:b/>
                <w:i w:val="false"/>
                <w:color w:val="000000"/>
                <w:sz w:val="20"/>
              </w:rPr>
              <w:t xml:space="preserve"> Т.А.Ә.</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Бiлiмi</w:t>
            </w:r>
            <w:r>
              <w:rPr>
                <w:rFonts w:ascii="Times New Roman"/>
                <w:b w:val="false"/>
                <w:i w:val="false"/>
                <w:color w:val="000000"/>
                <w:sz w:val="20"/>
              </w:rPr>
              <w:t xml:space="preserve"> </w:t>
            </w:r>
            <w:r>
              <w:rPr>
                <w:rFonts w:ascii="Times New Roman"/>
                <w:b/>
                <w:i w:val="false"/>
                <w:color w:val="000000"/>
                <w:sz w:val="20"/>
              </w:rPr>
              <w:t>бойынша</w:t>
            </w:r>
            <w:r>
              <w:rPr>
                <w:rFonts w:ascii="Times New Roman"/>
                <w:b w:val="false"/>
                <w:i w:val="false"/>
                <w:color w:val="000000"/>
                <w:sz w:val="20"/>
              </w:rPr>
              <w:t xml:space="preserve"> </w:t>
            </w:r>
            <w:r>
              <w:rPr>
                <w:rFonts w:ascii="Times New Roman"/>
                <w:b/>
                <w:i w:val="false"/>
                <w:color w:val="000000"/>
                <w:sz w:val="20"/>
              </w:rPr>
              <w:t>мамандығы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Лауазымы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Мамандығы</w:t>
            </w:r>
            <w:r>
              <w:rPr>
                <w:rFonts w:ascii="Times New Roman"/>
                <w:b w:val="false"/>
                <w:i w:val="false"/>
                <w:color w:val="000000"/>
                <w:sz w:val="20"/>
              </w:rPr>
              <w:t xml:space="preserve"> </w:t>
            </w:r>
            <w:r>
              <w:rPr>
                <w:rFonts w:ascii="Times New Roman"/>
                <w:b/>
                <w:i w:val="false"/>
                <w:color w:val="000000"/>
                <w:sz w:val="20"/>
              </w:rPr>
              <w:t>бойынша</w:t>
            </w:r>
            <w:r>
              <w:rPr>
                <w:rFonts w:ascii="Times New Roman"/>
                <w:b w:val="false"/>
                <w:i w:val="false"/>
                <w:color w:val="000000"/>
                <w:sz w:val="20"/>
              </w:rPr>
              <w:t xml:space="preserve"> </w:t>
            </w:r>
            <w:r>
              <w:rPr>
                <w:rFonts w:ascii="Times New Roman"/>
                <w:b/>
                <w:i w:val="false"/>
                <w:color w:val="000000"/>
                <w:sz w:val="20"/>
              </w:rPr>
              <w:t>жұмыс</w:t>
            </w:r>
            <w:r>
              <w:rPr>
                <w:rFonts w:ascii="Times New Roman"/>
                <w:b w:val="false"/>
                <w:i w:val="false"/>
                <w:color w:val="000000"/>
                <w:sz w:val="20"/>
              </w:rPr>
              <w:t xml:space="preserve"> </w:t>
            </w:r>
            <w:r>
              <w:rPr>
                <w:rFonts w:ascii="Times New Roman"/>
                <w:b/>
                <w:i w:val="false"/>
                <w:color w:val="000000"/>
                <w:sz w:val="20"/>
              </w:rPr>
              <w:t>өтiлi</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both"/>
      </w:pPr>
      <w:r>
        <w:rPr>
          <w:rFonts w:ascii="Times New Roman"/>
          <w:b w:val="false"/>
          <w:i w:val="false"/>
          <w:color w:val="000000"/>
          <w:sz w:val="28"/>
        </w:rPr>
        <w:t>
      10. Тұқым шаруашылығы бойынша кемінде екі жыл жұмыс тәжірибесінің болуы – екі жылдан кем емес.</w:t>
      </w:r>
    </w:p>
    <w:p>
      <w:pPr>
        <w:spacing w:after="0"/>
        <w:ind w:left="0"/>
        <w:jc w:val="both"/>
      </w:pPr>
      <w:r>
        <w:rPr>
          <w:rFonts w:ascii="Times New Roman"/>
          <w:b w:val="false"/>
          <w:i w:val="false"/>
          <w:color w:val="000000"/>
          <w:sz w:val="28"/>
        </w:rPr>
        <w:t>
      11. Бірінші, екінші және үшінші көбейтілген тұқымдарды өндіруге жүргізу үшін егістік алаңның (суармалы жерлерде - сумен қамтамасыз етілген ауыспалы егістіктің) болуы.</w:t>
      </w:r>
    </w:p>
    <w:p>
      <w:pPr>
        <w:spacing w:after="0"/>
        <w:ind w:left="0"/>
        <w:jc w:val="both"/>
      </w:pPr>
      <w:r>
        <w:rPr>
          <w:rFonts w:ascii="Times New Roman"/>
          <w:b w:val="false"/>
          <w:i w:val="false"/>
          <w:color w:val="000000"/>
          <w:sz w:val="28"/>
        </w:rPr>
        <w:t>
      12. Бірінші, екінші және үшінші көбейтілген тұқым өндіру жүргізілетін ауыл шаруашылығы өсімдігінің ерекшеліктерін ескере отырып, нақты топырақты-климаттық аймаққа арналған ғылыми негізделген ұсынымдарға сәйкес енгізілген тұқым шаруашылығы ауыспалы егістерінің болуы.</w:t>
      </w:r>
    </w:p>
    <w:p>
      <w:pPr>
        <w:spacing w:after="0"/>
        <w:ind w:left="0"/>
        <w:jc w:val="both"/>
      </w:pPr>
      <w:r>
        <w:rPr>
          <w:rFonts w:ascii="Times New Roman"/>
          <w:b w:val="false"/>
          <w:i w:val="false"/>
          <w:color w:val="000000"/>
          <w:sz w:val="28"/>
        </w:rPr>
        <w:t>
      13. Жалпы егіс алаңының кемінде 20 пайызы тұқым шаруашылығы егістіктерінің болуы.</w:t>
      </w:r>
    </w:p>
    <w:p>
      <w:pPr>
        <w:spacing w:after="0"/>
        <w:ind w:left="0"/>
        <w:jc w:val="both"/>
      </w:pPr>
      <w:r>
        <w:rPr>
          <w:rFonts w:ascii="Times New Roman"/>
          <w:b w:val="false"/>
          <w:i w:val="false"/>
          <w:color w:val="000000"/>
          <w:sz w:val="28"/>
        </w:rPr>
        <w:t>
      14. Олар бойынша тұқым шаруашылығы жүргізілетін, өңделетін дақылдардың саны* 4-тен көп емес.</w:t>
      </w:r>
    </w:p>
    <w:p>
      <w:pPr>
        <w:spacing w:after="0"/>
        <w:ind w:left="0"/>
        <w:jc w:val="both"/>
      </w:pPr>
      <w:r>
        <w:rPr>
          <w:rFonts w:ascii="Times New Roman"/>
          <w:b w:val="false"/>
          <w:i w:val="false"/>
          <w:color w:val="000000"/>
          <w:sz w:val="28"/>
        </w:rPr>
        <w:t>
      15. Олар бойынша аттестаттау нысанасына сәйкес тұқым шаруашылығы жүргізілетін әр дақыл бойынша сорттардың саны* 5-тен көп емес (жүгеріні қоспағанда), жүгері бойынша 9-дан көп емес.</w:t>
      </w:r>
    </w:p>
    <w:p>
      <w:pPr>
        <w:spacing w:after="0"/>
        <w:ind w:left="0"/>
        <w:jc w:val="both"/>
      </w:pPr>
      <w:r>
        <w:rPr>
          <w:rFonts w:ascii="Times New Roman"/>
          <w:b w:val="false"/>
          <w:i w:val="false"/>
          <w:color w:val="000000"/>
          <w:sz w:val="28"/>
        </w:rPr>
        <w:t>
      16. Аттестаттауға өтініш берген сәттен бастап кемінде үш жыл мерзімге бірінші, екінші және үшінші көбейтілген тұқым өндіру үшін элиталық тұқымдар жеткізу туралы элиталық тұқым өсіруші шаруашылықпен жасалған шарттың болуы: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w:t>
            </w:r>
          </w:p>
          <w:p>
            <w:pPr>
              <w:spacing w:after="20"/>
              <w:ind w:left="20"/>
              <w:jc w:val="both"/>
            </w:pP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Шарт</w:t>
            </w:r>
            <w:r>
              <w:rPr>
                <w:rFonts w:ascii="Times New Roman"/>
                <w:b w:val="false"/>
                <w:i w:val="false"/>
                <w:color w:val="000000"/>
                <w:sz w:val="20"/>
              </w:rPr>
              <w:t xml:space="preserve"> </w:t>
            </w:r>
            <w:r>
              <w:rPr>
                <w:rFonts w:ascii="Times New Roman"/>
                <w:b/>
                <w:i w:val="false"/>
                <w:color w:val="000000"/>
                <w:sz w:val="20"/>
              </w:rPr>
              <w:t>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Тұқым</w:t>
            </w:r>
            <w:r>
              <w:rPr>
                <w:rFonts w:ascii="Times New Roman"/>
                <w:b w:val="false"/>
                <w:i w:val="false"/>
                <w:color w:val="000000"/>
                <w:sz w:val="20"/>
              </w:rPr>
              <w:t xml:space="preserve"> </w:t>
            </w:r>
            <w:r>
              <w:rPr>
                <w:rFonts w:ascii="Times New Roman"/>
                <w:b/>
                <w:i w:val="false"/>
                <w:color w:val="000000"/>
                <w:sz w:val="20"/>
              </w:rPr>
              <w:t>жеткізушінің</w:t>
            </w:r>
            <w:r>
              <w:rPr>
                <w:rFonts w:ascii="Times New Roman"/>
                <w:b w:val="false"/>
                <w:i w:val="false"/>
                <w:color w:val="000000"/>
                <w:sz w:val="20"/>
              </w:rPr>
              <w:t xml:space="preserve"> </w:t>
            </w:r>
            <w:r>
              <w:rPr>
                <w:rFonts w:ascii="Times New Roman"/>
                <w:b/>
                <w:i w:val="false"/>
                <w:color w:val="000000"/>
                <w:sz w:val="20"/>
              </w:rPr>
              <w:t>толық</w:t>
            </w:r>
            <w:r>
              <w:rPr>
                <w:rFonts w:ascii="Times New Roman"/>
                <w:b w:val="false"/>
                <w:i w:val="false"/>
                <w:color w:val="000000"/>
                <w:sz w:val="20"/>
              </w:rPr>
              <w:t xml:space="preserve"> </w:t>
            </w:r>
            <w:r>
              <w:rPr>
                <w:rFonts w:ascii="Times New Roman"/>
                <w:b/>
                <w:i w:val="false"/>
                <w:color w:val="000000"/>
                <w:sz w:val="20"/>
              </w:rPr>
              <w:t>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БСН/ЖСН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Мекенжайы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p>
      <w:pPr>
        <w:spacing w:after="0"/>
        <w:ind w:left="0"/>
        <w:jc w:val="both"/>
      </w:pPr>
      <w:r>
        <w:rPr>
          <w:rFonts w:ascii="Times New Roman"/>
          <w:b w:val="false"/>
          <w:i w:val="false"/>
          <w:color w:val="000000"/>
          <w:sz w:val="28"/>
        </w:rPr>
        <w:t>
      17. Ауыл шаруашылығы өсімдіктері селекциясы саласында ғылыми-зерттеу жұмыстарын жүзеге асыратын жеке немесе заңды тұлғалармен бірінші, екінші және үшінші репродукциялы тұқым өндірісін ғылыми сүйемелдеуге жасалған болуы: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w:t>
            </w:r>
          </w:p>
          <w:p>
            <w:pPr>
              <w:spacing w:after="20"/>
              <w:ind w:left="20"/>
              <w:jc w:val="both"/>
            </w:pP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Шарт</w:t>
            </w:r>
            <w:r>
              <w:rPr>
                <w:rFonts w:ascii="Times New Roman"/>
                <w:b w:val="false"/>
                <w:i w:val="false"/>
                <w:color w:val="000000"/>
                <w:sz w:val="20"/>
              </w:rPr>
              <w:t xml:space="preserve"> </w:t>
            </w:r>
            <w:r>
              <w:rPr>
                <w:rFonts w:ascii="Times New Roman"/>
                <w:b/>
                <w:i w:val="false"/>
                <w:color w:val="000000"/>
                <w:sz w:val="20"/>
              </w:rPr>
              <w:t>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Заңды тұлғаның толық атауы/жеке тұлғаның Т.А.Ә.</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БСН/ЖСН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Мекенжайы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p>
      <w:pPr>
        <w:spacing w:after="0"/>
        <w:ind w:left="0"/>
        <w:jc w:val="both"/>
      </w:pPr>
      <w:r>
        <w:rPr>
          <w:rFonts w:ascii="Times New Roman"/>
          <w:b w:val="false"/>
          <w:i w:val="false"/>
          <w:color w:val="000000"/>
          <w:sz w:val="28"/>
        </w:rPr>
        <w:t>
      18. Нақты агроэкологиялық аймақ үшін ұсынылған ауыл шаруашылығы өсімдіктерін өсіру агротехнологиясын сақтау.</w:t>
      </w:r>
    </w:p>
    <w:p>
      <w:pPr>
        <w:spacing w:after="0"/>
        <w:ind w:left="0"/>
        <w:jc w:val="both"/>
      </w:pPr>
      <w:r>
        <w:rPr>
          <w:rFonts w:ascii="Times New Roman"/>
          <w:b w:val="false"/>
          <w:i w:val="false"/>
          <w:color w:val="000000"/>
          <w:sz w:val="28"/>
        </w:rPr>
        <w:t>
      19. Қазақстан Республикасы Ауыл шаруашылығы министрлігі Агроөнеркәсіптік кешендегі мемлекеттік инспекция комитеті аумақтық инспекциясының өсімдіктер карантині жөніндегі мемлекеттік инспекторы растаған тұқым өсіру шаруашылығы аумағында карантиндік объектілердің болмауы, бұл ретте карантиндік объектілер тұқым өсіру шаруашылығының аумағында сондай-ақ аттестаттау сәтіне дейін кемінде үш жыл кезеңінде болмауы: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w:t>
            </w:r>
          </w:p>
          <w:p>
            <w:pPr>
              <w:spacing w:after="20"/>
              <w:ind w:left="20"/>
              <w:jc w:val="both"/>
            </w:pPr>
            <w:r>
              <w:rPr>
                <w:rFonts w:ascii="Times New Roman"/>
                <w:b/>
                <w:i w:val="false"/>
                <w:color w:val="000000"/>
                <w:sz w:val="20"/>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Қорытынды</w:t>
            </w:r>
            <w:r>
              <w:rPr>
                <w:rFonts w:ascii="Times New Roman"/>
                <w:b w:val="false"/>
                <w:i w:val="false"/>
                <w:color w:val="000000"/>
                <w:sz w:val="20"/>
              </w:rPr>
              <w:t xml:space="preserve"> </w:t>
            </w:r>
            <w:r>
              <w:rPr>
                <w:rFonts w:ascii="Times New Roman"/>
                <w:b/>
                <w:i w:val="false"/>
                <w:color w:val="000000"/>
                <w:sz w:val="20"/>
              </w:rPr>
              <w:t>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Қорытынды</w:t>
            </w:r>
            <w:r>
              <w:rPr>
                <w:rFonts w:ascii="Times New Roman"/>
                <w:b w:val="false"/>
                <w:i w:val="false"/>
                <w:color w:val="000000"/>
                <w:sz w:val="20"/>
              </w:rPr>
              <w:t xml:space="preserve"> </w:t>
            </w:r>
            <w:r>
              <w:rPr>
                <w:rFonts w:ascii="Times New Roman"/>
                <w:b/>
                <w:i w:val="false"/>
                <w:color w:val="000000"/>
                <w:sz w:val="20"/>
              </w:rPr>
              <w:t>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w:t>
            </w:r>
            <w:r>
              <w:rPr>
                <w:rFonts w:ascii="Times New Roman"/>
                <w:b w:val="false"/>
                <w:i w:val="false"/>
                <w:color w:val="000000"/>
                <w:sz w:val="20"/>
              </w:rPr>
              <w:t xml:space="preserve"> </w:t>
            </w:r>
            <w:r>
              <w:rPr>
                <w:rFonts w:ascii="Times New Roman"/>
                <w:b/>
                <w:i w:val="false"/>
                <w:color w:val="000000"/>
                <w:sz w:val="20"/>
              </w:rPr>
              <w:t>Ауыл шаруашылығы министрлігі Агроөнеркәсіптік кешендегі мемлекеттік инспекция комитеті аумақтық инспекциясының өсімдіктер карантині жөніндегі мемлекеттік инспекторының</w:t>
            </w:r>
            <w:r>
              <w:rPr>
                <w:rFonts w:ascii="Times New Roman"/>
                <w:b w:val="false"/>
                <w:i w:val="false"/>
                <w:color w:val="000000"/>
                <w:sz w:val="20"/>
              </w:rPr>
              <w:t xml:space="preserve"> </w:t>
            </w:r>
            <w:r>
              <w:rPr>
                <w:rFonts w:ascii="Times New Roman"/>
                <w:b/>
                <w:i w:val="false"/>
                <w:color w:val="000000"/>
                <w:sz w:val="20"/>
              </w:rPr>
              <w:t>Т.А.Ә.</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Шығарылатын</w:t>
            </w:r>
            <w:r>
              <w:rPr>
                <w:rFonts w:ascii="Times New Roman"/>
                <w:b w:val="false"/>
                <w:i w:val="false"/>
                <w:color w:val="000000"/>
                <w:sz w:val="20"/>
              </w:rPr>
              <w:t xml:space="preserve"> </w:t>
            </w:r>
            <w:r>
              <w:rPr>
                <w:rFonts w:ascii="Times New Roman"/>
                <w:b/>
                <w:i w:val="false"/>
                <w:color w:val="000000"/>
                <w:sz w:val="20"/>
              </w:rPr>
              <w:t>қорытынды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both"/>
      </w:pPr>
      <w:r>
        <w:rPr>
          <w:rFonts w:ascii="Times New Roman"/>
          <w:b w:val="false"/>
          <w:i w:val="false"/>
          <w:color w:val="000000"/>
          <w:sz w:val="28"/>
        </w:rPr>
        <w:t>
      20. Тиісті білімі бар (орта білімінен кейінгі немесе жоғары) кемінде бір агрономның болуы.</w:t>
      </w:r>
    </w:p>
    <w:p>
      <w:pPr>
        <w:spacing w:after="0"/>
        <w:ind w:left="0"/>
        <w:jc w:val="both"/>
      </w:pPr>
      <w:r>
        <w:rPr>
          <w:rFonts w:ascii="Times New Roman"/>
          <w:b w:val="false"/>
          <w:i w:val="false"/>
          <w:color w:val="000000"/>
          <w:sz w:val="28"/>
        </w:rPr>
        <w:t>
      21. Дақылдар мен сорттар бойынша сорт жаңарту жоспарының болуы.</w:t>
      </w:r>
    </w:p>
    <w:p>
      <w:pPr>
        <w:spacing w:after="0"/>
        <w:ind w:left="0"/>
        <w:jc w:val="both"/>
      </w:pPr>
      <w:r>
        <w:rPr>
          <w:rFonts w:ascii="Times New Roman"/>
          <w:b w:val="false"/>
          <w:i w:val="false"/>
          <w:color w:val="000000"/>
          <w:sz w:val="28"/>
        </w:rPr>
        <w:t>
      22. Бірінші, екінші және үшінші көбейтілген тұқым сорттарын өсіру схемасының болуы.</w:t>
      </w:r>
    </w:p>
    <w:p>
      <w:pPr>
        <w:spacing w:after="0"/>
        <w:ind w:left="0"/>
        <w:jc w:val="both"/>
      </w:pPr>
      <w:r>
        <w:rPr>
          <w:rFonts w:ascii="Times New Roman"/>
          <w:b w:val="false"/>
          <w:i w:val="false"/>
          <w:color w:val="000000"/>
          <w:sz w:val="28"/>
        </w:rPr>
        <w:t>
      23. Бірінші, екінші және үшінші көбейтілген тұқымның жоспарланған мөлшерін өндіру үшін түр-түрде және көлемде негізгі тұқым материалының болуы.</w:t>
      </w:r>
    </w:p>
    <w:p>
      <w:pPr>
        <w:spacing w:after="0"/>
        <w:ind w:left="0"/>
        <w:jc w:val="both"/>
      </w:pPr>
      <w:r>
        <w:rPr>
          <w:rFonts w:ascii="Times New Roman"/>
          <w:b w:val="false"/>
          <w:i w:val="false"/>
          <w:color w:val="000000"/>
          <w:sz w:val="28"/>
        </w:rPr>
        <w:t>
      24. Бiрiншi, екiншi және үшiншi көбейтілген тұқымдардың жоспарланған көлемiн өндiру жөнiндегi барлық жұмыстар кешенiн қамтамасыз ету үшiн меншiк, лизинг немесе мүлiктiк жалға алу құқығындағы не сенiмгерлiк басқарудағы тұқым тазалайтын техниканы және тұқымды дәрiлеуге арналған техниканы қоса алғанда, ауыл шаруашылығы техникасының болуы.</w:t>
      </w:r>
    </w:p>
    <w:p>
      <w:pPr>
        <w:spacing w:after="0"/>
        <w:ind w:left="0"/>
        <w:jc w:val="both"/>
      </w:pPr>
      <w:r>
        <w:rPr>
          <w:rFonts w:ascii="Times New Roman"/>
          <w:b w:val="false"/>
          <w:i w:val="false"/>
          <w:color w:val="000000"/>
          <w:sz w:val="28"/>
        </w:rPr>
        <w:t>
      25. Тұқымдар партияларын олардың араласуына жол бермей орналастыруға мүмкіндік беретін меншiк, лизинг немесе мүлiктiк жалға алу құқығындағы не сенiмгерлiк басқарудағы мамандандырылған қырмандардың, тұқымдарды сақтауға арналған сыйымдылықтардың (қоймалық үй-жайлардың және (немесе) сүрлем үлгісіндегі қоймалардың және (немесе) бункерлердің), арнайы ыдыстың, асфальтталған жабық алаңдардың, жемiс, жидек дақылдары мен жүзiмге арналған көму алаңдарының болуы.</w:t>
      </w:r>
    </w:p>
    <w:p>
      <w:pPr>
        <w:spacing w:after="0"/>
        <w:ind w:left="0"/>
        <w:jc w:val="both"/>
      </w:pPr>
      <w:r>
        <w:rPr>
          <w:rFonts w:ascii="Times New Roman"/>
          <w:b w:val="false"/>
          <w:i w:val="false"/>
          <w:color w:val="000000"/>
          <w:sz w:val="28"/>
        </w:rPr>
        <w:t>
      26. Ауыл шаруашылығы өсімдіктерінің әр сорты бойынша өндірілген, сатылған және өз шаруашылығында пайдаланылған тұқымның саны мен сапасына, шыққан тегіне (себу, егістіктерді қабылдау және (немесе) байқаудан өткізу, тұқымды жинау, кіріске алу, тазалау және өңдеу, сату актілері, тұқымдардың аттестаты, тұқымдардың куәлігі, тұқымдардың конденциялығы туралы куәлік, тұқымдарды есепке алу журналы (ол нөмірлеуге, тігуге, қолы қоюға тиіс) есеп жүргізу.</w:t>
      </w:r>
    </w:p>
    <w:p>
      <w:pPr>
        <w:spacing w:after="0"/>
        <w:ind w:left="0"/>
        <w:jc w:val="both"/>
      </w:pPr>
      <w:r>
        <w:rPr>
          <w:rFonts w:ascii="Times New Roman"/>
          <w:b w:val="false"/>
          <w:i w:val="false"/>
          <w:color w:val="000000"/>
          <w:sz w:val="28"/>
        </w:rPr>
        <w:t>
      27. Тұқым шаруашылығы бойынша есеп материалдарының үш жыл сақталуын қамтамасыз ету.</w:t>
      </w:r>
    </w:p>
    <w:bookmarkStart w:name="z70" w:id="33"/>
    <w:p>
      <w:pPr>
        <w:spacing w:after="0"/>
        <w:ind w:left="0"/>
        <w:jc w:val="both"/>
      </w:pPr>
      <w:r>
        <w:rPr>
          <w:rFonts w:ascii="Times New Roman"/>
          <w:b w:val="false"/>
          <w:i w:val="false"/>
          <w:color w:val="000000"/>
          <w:sz w:val="28"/>
        </w:rPr>
        <w:t>
      Ескертпе:</w:t>
      </w:r>
    </w:p>
    <w:bookmarkEnd w:id="33"/>
    <w:p>
      <w:pPr>
        <w:spacing w:after="0"/>
        <w:ind w:left="0"/>
        <w:jc w:val="both"/>
      </w:pPr>
      <w:r>
        <w:rPr>
          <w:rFonts w:ascii="Times New Roman"/>
          <w:b w:val="false"/>
          <w:i w:val="false"/>
          <w:color w:val="000000"/>
          <w:sz w:val="28"/>
        </w:rPr>
        <w:t>
      * талаптар жеміс-жидек дақылдары мен жүзім өндірушілерге қолданылмайды.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министрлігінің өзгерістер мен</w:t>
            </w:r>
            <w:r>
              <w:br/>
            </w:r>
            <w:r>
              <w:rPr>
                <w:rFonts w:ascii="Times New Roman"/>
                <w:b w:val="false"/>
                <w:i w:val="false"/>
                <w:color w:val="000000"/>
                <w:sz w:val="20"/>
              </w:rPr>
              <w:t>толықтырулар енгізілетін</w:t>
            </w:r>
            <w:r>
              <w:br/>
            </w:r>
            <w:r>
              <w:rPr>
                <w:rFonts w:ascii="Times New Roman"/>
                <w:b w:val="false"/>
                <w:i w:val="false"/>
                <w:color w:val="000000"/>
                <w:sz w:val="20"/>
              </w:rPr>
              <w:t>бұйрықтарының тізбесіне</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Бірегей және элиталық</w:t>
            </w:r>
            <w:r>
              <w:br/>
            </w:r>
            <w:r>
              <w:rPr>
                <w:rFonts w:ascii="Times New Roman"/>
                <w:b w:val="false"/>
                <w:i w:val="false"/>
                <w:color w:val="000000"/>
                <w:sz w:val="20"/>
              </w:rPr>
              <w:t>тұқымдар, бірінші, екінші және</w:t>
            </w:r>
            <w:r>
              <w:br/>
            </w:r>
            <w:r>
              <w:rPr>
                <w:rFonts w:ascii="Times New Roman"/>
                <w:b w:val="false"/>
                <w:i w:val="false"/>
                <w:color w:val="000000"/>
                <w:sz w:val="20"/>
              </w:rPr>
              <w:t>үшінші көбейтілген тұқым</w:t>
            </w:r>
            <w:r>
              <w:br/>
            </w:r>
            <w:r>
              <w:rPr>
                <w:rFonts w:ascii="Times New Roman"/>
                <w:b w:val="false"/>
                <w:i w:val="false"/>
                <w:color w:val="000000"/>
                <w:sz w:val="20"/>
              </w:rPr>
              <w:t>өндірушілерді, тұқым</w:t>
            </w:r>
            <w:r>
              <w:br/>
            </w:r>
            <w:r>
              <w:rPr>
                <w:rFonts w:ascii="Times New Roman"/>
                <w:b w:val="false"/>
                <w:i w:val="false"/>
                <w:color w:val="000000"/>
                <w:sz w:val="20"/>
              </w:rPr>
              <w:t>өткізушілерді аттестаттау</w:t>
            </w:r>
            <w:r>
              <w:br/>
            </w:r>
            <w:r>
              <w:rPr>
                <w:rFonts w:ascii="Times New Roman"/>
                <w:b w:val="false"/>
                <w:i w:val="false"/>
                <w:color w:val="000000"/>
                <w:sz w:val="20"/>
              </w:rPr>
              <w:t>қағидаларына</w:t>
            </w:r>
            <w:r>
              <w:br/>
            </w:r>
            <w:r>
              <w:rPr>
                <w:rFonts w:ascii="Times New Roman"/>
                <w:b w:val="false"/>
                <w:i w:val="false"/>
                <w:color w:val="000000"/>
                <w:sz w:val="20"/>
              </w:rPr>
              <w:t>8-1-қосымша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Ауыл шаруашылығы министрлігі</w:t>
      </w:r>
    </w:p>
    <w:bookmarkStart w:name="z72" w:id="34"/>
    <w:p>
      <w:pPr>
        <w:spacing w:after="0"/>
        <w:ind w:left="0"/>
        <w:jc w:val="left"/>
      </w:pPr>
      <w:r>
        <w:rPr>
          <w:rFonts w:ascii="Times New Roman"/>
          <w:b/>
          <w:i w:val="false"/>
          <w:color w:val="000000"/>
        </w:rPr>
        <w:t xml:space="preserve"> Аттестатталған тұқым өндірушілер туралы ақпарат</w:t>
      </w:r>
    </w:p>
    <w:bookmarkEnd w:id="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w:t>
            </w:r>
            <w:r>
              <w:rPr>
                <w:rFonts w:ascii="Times New Roman"/>
                <w:b/>
                <w:i w:val="false"/>
                <w:color w:val="000000"/>
                <w:sz w:val="20"/>
              </w:rPr>
              <w:t>/</w:t>
            </w:r>
            <w:r>
              <w:rPr>
                <w:rFonts w:ascii="Times New Roman"/>
                <w:b/>
                <w:i w:val="false"/>
                <w:color w:val="000000"/>
                <w:sz w:val="20"/>
              </w:rPr>
              <w:t>с</w:t>
            </w:r>
            <w:r>
              <w:rPr>
                <w:rFonts w:ascii="Times New Roman"/>
                <w:b w:val="false"/>
                <w:i w:val="false"/>
                <w:color w:val="000000"/>
                <w:sz w:val="20"/>
              </w:rPr>
              <w:t xml:space="preserve"> </w:t>
            </w:r>
            <w:r>
              <w:rPr>
                <w:rFonts w:ascii="Times New Roman"/>
                <w:b/>
                <w:i w:val="false"/>
                <w:color w:val="000000"/>
                <w:sz w:val="20"/>
              </w:rPr>
              <w:t>№</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Аттестатталған </w:t>
            </w:r>
            <w:r>
              <w:rPr>
                <w:rFonts w:ascii="Times New Roman"/>
                <w:b/>
                <w:i w:val="false"/>
                <w:color w:val="000000"/>
                <w:sz w:val="20"/>
              </w:rPr>
              <w:t>шаруашылы</w:t>
            </w:r>
            <w:r>
              <w:rPr>
                <w:rFonts w:ascii="Times New Roman"/>
                <w:b/>
                <w:i w:val="false"/>
                <w:color w:val="000000"/>
                <w:sz w:val="20"/>
              </w:rPr>
              <w:t>қт</w:t>
            </w:r>
            <w:r>
              <w:rPr>
                <w:rFonts w:ascii="Times New Roman"/>
                <w:b/>
                <w:i w:val="false"/>
                <w:color w:val="000000"/>
                <w:sz w:val="20"/>
              </w:rPr>
              <w:t xml:space="preserve">ың </w:t>
            </w:r>
            <w:r>
              <w:rPr>
                <w:rFonts w:ascii="Times New Roman"/>
                <w:b/>
                <w:i w:val="false"/>
                <w:color w:val="000000"/>
                <w:sz w:val="20"/>
              </w:rPr>
              <w:t>атауы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Басшының </w:t>
            </w:r>
            <w:r>
              <w:rPr>
                <w:rFonts w:ascii="Times New Roman"/>
                <w:b/>
                <w:i w:val="false"/>
                <w:color w:val="000000"/>
                <w:sz w:val="20"/>
              </w:rPr>
              <w:t>аты-жөні</w:t>
            </w:r>
            <w:r>
              <w:rPr>
                <w:rFonts w:ascii="Times New Roman"/>
                <w:b/>
                <w:i w:val="false"/>
                <w:color w:val="000000"/>
                <w:sz w:val="20"/>
              </w:rPr>
              <w:t>, байланыс деректері (жұмыс және ұялы телефондары, электрондық пошта</w:t>
            </w:r>
            <w:r>
              <w:rPr>
                <w:rFonts w:ascii="Times New Roman"/>
                <w:b/>
                <w:i w:val="false"/>
                <w:color w:val="000000"/>
                <w:sz w:val="20"/>
              </w:rPr>
              <w:t>сының мекен</w:t>
            </w:r>
            <w:r>
              <w:rPr>
                <w:rFonts w:ascii="Times New Roman"/>
                <w:b/>
                <w:i w:val="false"/>
                <w:color w:val="000000"/>
                <w:sz w:val="20"/>
              </w:rPr>
              <w:t>жайы)</w:t>
            </w:r>
            <w:r>
              <w:rPr>
                <w:rFonts w:ascii="Times New Roman"/>
                <w:b/>
                <w:i w:val="false"/>
                <w:color w:val="000000"/>
                <w:sz w:val="20"/>
              </w:rPr>
              <w:t>,</w:t>
            </w:r>
            <w:r>
              <w:rPr>
                <w:rFonts w:ascii="Times New Roman"/>
                <w:b/>
                <w:i w:val="false"/>
                <w:color w:val="000000"/>
                <w:sz w:val="20"/>
              </w:rPr>
              <w:t xml:space="preserve"> орналасқан мекенжайы (</w:t>
            </w:r>
            <w:r>
              <w:rPr>
                <w:rFonts w:ascii="Times New Roman"/>
                <w:b/>
                <w:i w:val="false"/>
                <w:color w:val="000000"/>
                <w:sz w:val="20"/>
              </w:rPr>
              <w:t xml:space="preserve">индексі, облысы, </w:t>
            </w:r>
            <w:r>
              <w:rPr>
                <w:rFonts w:ascii="Times New Roman"/>
                <w:b/>
                <w:i w:val="false"/>
                <w:color w:val="000000"/>
                <w:sz w:val="20"/>
              </w:rPr>
              <w:t>қ</w:t>
            </w:r>
            <w:r>
              <w:rPr>
                <w:rFonts w:ascii="Times New Roman"/>
                <w:b/>
                <w:i w:val="false"/>
                <w:color w:val="000000"/>
                <w:sz w:val="20"/>
              </w:rPr>
              <w:t>ала, ауданы, кенті, ауылы, көшесі)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Аттестаттау туралы куәлік</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20__ жылғы </w:t>
            </w:r>
            <w:r>
              <w:rPr>
                <w:rFonts w:ascii="Times New Roman"/>
                <w:b/>
                <w:i w:val="false"/>
                <w:color w:val="000000"/>
                <w:sz w:val="20"/>
              </w:rPr>
              <w:t>"__"_______ №__</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Дақыл </w:t>
            </w:r>
            <w:r>
              <w:rPr>
                <w:rFonts w:ascii="Times New Roman"/>
                <w:b/>
                <w:i w:val="false"/>
                <w:color w:val="000000"/>
                <w:sz w:val="20"/>
              </w:rPr>
              <w:t>атауы</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Сорт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бірегей тұқым өндірушінің</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элиталық тұқым өсіру шаруашылығының</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 өсіру шаруашылығының</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министрлігінің өзгерістер мен</w:t>
            </w:r>
            <w:r>
              <w:br/>
            </w:r>
            <w:r>
              <w:rPr>
                <w:rFonts w:ascii="Times New Roman"/>
                <w:b w:val="false"/>
                <w:i w:val="false"/>
                <w:color w:val="000000"/>
                <w:sz w:val="20"/>
              </w:rPr>
              <w:t>толықтырулар енгізілетін</w:t>
            </w:r>
            <w:r>
              <w:br/>
            </w:r>
            <w:r>
              <w:rPr>
                <w:rFonts w:ascii="Times New Roman"/>
                <w:b w:val="false"/>
                <w:i w:val="false"/>
                <w:color w:val="000000"/>
                <w:sz w:val="20"/>
              </w:rPr>
              <w:t>бұйрықтарының тізбесіне</w:t>
            </w:r>
            <w:r>
              <w:br/>
            </w:r>
            <w:r>
              <w:rPr>
                <w:rFonts w:ascii="Times New Roman"/>
                <w:b w:val="false"/>
                <w:i w:val="false"/>
                <w:color w:val="000000"/>
                <w:sz w:val="20"/>
              </w:rPr>
              <w:t>6-қосымша</w:t>
            </w:r>
          </w:p>
        </w:tc>
      </w:tr>
    </w:tbl>
    <w:bookmarkStart w:name="z74" w:id="35"/>
    <w:p>
      <w:pPr>
        <w:spacing w:after="0"/>
        <w:ind w:left="0"/>
        <w:jc w:val="left"/>
      </w:pPr>
      <w:r>
        <w:rPr>
          <w:rFonts w:ascii="Times New Roman"/>
          <w:b/>
          <w:i w:val="false"/>
          <w:color w:val="000000"/>
        </w:rPr>
        <w:t xml:space="preserve"> Бірегей тұқымдар өндірушілерге қойылатын талаптарға сәйкестігі туралы мәліметтер нысаны</w:t>
      </w:r>
    </w:p>
    <w:bookmarkEnd w:id="35"/>
    <w:p>
      <w:pPr>
        <w:spacing w:after="0"/>
        <w:ind w:left="0"/>
        <w:jc w:val="both"/>
      </w:pPr>
      <w:r>
        <w:rPr>
          <w:rFonts w:ascii="Times New Roman"/>
          <w:b w:val="false"/>
          <w:i w:val="false"/>
          <w:color w:val="ff0000"/>
          <w:sz w:val="28"/>
        </w:rPr>
        <w:t xml:space="preserve">
      Ескерту. Күші жойылды – ҚР Ауыл шаруашылығы министрінің 04.11.2020 </w:t>
      </w:r>
      <w:r>
        <w:rPr>
          <w:rFonts w:ascii="Times New Roman"/>
          <w:b w:val="false"/>
          <w:i w:val="false"/>
          <w:color w:val="ff0000"/>
          <w:sz w:val="28"/>
        </w:rPr>
        <w:t>№ 337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министрлігінің өзгерістер мен</w:t>
            </w:r>
            <w:r>
              <w:br/>
            </w:r>
            <w:r>
              <w:rPr>
                <w:rFonts w:ascii="Times New Roman"/>
                <w:b w:val="false"/>
                <w:i w:val="false"/>
                <w:color w:val="000000"/>
                <w:sz w:val="20"/>
              </w:rPr>
              <w:t>толықтырулар енгізілетін</w:t>
            </w:r>
            <w:r>
              <w:br/>
            </w:r>
            <w:r>
              <w:rPr>
                <w:rFonts w:ascii="Times New Roman"/>
                <w:b w:val="false"/>
                <w:i w:val="false"/>
                <w:color w:val="000000"/>
                <w:sz w:val="20"/>
              </w:rPr>
              <w:t>бұйрықтарының тізбесіне</w:t>
            </w:r>
            <w:r>
              <w:br/>
            </w:r>
            <w:r>
              <w:rPr>
                <w:rFonts w:ascii="Times New Roman"/>
                <w:b w:val="false"/>
                <w:i w:val="false"/>
                <w:color w:val="000000"/>
                <w:sz w:val="20"/>
              </w:rPr>
              <w:t>7-қосымша</w:t>
            </w:r>
          </w:p>
        </w:tc>
      </w:tr>
    </w:tbl>
    <w:bookmarkStart w:name="z77" w:id="36"/>
    <w:p>
      <w:pPr>
        <w:spacing w:after="0"/>
        <w:ind w:left="0"/>
        <w:jc w:val="left"/>
      </w:pPr>
      <w:r>
        <w:rPr>
          <w:rFonts w:ascii="Times New Roman"/>
          <w:b/>
          <w:i w:val="false"/>
          <w:color w:val="000000"/>
        </w:rPr>
        <w:t xml:space="preserve"> Элиталық тұқымдар өндірушілерге қойылатын талаптарға сәйкестігі туралы мәліметтер нысаны</w:t>
      </w:r>
    </w:p>
    <w:bookmarkEnd w:id="36"/>
    <w:p>
      <w:pPr>
        <w:spacing w:after="0"/>
        <w:ind w:left="0"/>
        <w:jc w:val="both"/>
      </w:pPr>
      <w:r>
        <w:rPr>
          <w:rFonts w:ascii="Times New Roman"/>
          <w:b w:val="false"/>
          <w:i w:val="false"/>
          <w:color w:val="ff0000"/>
          <w:sz w:val="28"/>
        </w:rPr>
        <w:t xml:space="preserve">
      Ескерту. Күші жойылды – ҚР Ауыл шаруашылығы министрінің 04.11.2020 </w:t>
      </w:r>
      <w:r>
        <w:rPr>
          <w:rFonts w:ascii="Times New Roman"/>
          <w:b w:val="false"/>
          <w:i w:val="false"/>
          <w:color w:val="ff0000"/>
          <w:sz w:val="28"/>
        </w:rPr>
        <w:t>№ 337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министрлігінің өзгерістер мен</w:t>
            </w:r>
            <w:r>
              <w:br/>
            </w:r>
            <w:r>
              <w:rPr>
                <w:rFonts w:ascii="Times New Roman"/>
                <w:b w:val="false"/>
                <w:i w:val="false"/>
                <w:color w:val="000000"/>
                <w:sz w:val="20"/>
              </w:rPr>
              <w:t>толықтырулар енгізілетін</w:t>
            </w:r>
            <w:r>
              <w:br/>
            </w:r>
            <w:r>
              <w:rPr>
                <w:rFonts w:ascii="Times New Roman"/>
                <w:b w:val="false"/>
                <w:i w:val="false"/>
                <w:color w:val="000000"/>
                <w:sz w:val="20"/>
              </w:rPr>
              <w:t>бұйрықтарының тізбесіне</w:t>
            </w:r>
            <w:r>
              <w:br/>
            </w:r>
            <w:r>
              <w:rPr>
                <w:rFonts w:ascii="Times New Roman"/>
                <w:b w:val="false"/>
                <w:i w:val="false"/>
                <w:color w:val="000000"/>
                <w:sz w:val="20"/>
              </w:rPr>
              <w:t>8-қосымша</w:t>
            </w:r>
          </w:p>
        </w:tc>
      </w:tr>
    </w:tbl>
    <w:bookmarkStart w:name="z80" w:id="37"/>
    <w:p>
      <w:pPr>
        <w:spacing w:after="0"/>
        <w:ind w:left="0"/>
        <w:jc w:val="left"/>
      </w:pPr>
      <w:r>
        <w:rPr>
          <w:rFonts w:ascii="Times New Roman"/>
          <w:b/>
          <w:i w:val="false"/>
          <w:color w:val="000000"/>
        </w:rPr>
        <w:t xml:space="preserve"> Тұқым өсіру шаруашылықтарына қойылатын талаптарға сәйкестігі туралы мәліметтер нысаны</w:t>
      </w:r>
    </w:p>
    <w:bookmarkEnd w:id="37"/>
    <w:p>
      <w:pPr>
        <w:spacing w:after="0"/>
        <w:ind w:left="0"/>
        <w:jc w:val="both"/>
      </w:pPr>
      <w:r>
        <w:rPr>
          <w:rFonts w:ascii="Times New Roman"/>
          <w:b w:val="false"/>
          <w:i w:val="false"/>
          <w:color w:val="ff0000"/>
          <w:sz w:val="28"/>
        </w:rPr>
        <w:t xml:space="preserve">
      Ескерту. Күші жойылды – ҚР Ауыл шаруашылығы министрінің 04.11.2020 </w:t>
      </w:r>
      <w:r>
        <w:rPr>
          <w:rFonts w:ascii="Times New Roman"/>
          <w:b w:val="false"/>
          <w:i w:val="false"/>
          <w:color w:val="ff0000"/>
          <w:sz w:val="28"/>
        </w:rPr>
        <w:t>№ 337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