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e160" w14:textId="81fe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және коммуникациялар саласындағы кейбір нормативтік құқықтық бұйрықтарға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17 тамыздағы № 309 бұйрығы. Қазақстан Республикасының Әділет министрлігінде 2017 жылғы 29 қыркүйекте № 15831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ақпарат және коммуникациялар саласындағы кейбір нормативтік құқықтық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Заң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электрондық түріндегі көшірмелерін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xml:space="preserve">
      3) осы бұйрықты Қазақстан Республикасы Ақпарат және коммуникациялар министрлігінің интернет-ресурсында орналастыруды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вице-министрлеріне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7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17 тамыздағы</w:t>
            </w:r>
            <w:r>
              <w:br/>
            </w:r>
            <w:r>
              <w:rPr>
                <w:rFonts w:ascii="Times New Roman"/>
                <w:b w:val="false"/>
                <w:i w:val="false"/>
                <w:color w:val="000000"/>
                <w:sz w:val="20"/>
              </w:rPr>
              <w:t>№ 309 бұйрығымен бекітілген</w:t>
            </w:r>
          </w:p>
        </w:tc>
      </w:tr>
    </w:tbl>
    <w:bookmarkStart w:name="z7" w:id="5"/>
    <w:p>
      <w:pPr>
        <w:spacing w:after="0"/>
        <w:ind w:left="0"/>
        <w:jc w:val="left"/>
      </w:pPr>
      <w:r>
        <w:rPr>
          <w:rFonts w:ascii="Times New Roman"/>
          <w:b/>
          <w:i w:val="false"/>
          <w:color w:val="000000"/>
        </w:rPr>
        <w:t xml:space="preserve"> Ақпарат және коммуникациялар саласындағы өзгерістер енгізілетін кейбір нормативтік құқықтық бұйрықтардың тізбесі</w:t>
      </w:r>
    </w:p>
    <w:bookmarkEnd w:id="5"/>
    <w:p>
      <w:pPr>
        <w:spacing w:after="0"/>
        <w:ind w:left="0"/>
        <w:jc w:val="both"/>
      </w:pPr>
      <w:bookmarkStart w:name="z8" w:id="6"/>
      <w:r>
        <w:rPr>
          <w:rFonts w:ascii="Times New Roman"/>
          <w:b w:val="false"/>
          <w:i w:val="false"/>
          <w:color w:val="ff0000"/>
          <w:sz w:val="28"/>
        </w:rPr>
        <w:t xml:space="preserve">
      1. Күші жойылды - ҚР Мәдениет және ақпарат министрінің 29.08.2024 </w:t>
      </w:r>
      <w:r>
        <w:rPr>
          <w:rFonts w:ascii="Times New Roman"/>
          <w:b w:val="false"/>
          <w:i w:val="false"/>
          <w:color w:val="ff0000"/>
          <w:sz w:val="28"/>
        </w:rPr>
        <w:t>№ 394-НҚ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Мәдениет және ақпарат министрінің м.а. 20.08.2024 </w:t>
      </w:r>
      <w:r>
        <w:rPr>
          <w:rFonts w:ascii="Times New Roman"/>
          <w:b w:val="false"/>
          <w:i w:val="false"/>
          <w:color w:val="000000"/>
          <w:sz w:val="28"/>
        </w:rPr>
        <w:t>№ 364-НҚ</w:t>
      </w:r>
      <w:r>
        <w:rPr>
          <w:rFonts w:ascii="Times New Roman"/>
          <w:b w:val="false"/>
          <w:i w:val="false"/>
          <w:color w:val="000000"/>
          <w:sz w:val="28"/>
        </w:rPr>
        <w:t xml:space="preserve"> (20.08.2024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Мәдениет және ақпарат министрінің 05.09.2024 </w:t>
      </w:r>
      <w:r>
        <w:rPr>
          <w:rFonts w:ascii="Times New Roman"/>
          <w:b w:val="false"/>
          <w:i w:val="false"/>
          <w:color w:val="000000"/>
          <w:sz w:val="28"/>
        </w:rPr>
        <w:t>№ 408-НҚ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0" w:id="7"/>
    <w:p>
      <w:pPr>
        <w:spacing w:after="0"/>
        <w:ind w:left="0"/>
        <w:jc w:val="both"/>
      </w:pPr>
      <w:r>
        <w:rPr>
          <w:rFonts w:ascii="Times New Roman"/>
          <w:b w:val="false"/>
          <w:i w:val="false"/>
          <w:color w:val="000000"/>
          <w:sz w:val="28"/>
        </w:rPr>
        <w:t xml:space="preserve">
      4.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 туралы" Қазақстан Республикасы Инвестициялар және даму министрінің міндетін атқарушысының 2015 жылғы 26 қарашадағы № 1105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12464 болып тіркелген, 2015 жылғы 28 желтоқсанда "Әділет" ақпараттық-құқықтық жүйесінде жарияланған) мынадай өзгеріс енгізілсін:</w:t>
      </w:r>
    </w:p>
    <w:bookmarkEnd w:id="7"/>
    <w:bookmarkStart w:name="z21" w:id="8"/>
    <w:p>
      <w:pPr>
        <w:spacing w:after="0"/>
        <w:ind w:left="0"/>
        <w:jc w:val="both"/>
      </w:pPr>
      <w:r>
        <w:rPr>
          <w:rFonts w:ascii="Times New Roman"/>
          <w:b w:val="false"/>
          <w:i w:val="false"/>
          <w:color w:val="000000"/>
          <w:sz w:val="28"/>
        </w:rPr>
        <w:t xml:space="preserve">
      көрсетілген бұйрықпен бекітілген Ұялы байланыс желілерінде абоненттік нөмірді көшіру </w:t>
      </w:r>
      <w:r>
        <w:rPr>
          <w:rFonts w:ascii="Times New Roman"/>
          <w:b w:val="false"/>
          <w:i w:val="false"/>
          <w:color w:val="000000"/>
          <w:sz w:val="28"/>
        </w:rPr>
        <w:t>қағидаларында</w:t>
      </w:r>
      <w:r>
        <w:rPr>
          <w:rFonts w:ascii="Times New Roman"/>
          <w:b w:val="false"/>
          <w:i w:val="false"/>
          <w:color w:val="000000"/>
          <w:sz w:val="28"/>
        </w:rPr>
        <w:t xml:space="preserve"> және ұялы байланыс желілерінде абоненттік нөмірді көшіру қызметтерін енгізу күнінде: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"43. АНОДҚ жұмыс істеуін және АНОДҚ-ға қолжетімділікті қамтамасыз етудің бағаларын қалыптастыруды АНОДҚ операторы Қазақстан Республикасы Ұлттық экономика министрінің 2016 жылғы 15 наурыздағы № 134 бұйрығымен бекітілген Мемлекеттік монополия субъектісі өндіретін және өткізетін тауарларға, жұмыстарға, көрсетілетін қызметтерге баға белгілеу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13588 болып тіркелген)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Ақпарат және коммуникациялар министрінің 18.04.2018 </w:t>
      </w:r>
      <w:r>
        <w:rPr>
          <w:rFonts w:ascii="Times New Roman"/>
          <w:b w:val="false"/>
          <w:i w:val="false"/>
          <w:color w:val="000000"/>
          <w:sz w:val="28"/>
        </w:rPr>
        <w:t>№ 158</w:t>
      </w:r>
      <w:r>
        <w:rPr>
          <w:rFonts w:ascii="Times New Roman"/>
          <w:b w:val="false"/>
          <w:i w:val="false"/>
          <w:color w:val="ff0000"/>
          <w:sz w:val="28"/>
        </w:rPr>
        <w:t xml:space="preserve"> (01.11.2018 бастап қолданысқа енгізіледі) бұйрығымен.</w:t>
      </w:r>
      <w:r>
        <w:br/>
      </w:r>
      <w:r>
        <w:rPr>
          <w:rFonts w:ascii="Times New Roman"/>
          <w:b w:val="false"/>
          <w:i w:val="false"/>
          <w:color w:val="000000"/>
          <w:sz w:val="28"/>
        </w:rPr>
        <w:t>
</w:t>
      </w:r>
    </w:p>
    <w:bookmarkStart w:name="z27" w:id="9"/>
    <w:p>
      <w:pPr>
        <w:spacing w:after="0"/>
        <w:ind w:left="0"/>
        <w:jc w:val="both"/>
      </w:pPr>
      <w:r>
        <w:rPr>
          <w:rFonts w:ascii="Times New Roman"/>
          <w:b w:val="false"/>
          <w:i w:val="false"/>
          <w:color w:val="000000"/>
          <w:sz w:val="28"/>
        </w:rPr>
        <w:t xml:space="preserve">
      6. "Ақпараттандырудың сервистік моделін іске асыру қағидаларын бекіту туралы" Қазақстан Республикасы Инвестициялар және даму министрінің міндетін атқарушысының 2016 жылғы 28 қаңтардағы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13282 болып тіркелген, 2016 жылғы 14 наурызда "Әділет" ақпараттық-құқықтық жүйесінде жарияланған) мынадай өзгеріс енгізілсін:</w:t>
      </w:r>
    </w:p>
    <w:bookmarkEnd w:id="9"/>
    <w:bookmarkStart w:name="z28" w:id="10"/>
    <w:p>
      <w:pPr>
        <w:spacing w:after="0"/>
        <w:ind w:left="0"/>
        <w:jc w:val="both"/>
      </w:pPr>
      <w:r>
        <w:rPr>
          <w:rFonts w:ascii="Times New Roman"/>
          <w:b w:val="false"/>
          <w:i w:val="false"/>
          <w:color w:val="000000"/>
          <w:sz w:val="28"/>
        </w:rPr>
        <w:t xml:space="preserve">
      көрсетілген бұйрықпен бекітілген Ақпараттандырудың сервистік моделін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"90. Мемлекеттік органдардың АК-қызметтерді көрсету мәселелері жөніндегі сұрау салулары Қазақстан Республикасы Инвестициялар және даму министрінің міндетін атқарушысының 2016 жылғы 26 қаңтардағы № 83 бұйрығымен (Мемлекеттік регламетінің нормативтік құқықтық актілердің тізілімінде № 13324 болып тіркелген) бекітілген Бірыңғай байланыс-орталығы қызметінің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шешіледі.</w:t>
      </w:r>
    </w:p>
    <w:p>
      <w:pPr>
        <w:spacing w:after="0"/>
        <w:ind w:left="0"/>
        <w:jc w:val="both"/>
      </w:pPr>
      <w:r>
        <w:rPr>
          <w:rFonts w:ascii="Times New Roman"/>
          <w:b w:val="false"/>
          <w:i w:val="false"/>
          <w:color w:val="000000"/>
          <w:sz w:val="28"/>
        </w:rPr>
        <w:t>
      Серіктес мемлекеттік органдардың оның жұмысымен байланысты сұрау салуларын орындау процесінде АКИ объектінің (объектілерінің) немесе сервистік бағдарламалық өнімнің техникалық қолдауын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