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2019" w14:textId="f192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Павлодар, Жамбыл және Солтүстік Қазақстан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18 қыркүйектегі № 560 бұйрығы. Қазақстан Республикасының Әділет министрлігінде 2017 жылғы 29 қыркүйекте № 15829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Қостанай, Павлодар, Жамбыл және Солтүстік Қазақстан облыстарының жергілікті атқарушы органдарының ішкі нарықта айналысқа жіберуі үшін мемлекеттік бағалы қағаздар шығарудың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2017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Қостанай облысы – 4 000 000 000 (төрт миллиард) теңгеден артық емес;</w:t>
      </w:r>
    </w:p>
    <w:p>
      <w:pPr>
        <w:spacing w:after="0"/>
        <w:ind w:left="0"/>
        <w:jc w:val="both"/>
      </w:pPr>
      <w:r>
        <w:rPr>
          <w:rFonts w:ascii="Times New Roman"/>
          <w:b w:val="false"/>
          <w:i w:val="false"/>
          <w:color w:val="000000"/>
          <w:sz w:val="28"/>
        </w:rPr>
        <w:t>
      Павлодар облысы – 2 000 000 000 (екі миллиард) теңгеден артық емес;</w:t>
      </w:r>
    </w:p>
    <w:p>
      <w:pPr>
        <w:spacing w:after="0"/>
        <w:ind w:left="0"/>
        <w:jc w:val="both"/>
      </w:pPr>
      <w:r>
        <w:rPr>
          <w:rFonts w:ascii="Times New Roman"/>
          <w:b w:val="false"/>
          <w:i w:val="false"/>
          <w:color w:val="000000"/>
          <w:sz w:val="28"/>
        </w:rPr>
        <w:t>
      Жамбыл облысы – 1 800 000 000 (бір миллиард сегіз жүз миллион) теңгеден артық емес;</w:t>
      </w:r>
    </w:p>
    <w:p>
      <w:pPr>
        <w:spacing w:after="0"/>
        <w:ind w:left="0"/>
        <w:jc w:val="both"/>
      </w:pPr>
      <w:r>
        <w:rPr>
          <w:rFonts w:ascii="Times New Roman"/>
          <w:b w:val="false"/>
          <w:i w:val="false"/>
          <w:color w:val="000000"/>
          <w:sz w:val="28"/>
        </w:rPr>
        <w:t>
      Солтүстік Қазақстан облысы – 1 600 000 000 (бір миллиард алты жүз миллион)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 және оның ресми жариялауға жіберілуін;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