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c025" w14:textId="172c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15 қыркүйектегі № 330 бұйрығы. Қазақстан Республикасының Әділет министрлігінде 2017 жылғы 29 қыркүйекте № 15825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Ұсынылып отырған Қазақстан Республикасы Ұлттық экономика министрлігінің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оның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халық саны екі мың адамнан көп аудандық маңызы бар қалалар, ауылдар, кенттер, ауылдық округтер үшін - 2018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2017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2017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330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2015 жылғы 27 қаңтарда "Әділет" ақпараттық-құқықтық жүйесінде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"3) басқару органы – акционерлік қоғам (жауапкершілігі шектеулі серіктестік) акцияларының мемлекеттік пакетін (жарғылық капиталдағы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 не аудандық маңызы бар қала, ауыл, кент, ауылдық округ әкімінің аппараты;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7)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 басқаруға беру туралы шешімді құрылтайшы қабылдайды, ол туралы мәліметті құрылтайшы сенімгерлік басқару шарттары бойынша электрондық деректер базасына шешім қабылданған күннен бастап он жұмыс күні ішінде енгізеді.</w:t>
      </w:r>
    </w:p>
    <w:bookmarkEnd w:id="14"/>
    <w:bookmarkStart w:name="z21" w:id="15"/>
    <w:p>
      <w:pPr>
        <w:spacing w:after="0"/>
        <w:ind w:left="0"/>
        <w:jc w:val="both"/>
      </w:pPr>
      <w:r>
        <w:rPr>
          <w:rFonts w:ascii="Times New Roman"/>
          <w:b w:val="false"/>
          <w:i w:val="false"/>
          <w:color w:val="000000"/>
          <w:sz w:val="28"/>
        </w:rPr>
        <w:t>
      Жергілікті қоғамдастық жиналысы жергілікті өзін-өзі басқару қаражаты есебінен иеленген мүлікті кейіннен сатып алу құқығымен беру туралы шешімді мақұлдайды.";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"12. Құрылтайшы тендерлер немесе жабық тендерлер ұйымдастыру және өткізу үшін тендерлік комиссия құрады.</w:t>
      </w:r>
    </w:p>
    <w:bookmarkEnd w:id="16"/>
    <w:bookmarkStart w:name="z24" w:id="17"/>
    <w:p>
      <w:pPr>
        <w:spacing w:after="0"/>
        <w:ind w:left="0"/>
        <w:jc w:val="both"/>
      </w:pPr>
      <w:r>
        <w:rPr>
          <w:rFonts w:ascii="Times New Roman"/>
          <w:b w:val="false"/>
          <w:i w:val="false"/>
          <w:color w:val="000000"/>
          <w:sz w:val="28"/>
        </w:rPr>
        <w:t>
      Тендерлік комиссияның құрамына құрылтайшының, басқару органының және өзге мемлекеттік органдардың немесе олардың аумақтық бөлімшелерінің (келісім бойынша), Қазақстан Республикасының "Атамекен" Ұлттық кәсіпкерлер палатасының және өңірлік кәсіпкерлер палаталарының (жергілікті атқарушы органдар не аудандық маңызы бар қала, ауыл, кент, ауылдық округ әкімінің аппараты жанындағы комиссияларда), жергілікті қоғамдастықтың және өзге ұйымдардың өкілдері енгізіледі.</w:t>
      </w:r>
    </w:p>
    <w:bookmarkEnd w:id="17"/>
    <w:bookmarkStart w:name="z25" w:id="18"/>
    <w:p>
      <w:pPr>
        <w:spacing w:after="0"/>
        <w:ind w:left="0"/>
        <w:jc w:val="both"/>
      </w:pPr>
      <w:r>
        <w:rPr>
          <w:rFonts w:ascii="Times New Roman"/>
          <w:b w:val="false"/>
          <w:i w:val="false"/>
          <w:color w:val="000000"/>
          <w:sz w:val="28"/>
        </w:rPr>
        <w:t>
      Тендерлік комиссияның төрағасы мен хатшы құрылтайшының өкілдері болып табылады. Тендерлік комиссия мүшелерінің саны кемінде бес адамды құрайды. Хатшы тендерлік комиссияның мүшесі болып табылмайды.";</w:t>
      </w:r>
    </w:p>
    <w:bookmarkEnd w:id="18"/>
    <w:bookmarkStart w:name="z26"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Ұлттық экономика министрлігінің өзгерістер мен толықтыру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9"/>
    <w:bookmarkStart w:name="z27" w:id="20"/>
    <w:p>
      <w:pPr>
        <w:spacing w:after="0"/>
        <w:ind w:left="0"/>
        <w:jc w:val="both"/>
      </w:pPr>
      <w:r>
        <w:rPr>
          <w:rFonts w:ascii="Times New Roman"/>
          <w:b w:val="false"/>
          <w:i w:val="false"/>
          <w:color w:val="000000"/>
          <w:sz w:val="28"/>
        </w:rPr>
        <w:t xml:space="preserve">
      2.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10379 болып тіркелген, "Әділет" ақпараттық-құқықтық жүйесінде 2015 жылғы 1 сәуірде жарияланған) мынадай өзгерістер енгізілсін:</w:t>
      </w:r>
    </w:p>
    <w:bookmarkEnd w:id="20"/>
    <w:bookmarkStart w:name="z28" w:id="21"/>
    <w:p>
      <w:pPr>
        <w:spacing w:after="0"/>
        <w:ind w:left="0"/>
        <w:jc w:val="both"/>
      </w:pPr>
      <w:r>
        <w:rPr>
          <w:rFonts w:ascii="Times New Roman"/>
          <w:b w:val="false"/>
          <w:i w:val="false"/>
          <w:color w:val="000000"/>
          <w:sz w:val="28"/>
        </w:rPr>
        <w:t>
      тақырыбы мынадай редакцияда жазылсын:</w:t>
      </w:r>
    </w:p>
    <w:bookmarkEnd w:id="21"/>
    <w:bookmarkStart w:name="z29" w:id="22"/>
    <w:p>
      <w:pPr>
        <w:spacing w:after="0"/>
        <w:ind w:left="0"/>
        <w:jc w:val="both"/>
      </w:pPr>
      <w:r>
        <w:rPr>
          <w:rFonts w:ascii="Times New Roman"/>
          <w:b w:val="false"/>
          <w:i w:val="false"/>
          <w:color w:val="000000"/>
          <w:sz w:val="28"/>
        </w:rPr>
        <w:t>
      "Мемлекеттік кәсіпорынның басшысын тағайындау және аттестаттау жүргізу, сондай-ақ оның кандидатурасын келісу қағидаларын бекіту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xml:space="preserve">
      "1. Қоса берілген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3"/>
    <w:bookmarkStart w:name="z32" w:id="24"/>
    <w:p>
      <w:pPr>
        <w:spacing w:after="0"/>
        <w:ind w:left="0"/>
        <w:jc w:val="both"/>
      </w:pPr>
      <w:r>
        <w:rPr>
          <w:rFonts w:ascii="Times New Roman"/>
          <w:b w:val="false"/>
          <w:i w:val="false"/>
          <w:color w:val="000000"/>
          <w:sz w:val="28"/>
        </w:rPr>
        <w:t xml:space="preserve">
      көрсетілген бұйрықпен бекітілген Мемлекеттік кәсіпорынның басшысын тағайындау және аттестаттау, сондай-ақ оның кандидатурасын келісу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4"/>
    <w:bookmarkStart w:name="z33" w:id="25"/>
    <w:p>
      <w:pPr>
        <w:spacing w:after="0"/>
        <w:ind w:left="0"/>
        <w:jc w:val="both"/>
      </w:pPr>
      <w:r>
        <w:rPr>
          <w:rFonts w:ascii="Times New Roman"/>
          <w:b w:val="false"/>
          <w:i w:val="false"/>
          <w:color w:val="000000"/>
          <w:sz w:val="28"/>
        </w:rPr>
        <w:t>
      тақырыбы мынадай редакцияда жазылсын:</w:t>
      </w:r>
    </w:p>
    <w:bookmarkEnd w:id="25"/>
    <w:bookmarkStart w:name="z34" w:id="26"/>
    <w:p>
      <w:pPr>
        <w:spacing w:after="0"/>
        <w:ind w:left="0"/>
        <w:jc w:val="both"/>
      </w:pPr>
      <w:r>
        <w:rPr>
          <w:rFonts w:ascii="Times New Roman"/>
          <w:b w:val="false"/>
          <w:i w:val="false"/>
          <w:color w:val="000000"/>
          <w:sz w:val="28"/>
        </w:rPr>
        <w:t>
      Мемлекеттік кәсіпорынның басшысын тағайындау және аттестаттау жүргізу, сондай-ақ оның кандидатурасын келісу қағидалары";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"2. Кәсіпорынның басшысын конкурстық іріктеуді, тағайындауды және аттестаттауды жүргізу, сондай-ақ оның кандидатурасын келісуді тиісті саланың уәкілетті органдары (жергілікті атқарушы органдар не аудандық маңызы бар қала, ауыл, кент, ауылдық округ әкімінің аппараттары) жүргізеді.";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"6. Тиісті саланың уәкілетті органы (жергілікті атқарушы орган не аудандық маңызы бар қала, ауыл, кент, ауылдық округ әкімінің аппараты):</w:t>
      </w:r>
    </w:p>
    <w:bookmarkEnd w:id="28"/>
    <w:bookmarkStart w:name="z39" w:id="29"/>
    <w:p>
      <w:pPr>
        <w:spacing w:after="0"/>
        <w:ind w:left="0"/>
        <w:jc w:val="both"/>
      </w:pPr>
      <w:r>
        <w:rPr>
          <w:rFonts w:ascii="Times New Roman"/>
          <w:b w:val="false"/>
          <w:i w:val="false"/>
          <w:color w:val="000000"/>
          <w:sz w:val="28"/>
        </w:rPr>
        <w:t>
      1) конкурсты өткізу туралы шешім қабылдайды;</w:t>
      </w:r>
    </w:p>
    <w:bookmarkEnd w:id="29"/>
    <w:bookmarkStart w:name="z40" w:id="30"/>
    <w:p>
      <w:pPr>
        <w:spacing w:after="0"/>
        <w:ind w:left="0"/>
        <w:jc w:val="both"/>
      </w:pPr>
      <w:r>
        <w:rPr>
          <w:rFonts w:ascii="Times New Roman"/>
          <w:b w:val="false"/>
          <w:i w:val="false"/>
          <w:color w:val="000000"/>
          <w:sz w:val="28"/>
        </w:rPr>
        <w:t>
      2) конкурсты өткізу шартын, күні мен орнын белгілейді;</w:t>
      </w:r>
    </w:p>
    <w:bookmarkEnd w:id="30"/>
    <w:bookmarkStart w:name="z41" w:id="31"/>
    <w:p>
      <w:pPr>
        <w:spacing w:after="0"/>
        <w:ind w:left="0"/>
        <w:jc w:val="both"/>
      </w:pPr>
      <w:r>
        <w:rPr>
          <w:rFonts w:ascii="Times New Roman"/>
          <w:b w:val="false"/>
          <w:i w:val="false"/>
          <w:color w:val="000000"/>
          <w:sz w:val="28"/>
        </w:rPr>
        <w:t>
      3) конкурстық комиссияны (бұдан әрі – Комиссия) қалыптастырады, тиісті саланың уәкілетті органы (жергілікті атқарушы органы не аудандық маңызы бар қала, ауыл, кент, ауылдық округ әкімінің аппараты) өкілдерінің арасынан Комиссия төрағасын және Комиссия хатшысын тағайындайды.";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"8. Комиссия мынадай функцияларды жүзеге асырады:</w:t>
      </w:r>
    </w:p>
    <w:bookmarkEnd w:id="32"/>
    <w:bookmarkStart w:name="z44" w:id="33"/>
    <w:p>
      <w:pPr>
        <w:spacing w:after="0"/>
        <w:ind w:left="0"/>
        <w:jc w:val="both"/>
      </w:pPr>
      <w:r>
        <w:rPr>
          <w:rFonts w:ascii="Times New Roman"/>
          <w:b w:val="false"/>
          <w:i w:val="false"/>
          <w:color w:val="000000"/>
          <w:sz w:val="28"/>
        </w:rPr>
        <w:t>
      1) конкурстық құжаттаманы дайындайды;</w:t>
      </w:r>
    </w:p>
    <w:bookmarkEnd w:id="33"/>
    <w:bookmarkStart w:name="z45" w:id="34"/>
    <w:p>
      <w:pPr>
        <w:spacing w:after="0"/>
        <w:ind w:left="0"/>
        <w:jc w:val="both"/>
      </w:pPr>
      <w:r>
        <w:rPr>
          <w:rFonts w:ascii="Times New Roman"/>
          <w:b w:val="false"/>
          <w:i w:val="false"/>
          <w:color w:val="000000"/>
          <w:sz w:val="28"/>
        </w:rPr>
        <w:t>
      2) тиісті кәсіпорынның қаражаты есебінен конкурс өткізу туралы хабарландырудың жариялануын қамтамасыз етеді;</w:t>
      </w:r>
    </w:p>
    <w:bookmarkEnd w:id="34"/>
    <w:bookmarkStart w:name="z46" w:id="35"/>
    <w:p>
      <w:pPr>
        <w:spacing w:after="0"/>
        <w:ind w:left="0"/>
        <w:jc w:val="both"/>
      </w:pPr>
      <w:r>
        <w:rPr>
          <w:rFonts w:ascii="Times New Roman"/>
          <w:b w:val="false"/>
          <w:i w:val="false"/>
          <w:color w:val="000000"/>
          <w:sz w:val="28"/>
        </w:rPr>
        <w:t>
      3) конкурсқа қатысу үшін ұсынылған құжаттарды қабылдауды, тіркеуді және сақтауды жүргізеді;</w:t>
      </w:r>
    </w:p>
    <w:bookmarkEnd w:id="35"/>
    <w:bookmarkStart w:name="z47" w:id="36"/>
    <w:p>
      <w:pPr>
        <w:spacing w:after="0"/>
        <w:ind w:left="0"/>
        <w:jc w:val="both"/>
      </w:pPr>
      <w:r>
        <w:rPr>
          <w:rFonts w:ascii="Times New Roman"/>
          <w:b w:val="false"/>
          <w:i w:val="false"/>
          <w:color w:val="000000"/>
          <w:sz w:val="28"/>
        </w:rPr>
        <w:t>
      4) конкурстың қорытындылары бойынша тиісті саланың уәкілетті органына (жергілікті атқарушы органға не аудандық маңызы бар қала, ауыл, кент, ауылдық округ әкімінің аппаратына) шешімді енгізеді.</w:t>
      </w:r>
    </w:p>
    <w:bookmarkEnd w:id="36"/>
    <w:bookmarkStart w:name="z48" w:id="37"/>
    <w:p>
      <w:pPr>
        <w:spacing w:after="0"/>
        <w:ind w:left="0"/>
        <w:jc w:val="both"/>
      </w:pPr>
      <w:r>
        <w:rPr>
          <w:rFonts w:ascii="Times New Roman"/>
          <w:b w:val="false"/>
          <w:i w:val="false"/>
          <w:color w:val="000000"/>
          <w:sz w:val="28"/>
        </w:rPr>
        <w:t>
      9. Республикалық, облыстық және аудандық кәсіпорын басшысының лауазымына орналасуға конкурс өткізу туралы хабарландыру ресми бұқаралық ақпарат құралдарында, сондай-ақ уәкілетті органның (жергілікті атқарушы органның не аудандық маңызы бар қала, ауыл, кент, ауылдық округ әкімі аппаратының) интернет-ресурсында мемлекеттік және орыс тілдерінде конкурс өткізілетін күнге дейін күнтізбелік он бес күн бұрын жарияланады.";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"14. Комиссия конкурсқа қатысушылармен әңгімелесу өткізу кезінде мемлекеттік кәсіпорын қызметі саласындағы қатынастарды реттейтін Қазақстан Республикасының нормативтік құқықтық актілерін білуін тексереді.</w:t>
      </w:r>
    </w:p>
    <w:bookmarkEnd w:id="38"/>
    <w:bookmarkStart w:name="z51" w:id="39"/>
    <w:p>
      <w:pPr>
        <w:spacing w:after="0"/>
        <w:ind w:left="0"/>
        <w:jc w:val="both"/>
      </w:pPr>
      <w:r>
        <w:rPr>
          <w:rFonts w:ascii="Times New Roman"/>
          <w:b w:val="false"/>
          <w:i w:val="false"/>
          <w:color w:val="000000"/>
          <w:sz w:val="28"/>
        </w:rPr>
        <w:t>
      Сондай-ақ тиісті кәсіпорын басшысының біліктілік талаптары мен лауазымдық нұсқаулығының негізінде конкурсқа қатысушылардың кәсіби білімі айқындалады.";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"17. Байқау кеңесі бар шаруашылық жүргізу құқығындағы мемлекеттік кәсіпорындарда тиісті саланың уәкілетті органы (жергілікті атқарушы орган не аудандық маңызы бар қала, ауыл, кент, ауылдық округ әкімінің аппараты) Комиссия шешімдерінің негізінде мемлекеттік кәсіпорынның басшысын тағайындау мәселесі жөнінде ұсынысты байқау кеңесіне келісуге енгізеді.</w:t>
      </w:r>
    </w:p>
    <w:bookmarkEnd w:id="40"/>
    <w:bookmarkStart w:name="z54" w:id="41"/>
    <w:p>
      <w:pPr>
        <w:spacing w:after="0"/>
        <w:ind w:left="0"/>
        <w:jc w:val="both"/>
      </w:pPr>
      <w:r>
        <w:rPr>
          <w:rFonts w:ascii="Times New Roman"/>
          <w:b w:val="false"/>
          <w:i w:val="false"/>
          <w:color w:val="000000"/>
          <w:sz w:val="28"/>
        </w:rPr>
        <w:t>
      18. Шаруашылық жүргізу құқығындағы мемлекеттік кәсіпорынның байқау кеңесі тиісті саланың уәкілетті органы (жергілікті атқарушы орган не аудандық маңызы бар қала, ауыл, кент, ауылдық округ әкімінің аппараты) мемлекеттік кәсіпорын басшысының кандидатурасын енгізген күннен бастап он жұмыс күні ішінде ұсынылған кандидатураны келіседі.</w:t>
      </w:r>
    </w:p>
    <w:bookmarkEnd w:id="41"/>
    <w:bookmarkStart w:name="z55" w:id="42"/>
    <w:p>
      <w:pPr>
        <w:spacing w:after="0"/>
        <w:ind w:left="0"/>
        <w:jc w:val="both"/>
      </w:pPr>
      <w:r>
        <w:rPr>
          <w:rFonts w:ascii="Times New Roman"/>
          <w:b w:val="false"/>
          <w:i w:val="false"/>
          <w:color w:val="000000"/>
          <w:sz w:val="28"/>
        </w:rPr>
        <w:t>
      19. Байқау кеңесі ұсынылған кандидатура бойынша теріс шешім қабылдаған жағдайда, тиісті саланың уәкілетті органы (жергілікті атқарушы орган не аудандық маңызы бар қала, ауыл, кент, ауылдық округ әкімінің аппараты) кәсіпорын басшысын таңдау бойынша қайта конкурс өткізеді. Байқау кеңесі тиісті саланың уәкілетті органы (жергілікті атқарушы орган не аудандық маңызы бар қала, ауыл, кент, ауылдық округ әкімінің аппараты) ұсынған мемлекеттік кәсіпорын басшысының кандидатурасын көп дегенде екі рет келіспеуге құқылы.</w:t>
      </w:r>
    </w:p>
    <w:bookmarkEnd w:id="42"/>
    <w:bookmarkStart w:name="z56" w:id="43"/>
    <w:p>
      <w:pPr>
        <w:spacing w:after="0"/>
        <w:ind w:left="0"/>
        <w:jc w:val="both"/>
      </w:pPr>
      <w:r>
        <w:rPr>
          <w:rFonts w:ascii="Times New Roman"/>
          <w:b w:val="false"/>
          <w:i w:val="false"/>
          <w:color w:val="000000"/>
          <w:sz w:val="28"/>
        </w:rPr>
        <w:t>
      20. Комиссияның оң шешімін алған конкурсқа қатысушымен және осы Қағидалардың 3-тарауында көзделген шаруашылық жүргізу құқығындағы мемлекеттік кәсіпорынның байқау кеңесінің келісуі қажет болған жағдайларда тиісті саланың уәкілетті органының (жергілікті атқарушы органның не аудандық маңызы бар қала, ауыл, кент, ауылдық округ әкімі аппаратының) басшысы еңбек шартын (бұдан әрі – Шарт) жасасады және кәсіпорынның басшысы танысуы тиіс лауазымға тағайындау туралы Қазақстан Республикасының еңбек заңнамасына сәйкес бұйрық шығарады.</w:t>
      </w:r>
    </w:p>
    <w:bookmarkEnd w:id="43"/>
    <w:bookmarkStart w:name="z57" w:id="44"/>
    <w:p>
      <w:pPr>
        <w:spacing w:after="0"/>
        <w:ind w:left="0"/>
        <w:jc w:val="both"/>
      </w:pPr>
      <w:r>
        <w:rPr>
          <w:rFonts w:ascii="Times New Roman"/>
          <w:b w:val="false"/>
          <w:i w:val="false"/>
          <w:color w:val="000000"/>
          <w:sz w:val="28"/>
        </w:rPr>
        <w:t xml:space="preserve">
      Сонымен бір мезгілде Комиссияның оң шешімін алған конкурсқа қатысушы және осы Қағидалардың 3-тарауында көзделген шаруашылық жүргізу құқығындағы мемлекеттік кәсіпорынның байқау кеңесінің келісуі қажет болған жағдайларда "Сыбайлас жемқорлыққа қарсы іс-қимыл туралы" 2015 жылғы 18 қарашадағы Қазақстан Республикасының Заңының </w:t>
      </w:r>
      <w:r>
        <w:rPr>
          <w:rFonts w:ascii="Times New Roman"/>
          <w:b w:val="false"/>
          <w:i w:val="false"/>
          <w:color w:val="000000"/>
          <w:sz w:val="28"/>
        </w:rPr>
        <w:t>11-бабына</w:t>
      </w:r>
      <w:r>
        <w:rPr>
          <w:rFonts w:ascii="Times New Roman"/>
          <w:b w:val="false"/>
          <w:i w:val="false"/>
          <w:color w:val="000000"/>
          <w:sz w:val="28"/>
        </w:rPr>
        <w:t xml:space="preserve"> сәйкес қажетті құжаттарды ұсынады.</w:t>
      </w:r>
    </w:p>
    <w:bookmarkEnd w:id="44"/>
    <w:bookmarkStart w:name="z58" w:id="45"/>
    <w:p>
      <w:pPr>
        <w:spacing w:after="0"/>
        <w:ind w:left="0"/>
        <w:jc w:val="both"/>
      </w:pPr>
      <w:r>
        <w:rPr>
          <w:rFonts w:ascii="Times New Roman"/>
          <w:b w:val="false"/>
          <w:i w:val="false"/>
          <w:color w:val="000000"/>
          <w:sz w:val="28"/>
        </w:rPr>
        <w:t>
      21. Шарт тараптардың келісімімен айқындалатын кемінде бір жыл мерзімге жасалады. Қолданылу мерзімі аяқталғаннан кейін Шарт тараптардың келісімі бойынша ұзартылуы немесе жаңа мерзімге жасалуы мүмкін.</w:t>
      </w:r>
    </w:p>
    <w:bookmarkEnd w:id="45"/>
    <w:bookmarkStart w:name="z59" w:id="46"/>
    <w:p>
      <w:pPr>
        <w:spacing w:after="0"/>
        <w:ind w:left="0"/>
        <w:jc w:val="both"/>
      </w:pPr>
      <w:r>
        <w:rPr>
          <w:rFonts w:ascii="Times New Roman"/>
          <w:b w:val="false"/>
          <w:i w:val="false"/>
          <w:color w:val="000000"/>
          <w:sz w:val="28"/>
        </w:rPr>
        <w:t>
      Шартта сынақ мерзімі белгіленеді. Сынақ мерзімі аяқталғаннан кейін кәсіпорын басшысының атқарып отырған лауазымға сәйкессіздігі анықталған жағдайда, Шартты тиісті саланың уәкілетті органы (жергілікті атқарушы орган не аудандық маңызы бар қала, ауыл, кент, ауылдық округ әкімінің аппараты) Қазақстан Республикасының еңбек заңнамасының талаптарына сәйкес бұза алады.</w:t>
      </w:r>
    </w:p>
    <w:bookmarkEnd w:id="46"/>
    <w:bookmarkStart w:name="z60" w:id="47"/>
    <w:p>
      <w:pPr>
        <w:spacing w:after="0"/>
        <w:ind w:left="0"/>
        <w:jc w:val="both"/>
      </w:pPr>
      <w:r>
        <w:rPr>
          <w:rFonts w:ascii="Times New Roman"/>
          <w:b w:val="false"/>
          <w:i w:val="false"/>
          <w:color w:val="000000"/>
          <w:sz w:val="28"/>
        </w:rPr>
        <w:t>
      22. Мемлекеттік кәсіпорынның басшысымен еңбек қатынастары Қазақстан Республикасының Еңбек кодексіне сәйкес:</w:t>
      </w:r>
    </w:p>
    <w:bookmarkEnd w:id="47"/>
    <w:bookmarkStart w:name="z61" w:id="48"/>
    <w:p>
      <w:pPr>
        <w:spacing w:after="0"/>
        <w:ind w:left="0"/>
        <w:jc w:val="both"/>
      </w:pPr>
      <w:r>
        <w:rPr>
          <w:rFonts w:ascii="Times New Roman"/>
          <w:b w:val="false"/>
          <w:i w:val="false"/>
          <w:color w:val="000000"/>
          <w:sz w:val="28"/>
        </w:rPr>
        <w:t>
      республикалық мемлекеттік кәсіпорын - тиісті саланың уәкілетті органымен;</w:t>
      </w:r>
    </w:p>
    <w:bookmarkEnd w:id="48"/>
    <w:bookmarkStart w:name="z62" w:id="49"/>
    <w:p>
      <w:pPr>
        <w:spacing w:after="0"/>
        <w:ind w:left="0"/>
        <w:jc w:val="both"/>
      </w:pPr>
      <w:r>
        <w:rPr>
          <w:rFonts w:ascii="Times New Roman"/>
          <w:b w:val="false"/>
          <w:i w:val="false"/>
          <w:color w:val="000000"/>
          <w:sz w:val="28"/>
        </w:rPr>
        <w:t>
      коммуналдық мемлекеттік кәсіпорын - жергілікті атқарушы органмен не аудандық маңызы бар қала, ауыл, кент, ауылдық округ әкімінің аппаратымен еңбек шартын жасасуы арқылы ресімделеді.</w:t>
      </w:r>
    </w:p>
    <w:bookmarkEnd w:id="49"/>
    <w:bookmarkStart w:name="z63" w:id="50"/>
    <w:p>
      <w:pPr>
        <w:spacing w:after="0"/>
        <w:ind w:left="0"/>
        <w:jc w:val="both"/>
      </w:pPr>
      <w:r>
        <w:rPr>
          <w:rFonts w:ascii="Times New Roman"/>
          <w:b w:val="false"/>
          <w:i w:val="false"/>
          <w:color w:val="000000"/>
          <w:sz w:val="28"/>
        </w:rPr>
        <w:t>
      Еңбек шартында Қазақстан Республикасының Еңбек кодексінде белгіленген талаптардан басқа, мемлекеттік кәсіпорын басшысының:</w:t>
      </w:r>
    </w:p>
    <w:bookmarkEnd w:id="50"/>
    <w:bookmarkStart w:name="z64" w:id="51"/>
    <w:p>
      <w:pPr>
        <w:spacing w:after="0"/>
        <w:ind w:left="0"/>
        <w:jc w:val="both"/>
      </w:pPr>
      <w:r>
        <w:rPr>
          <w:rFonts w:ascii="Times New Roman"/>
          <w:b w:val="false"/>
          <w:i w:val="false"/>
          <w:color w:val="000000"/>
          <w:sz w:val="28"/>
        </w:rPr>
        <w:t>
      таза табыстың белгіленген бір бөлігінің бюджетке уақтылы аударылуы;</w:t>
      </w:r>
    </w:p>
    <w:bookmarkEnd w:id="51"/>
    <w:bookmarkStart w:name="z65" w:id="52"/>
    <w:p>
      <w:pPr>
        <w:spacing w:after="0"/>
        <w:ind w:left="0"/>
        <w:jc w:val="both"/>
      </w:pPr>
      <w:r>
        <w:rPr>
          <w:rFonts w:ascii="Times New Roman"/>
          <w:b w:val="false"/>
          <w:i w:val="false"/>
          <w:color w:val="000000"/>
          <w:sz w:val="28"/>
        </w:rPr>
        <w:t>
      қаржы-шаруашылық қызметінің қанағаттанарлықсыз нәтижелері;</w:t>
      </w:r>
    </w:p>
    <w:bookmarkEnd w:id="52"/>
    <w:bookmarkStart w:name="z66" w:id="53"/>
    <w:p>
      <w:pPr>
        <w:spacing w:after="0"/>
        <w:ind w:left="0"/>
        <w:jc w:val="both"/>
      </w:pPr>
      <w:r>
        <w:rPr>
          <w:rFonts w:ascii="Times New Roman"/>
          <w:b w:val="false"/>
          <w:i w:val="false"/>
          <w:color w:val="000000"/>
          <w:sz w:val="28"/>
        </w:rPr>
        <w:t>
      мемлекеттік мүлікті пайдалану кезіндегі заңсыз әрекеттері;</w:t>
      </w:r>
    </w:p>
    <w:bookmarkEnd w:id="53"/>
    <w:bookmarkStart w:name="z67" w:id="54"/>
    <w:p>
      <w:pPr>
        <w:spacing w:after="0"/>
        <w:ind w:left="0"/>
        <w:jc w:val="both"/>
      </w:pPr>
      <w:r>
        <w:rPr>
          <w:rFonts w:ascii="Times New Roman"/>
          <w:b w:val="false"/>
          <w:i w:val="false"/>
          <w:color w:val="000000"/>
          <w:sz w:val="28"/>
        </w:rPr>
        <w:t>
      мемлекеттік мүліктің тізіліміне ақпараттың уақтылы және сапалы берілуі;</w:t>
      </w:r>
    </w:p>
    <w:bookmarkEnd w:id="54"/>
    <w:bookmarkStart w:name="z68" w:id="55"/>
    <w:p>
      <w:pPr>
        <w:spacing w:after="0"/>
        <w:ind w:left="0"/>
        <w:jc w:val="both"/>
      </w:pPr>
      <w:r>
        <w:rPr>
          <w:rFonts w:ascii="Times New Roman"/>
          <w:b w:val="false"/>
          <w:i w:val="false"/>
          <w:color w:val="000000"/>
          <w:sz w:val="28"/>
        </w:rPr>
        <w:t>
      сыбайлас жемқорлыққа қарсы әрекет етуге бағытталған шаралар қабылдамағаны үшін жауапкершілігі айқындалады.</w:t>
      </w:r>
    </w:p>
    <w:bookmarkEnd w:id="55"/>
    <w:bookmarkStart w:name="z69" w:id="56"/>
    <w:p>
      <w:pPr>
        <w:spacing w:after="0"/>
        <w:ind w:left="0"/>
        <w:jc w:val="both"/>
      </w:pPr>
      <w:r>
        <w:rPr>
          <w:rFonts w:ascii="Times New Roman"/>
          <w:b w:val="false"/>
          <w:i w:val="false"/>
          <w:color w:val="000000"/>
          <w:sz w:val="28"/>
        </w:rPr>
        <w:t>
      23. Байқау кеңесі бар шаруашылық жүргізу құқығындағы мемлекеттік кәсіпорындарда тиісті саланың уәкілетті органы (жергілікті атқарушы орган не аудандық маңызы бар қала, ауыл, кент, ауылдық округ әкімінің аппараты) кәсіпорын басшысымен шартты бұзу мәселесін алдын ала байқау кеңестерімен келіседі.";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71" w:id="57"/>
    <w:p>
      <w:pPr>
        <w:spacing w:after="0"/>
        <w:ind w:left="0"/>
        <w:jc w:val="both"/>
      </w:pPr>
      <w:r>
        <w:rPr>
          <w:rFonts w:ascii="Times New Roman"/>
          <w:b w:val="false"/>
          <w:i w:val="false"/>
          <w:color w:val="000000"/>
          <w:sz w:val="28"/>
        </w:rPr>
        <w:t>
      "26. Тиісті саланың уәкілетті органының (жергілікті атқарушы органның немесе аудандық маңызы бар қала, ауыл, кент, ауылдық округ әкімі аппаратының) басшысы қолданыстағы заңнамаға сәйкес аттестаттау өткізу мерзімдері және аттестаттау комиссиясының құрамы, сондай-ақ оның жұмыс кестесі бекітілетін бұйрық шығарады.</w:t>
      </w:r>
    </w:p>
    <w:bookmarkEnd w:id="57"/>
    <w:bookmarkStart w:name="z72" w:id="58"/>
    <w:p>
      <w:pPr>
        <w:spacing w:after="0"/>
        <w:ind w:left="0"/>
        <w:jc w:val="both"/>
      </w:pPr>
      <w:r>
        <w:rPr>
          <w:rFonts w:ascii="Times New Roman"/>
          <w:b w:val="false"/>
          <w:i w:val="false"/>
          <w:color w:val="000000"/>
          <w:sz w:val="28"/>
        </w:rPr>
        <w:t>
      Аттестаттау комиссиясының құрамына тиісті саланың уәкілетті органының (жергілікті атқарушы органның немесе аудандық маңызы бар қала, ауыл, кент, ауылдық округ әкімі аппаратының) құрылымдық бөлімшелерінің, кадр және заң қызметтерінің басшылары енгізіледі.</w:t>
      </w:r>
    </w:p>
    <w:bookmarkEnd w:id="58"/>
    <w:bookmarkStart w:name="z73" w:id="59"/>
    <w:p>
      <w:pPr>
        <w:spacing w:after="0"/>
        <w:ind w:left="0"/>
        <w:jc w:val="both"/>
      </w:pPr>
      <w:r>
        <w:rPr>
          <w:rFonts w:ascii="Times New Roman"/>
          <w:b w:val="false"/>
          <w:i w:val="false"/>
          <w:color w:val="000000"/>
          <w:sz w:val="28"/>
        </w:rPr>
        <w:t>
      Комиссия мүшелерінің саны тақ санды, кемінде бес адамды құрайды.</w:t>
      </w:r>
    </w:p>
    <w:bookmarkEnd w:id="59"/>
    <w:bookmarkStart w:name="z74" w:id="60"/>
    <w:p>
      <w:pPr>
        <w:spacing w:after="0"/>
        <w:ind w:left="0"/>
        <w:jc w:val="both"/>
      </w:pPr>
      <w:r>
        <w:rPr>
          <w:rFonts w:ascii="Times New Roman"/>
          <w:b w:val="false"/>
          <w:i w:val="false"/>
          <w:color w:val="000000"/>
          <w:sz w:val="28"/>
        </w:rPr>
        <w:t>
      Аттестаттау комиссиясы мүшелерінің арасынан төраға және дауыс беру құқығы жоқ хатшы тағайындалады.</w:t>
      </w:r>
    </w:p>
    <w:bookmarkEnd w:id="60"/>
    <w:bookmarkStart w:name="z75" w:id="61"/>
    <w:p>
      <w:pPr>
        <w:spacing w:after="0"/>
        <w:ind w:left="0"/>
        <w:jc w:val="both"/>
      </w:pPr>
      <w:r>
        <w:rPr>
          <w:rFonts w:ascii="Times New Roman"/>
          <w:b w:val="false"/>
          <w:i w:val="false"/>
          <w:color w:val="000000"/>
          <w:sz w:val="28"/>
        </w:rPr>
        <w:t>
      27. Тиісті саланың уәкілетті органының (жергілікті атқарушы органның немесе аудандық маңызы бар қала, ауыл, кент, ауылдық округ әкімі аппаратының) кадр қызметі кәсіпорынның аттестатталатын басшысын аттестаттау өткізу күніне дейін бір айдан кешіктірмей оны өткізу мерзімі туралы жазбаша хабардар етеді.</w:t>
      </w:r>
    </w:p>
    <w:bookmarkEnd w:id="61"/>
    <w:bookmarkStart w:name="z76" w:id="62"/>
    <w:p>
      <w:pPr>
        <w:spacing w:after="0"/>
        <w:ind w:left="0"/>
        <w:jc w:val="both"/>
      </w:pPr>
      <w:r>
        <w:rPr>
          <w:rFonts w:ascii="Times New Roman"/>
          <w:b w:val="false"/>
          <w:i w:val="false"/>
          <w:color w:val="000000"/>
          <w:sz w:val="28"/>
        </w:rPr>
        <w:t>
      28. Кәсіпорынның аттестатталатын басшысына кадр қызметі тиісті саланың уәкілетті органының (жергілікті атқарушы органның немесе аудандық маңызы бар қала, ауыл, кент, ауылдық округ әкімі аппаратының) құрылымдық бөлімшелерімен бірлесіп, кәсіпорын басшысының кәсіби қызметін сипаттайтын қызметтік мінездеме ресімдейді.</w:t>
      </w:r>
    </w:p>
    <w:bookmarkEnd w:id="62"/>
    <w:bookmarkStart w:name="z77" w:id="63"/>
    <w:p>
      <w:pPr>
        <w:spacing w:after="0"/>
        <w:ind w:left="0"/>
        <w:jc w:val="both"/>
      </w:pPr>
      <w:r>
        <w:rPr>
          <w:rFonts w:ascii="Times New Roman"/>
          <w:b w:val="false"/>
          <w:i w:val="false"/>
          <w:color w:val="000000"/>
          <w:sz w:val="28"/>
        </w:rPr>
        <w:t>
      29. Тиісті саланың уәкілетті органының (жергілікті атқарушы органның немесе аудандық маңызы бар қала, ауыл, кент, ауылдық округ әкімі аппаратының) кадр қызметі кәсіпорынның аттестатталатын басшысына осы Қағидаларға Қосымшаға сәйкес нысан бойынша аттестациялық парақ ресімдейді, оған аттестаттау комиссиясының бекітілген шешімі енгізіледі.";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79" w:id="64"/>
    <w:p>
      <w:pPr>
        <w:spacing w:after="0"/>
        <w:ind w:left="0"/>
        <w:jc w:val="both"/>
      </w:pPr>
      <w:r>
        <w:rPr>
          <w:rFonts w:ascii="Times New Roman"/>
          <w:b w:val="false"/>
          <w:i w:val="false"/>
          <w:color w:val="000000"/>
          <w:sz w:val="28"/>
        </w:rPr>
        <w:t>
      "37. Аттестаттау комиссиясының шешімдерін Заңның 139-бабына сәйкес бір ай мерзімде тиісті саланың уәкілетті органының (жергілікті атқарушы органның не аудандық маңызы бар қала, ауыл, кент, ауылдық округ әкімі аппаратының) басшысы бекітеді.".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Ұлттық экономика министрінің 02.06.2025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65"/>
    <w:p>
      <w:pPr>
        <w:spacing w:after="0"/>
        <w:ind w:left="0"/>
        <w:jc w:val="both"/>
      </w:pPr>
      <w:r>
        <w:rPr>
          <w:rFonts w:ascii="Times New Roman"/>
          <w:b w:val="false"/>
          <w:i w:val="false"/>
          <w:color w:val="000000"/>
          <w:sz w:val="28"/>
        </w:rPr>
        <w:t xml:space="preserve">
      4. "Мемлекеттік мүлікті мүліктік жалдаудың (жалға берудің) үлгілік шартын бекіту туралы" Қазақстан Республикасы Ұлттық экономика министрінің 2015 жылғы 17 наурыздағы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10479 болып тіркелген, 2015 жылғы 27 наурызда "Әділет" ақпараттық-құқықтық жүйесінде жарияланған) мынадай өзгеріс енгізілсін:</w:t>
      </w:r>
    </w:p>
    <w:bookmarkEnd w:id="65"/>
    <w:bookmarkStart w:name="z121" w:id="66"/>
    <w:p>
      <w:pPr>
        <w:spacing w:after="0"/>
        <w:ind w:left="0"/>
        <w:jc w:val="both"/>
      </w:pPr>
      <w:r>
        <w:rPr>
          <w:rFonts w:ascii="Times New Roman"/>
          <w:b w:val="false"/>
          <w:i w:val="false"/>
          <w:color w:val="000000"/>
          <w:sz w:val="28"/>
        </w:rPr>
        <w:t>
      13-тармақ мынадай редакцияда жазылсын:</w:t>
      </w:r>
    </w:p>
    <w:bookmarkEnd w:id="66"/>
    <w:bookmarkStart w:name="z122" w:id="67"/>
    <w:p>
      <w:pPr>
        <w:spacing w:after="0"/>
        <w:ind w:left="0"/>
        <w:jc w:val="both"/>
      </w:pPr>
      <w:r>
        <w:rPr>
          <w:rFonts w:ascii="Times New Roman"/>
          <w:b w:val="false"/>
          <w:i w:val="false"/>
          <w:color w:val="000000"/>
          <w:sz w:val="28"/>
        </w:rPr>
        <w:t>
      "13. Ай сайынғы жалдау ақысын, сондай-ақ басқа да төлемдерді (айыппұлдарды, өсімпұлдарды) жалға алушы жергілікті өзін-өзі басқару органының қолма-қол ақшасының бақылау шотына не "Республикалық меншік иелігінде тұрған мүлікті жалға беруден түсетін кірістер" 201501 бюджеттік сыныптама кодына не "Коммуналдық меншік иелігінде тұрған мүлікті жалға беруден түсетін кірістер" 201504 бюджеттік сыныптама кодына не "Республикалық маңызы бар қалалардың, астананың коммуналдық меншігінде тұрған мүлікті жалға беруден түсетін кірістер" 201506 бюджеттік сыныптама кодына, аудандық маңызы бар қала, ауыл, кент, ауылдық округ әкімдерінің басқаруына берілген мемлекеттік мүлікті жалға беруден түсетін кірістерді қоспағанда, "Ауданның, облыстық маңызы бар қаланың коммуналдық меншігінде тұрған мүлікті жалға беруден түсетін кірістер" 201508 бюджеттік сыныптама кодына не "Аудандық маңызы бар қала, ауыл, кент, ауылдық округ коммуналдық меншігінде тұрған мүлікті жалға беруден түсетін кірістер" 201 бюджеттік сыныптама кодына бенефициар _______ БСК, бенефициар ____________ ЖСК аударады.".</w:t>
      </w:r>
    </w:p>
    <w:bookmarkEnd w:id="67"/>
    <w:bookmarkStart w:name="z123" w:id="68"/>
    <w:p>
      <w:pPr>
        <w:spacing w:after="0"/>
        <w:ind w:left="0"/>
        <w:jc w:val="both"/>
      </w:pPr>
      <w:r>
        <w:rPr>
          <w:rFonts w:ascii="Times New Roman"/>
          <w:b w:val="false"/>
          <w:i w:val="false"/>
          <w:color w:val="000000"/>
          <w:sz w:val="28"/>
        </w:rPr>
        <w:t xml:space="preserve">
      5. "Мемлекеттік мүлікті мүлiктiк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10467 болып тіркелген, 2015 жылғы 3 сәуірде "Әділет" ақпараттық-құқықтық жүйесінде жарияланған) мынадай өзгерістер енгізілсін:</w:t>
      </w:r>
    </w:p>
    <w:bookmarkEnd w:id="68"/>
    <w:bookmarkStart w:name="z124" w:id="69"/>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мүлiктiк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69"/>
    <w:bookmarkStart w:name="z125" w:id="7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70"/>
    <w:bookmarkStart w:name="z126" w:id="71"/>
    <w:p>
      <w:pPr>
        <w:spacing w:after="0"/>
        <w:ind w:left="0"/>
        <w:jc w:val="both"/>
      </w:pPr>
      <w:r>
        <w:rPr>
          <w:rFonts w:ascii="Times New Roman"/>
          <w:b w:val="false"/>
          <w:i w:val="false"/>
          <w:color w:val="000000"/>
          <w:sz w:val="28"/>
        </w:rPr>
        <w:t>
      "1)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сондай-ақ аудандық маңызы бар қала, ауыл, кент, ауылдық округ әкімі;";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128" w:id="72"/>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мүлікті мүліктік жалдауға (жалға алуға) мемлекеттік мүлік жөніндегі уәкілетті орган береді.</w:t>
      </w:r>
    </w:p>
    <w:bookmarkEnd w:id="72"/>
    <w:bookmarkStart w:name="z129" w:id="73"/>
    <w:p>
      <w:pPr>
        <w:spacing w:after="0"/>
        <w:ind w:left="0"/>
        <w:jc w:val="both"/>
      </w:pPr>
      <w:r>
        <w:rPr>
          <w:rFonts w:ascii="Times New Roman"/>
          <w:b w:val="false"/>
          <w:i w:val="false"/>
          <w:color w:val="000000"/>
          <w:sz w:val="28"/>
        </w:rPr>
        <w:t>
      Коммуналдық мүлікті мүліктік жалдауға (жалға алуға) жергілікті атқарушы орган немесе аудандық маңызы бар қала, ауыл, кент, ауылдық округ әкімінің аппараты жергілікті қоғамдастықпен келісе отырып береді.</w:t>
      </w:r>
    </w:p>
    <w:bookmarkEnd w:id="73"/>
    <w:bookmarkStart w:name="z130" w:id="74"/>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аудандық маңызы бар қала, ауыл, кент, ауылдық округ әкімдері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bookmarkEnd w:id="74"/>
    <w:bookmarkStart w:name="z131" w:id="75"/>
    <w:p>
      <w:pPr>
        <w:spacing w:after="0"/>
        <w:ind w:left="0"/>
        <w:jc w:val="both"/>
      </w:pPr>
      <w:r>
        <w:rPr>
          <w:rFonts w:ascii="Times New Roman"/>
          <w:b w:val="false"/>
          <w:i w:val="false"/>
          <w:color w:val="000000"/>
          <w:sz w:val="28"/>
        </w:rPr>
        <w:t>
      4. Баланс ұстаушы артық және пайдаланылмайтын жылжымайтын объектілерді мүліктік жалдауға (жалға алуға) беру үшін жалға берушiге объектілердің атауы, саны, өлшем бірлігі, қысқаша сипаттамасы, орналасқан жері, мүліктік жалдауға (жалға алуға) беру мерзімі, нысаналы пайдаланылуы қамтылған ақпарат береді.</w:t>
      </w:r>
    </w:p>
    <w:bookmarkEnd w:id="75"/>
    <w:bookmarkStart w:name="z132" w:id="76"/>
    <w:p>
      <w:pPr>
        <w:spacing w:after="0"/>
        <w:ind w:left="0"/>
        <w:jc w:val="both"/>
      </w:pPr>
      <w:r>
        <w:rPr>
          <w:rFonts w:ascii="Times New Roman"/>
          <w:b w:val="false"/>
          <w:i w:val="false"/>
          <w:color w:val="000000"/>
          <w:sz w:val="28"/>
        </w:rPr>
        <w:t>
      Артық және пайдаланылмайтын өзге мүлкі болған кезде, баланс ұстаушы оның атауы, саны, қысқаша сипатттамасы, қалдық құны, орналасқан жері, мүліктік жалға алуға беру мерзімі, нысаналы пайдаланылуы қамтылған ақпарат береді. Артық және пайдаланылмайтын объектілер туралы ақпарат болжамды жалға алушы көрсетілмей ұсынылады.</w:t>
      </w:r>
    </w:p>
    <w:bookmarkEnd w:id="76"/>
    <w:bookmarkStart w:name="z133" w:id="77"/>
    <w:p>
      <w:pPr>
        <w:spacing w:after="0"/>
        <w:ind w:left="0"/>
        <w:jc w:val="both"/>
      </w:pPr>
      <w:r>
        <w:rPr>
          <w:rFonts w:ascii="Times New Roman"/>
          <w:b w:val="false"/>
          <w:i w:val="false"/>
          <w:color w:val="000000"/>
          <w:sz w:val="28"/>
        </w:rPr>
        <w:t>
      Баланс ұстаушы объект туралы ақпараттың шынайылығын қамтамасыз етеді.</w:t>
      </w:r>
    </w:p>
    <w:bookmarkEnd w:id="77"/>
    <w:bookmarkStart w:name="z134" w:id="78"/>
    <w:p>
      <w:pPr>
        <w:spacing w:after="0"/>
        <w:ind w:left="0"/>
        <w:jc w:val="both"/>
      </w:pPr>
      <w:r>
        <w:rPr>
          <w:rFonts w:ascii="Times New Roman"/>
          <w:b w:val="false"/>
          <w:i w:val="false"/>
          <w:color w:val="000000"/>
          <w:sz w:val="28"/>
        </w:rPr>
        <w:t>
      Ұсынылған ақпаратты жалға беруші күнтізбелік он күннен асырмай қарайды.</w:t>
      </w:r>
    </w:p>
    <w:bookmarkEnd w:id="78"/>
    <w:bookmarkStart w:name="z135" w:id="79"/>
    <w:p>
      <w:pPr>
        <w:spacing w:after="0"/>
        <w:ind w:left="0"/>
        <w:jc w:val="both"/>
      </w:pPr>
      <w:r>
        <w:rPr>
          <w:rFonts w:ascii="Times New Roman"/>
          <w:b w:val="false"/>
          <w:i w:val="false"/>
          <w:color w:val="000000"/>
          <w:sz w:val="28"/>
        </w:rPr>
        <w:t>
      Баланс ұстаушы ұсынған артық, пайдаланылмайтын объектілер туралы ақпаратты қарау нәтижелері бойынша, сондай-ақ мемлекеттік мүлік жөніндегі уәкілетті орган немесе жергілікті атқарушы органдар не аудандық маңызы бар қала, ауыл, кент, ауылдық округ әкімінің аппараты өткізетін мемлекеттік мүліктің мақсатқа сай пайдаланылуын бақылау нәтижелері бойынша жалға беруші:</w:t>
      </w:r>
    </w:p>
    <w:bookmarkEnd w:id="79"/>
    <w:bookmarkStart w:name="z136" w:id="80"/>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80"/>
    <w:bookmarkStart w:name="z137" w:id="81"/>
    <w:p>
      <w:pPr>
        <w:spacing w:after="0"/>
        <w:ind w:left="0"/>
        <w:jc w:val="both"/>
      </w:pPr>
      <w:r>
        <w:rPr>
          <w:rFonts w:ascii="Times New Roman"/>
          <w:b w:val="false"/>
          <w:i w:val="false"/>
          <w:color w:val="000000"/>
          <w:sz w:val="28"/>
        </w:rPr>
        <w:t xml:space="preserve">
      2) жалға беруші объектінің заңды тағдыры бойынша өзге шешім қабылдаған жағдайда, объектіні мүліктік жалдауға (жалға алуға) беруден бас тарту туралы шешімдердің бірін қабылдайды. </w:t>
      </w:r>
    </w:p>
    <w:bookmarkEnd w:id="81"/>
    <w:bookmarkStart w:name="z138" w:id="82"/>
    <w:p>
      <w:pPr>
        <w:spacing w:after="0"/>
        <w:ind w:left="0"/>
        <w:jc w:val="both"/>
      </w:pPr>
      <w:r>
        <w:rPr>
          <w:rFonts w:ascii="Times New Roman"/>
          <w:b w:val="false"/>
          <w:i w:val="false"/>
          <w:color w:val="000000"/>
          <w:sz w:val="28"/>
        </w:rPr>
        <w:t>
      5. Жалға беруші баланс ұстаушы осы Қағидалардың 4-тармағына сәйкес ұсынған ақпаратты қарау нәтижелері бойынша немесе мемлекеттік мүлік жөніндегі уәкілетті орган немесе жергілікті атқарушы орган не аудандық маңызы бар қала, ауыл, кент, ауылдық округ әкімінің аппараты өткізетін мемлекеттік мүліктің мақсатқа сай пайдаланылуын бақылау нәтижелері бойынша объектіні мүлiктiк жалдауға (жалға алуға) беру туралы шешім қабылдағаннан кейін күнтізбелік он бес күн ішінде мынадай ақпараттың:</w:t>
      </w:r>
    </w:p>
    <w:bookmarkEnd w:id="82"/>
    <w:bookmarkStart w:name="z139" w:id="83"/>
    <w:p>
      <w:pPr>
        <w:spacing w:after="0"/>
        <w:ind w:left="0"/>
        <w:jc w:val="both"/>
      </w:pPr>
      <w:r>
        <w:rPr>
          <w:rFonts w:ascii="Times New Roman"/>
          <w:b w:val="false"/>
          <w:i w:val="false"/>
          <w:color w:val="000000"/>
          <w:sz w:val="28"/>
        </w:rPr>
        <w:t>
      1) осы Қағидалардың 7-тармағының 3) және 8) тармақшаларында көрсетілген объектілерді қоспағанда объектінің атауын, санын, өлшем бірлігін, қысқаша сипаттамасын, орналасқан жерін, мүліктік жалдауға (жалға алуға) беру мерзімін, мақсатты пайдалануын көрсете отырып мәліметтердің;</w:t>
      </w:r>
    </w:p>
    <w:bookmarkEnd w:id="83"/>
    <w:bookmarkStart w:name="z140" w:id="84"/>
    <w:p>
      <w:pPr>
        <w:spacing w:after="0"/>
        <w:ind w:left="0"/>
        <w:jc w:val="both"/>
      </w:pPr>
      <w:r>
        <w:rPr>
          <w:rFonts w:ascii="Times New Roman"/>
          <w:b w:val="false"/>
          <w:i w:val="false"/>
          <w:color w:val="000000"/>
          <w:sz w:val="28"/>
        </w:rPr>
        <w:t>
      2) объект иесі мен баланс ұстаушы туралы мәліметтердің (пошта мекенжайы, телефон, факс, е-mail);</w:t>
      </w:r>
    </w:p>
    <w:bookmarkEnd w:id="84"/>
    <w:bookmarkStart w:name="z141" w:id="85"/>
    <w:p>
      <w:pPr>
        <w:spacing w:after="0"/>
        <w:ind w:left="0"/>
        <w:jc w:val="both"/>
      </w:pPr>
      <w:r>
        <w:rPr>
          <w:rFonts w:ascii="Times New Roman"/>
          <w:b w:val="false"/>
          <w:i w:val="false"/>
          <w:color w:val="000000"/>
          <w:sz w:val="28"/>
        </w:rPr>
        <w:t>
      3) осы Қағидалардың 7-тармағында көзделген жағдайларда объектіні тендер өткізу арқылы немесе тендер өткізбей мүліктік жалға беру туралы мәліметтердің тізілімде орналастырылуын қамтамасыз етеді.";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43" w:id="86"/>
    <w:p>
      <w:pPr>
        <w:spacing w:after="0"/>
        <w:ind w:left="0"/>
        <w:jc w:val="both"/>
      </w:pPr>
      <w:r>
        <w:rPr>
          <w:rFonts w:ascii="Times New Roman"/>
          <w:b w:val="false"/>
          <w:i w:val="false"/>
          <w:color w:val="000000"/>
          <w:sz w:val="28"/>
        </w:rPr>
        <w:t>
      "44. Жеңімпаз осы Қағидалардың 42-тармағына сәйкес құжаттарды ұсынбаған жағдайда, сондай-ақ жеңімпаз белгіленген мерзімде тендер нәтижелері туралы хаттамаға немесе шартқа қол қоймаса, жалға беруші ЭЦҚ қолдана отырып тізілімнің веб-порталымен әзірленетін тендер нәтижелерінің күшін жою тура актіге қол қояды.".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экономика министрінің 14.02.2019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алты ай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экономика министрінің 14.02.2019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алты ай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басқаруға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87"/>
    <w:p>
      <w:pPr>
        <w:spacing w:after="0"/>
        <w:ind w:left="0"/>
        <w:jc w:val="left"/>
      </w:pPr>
      <w:r>
        <w:rPr>
          <w:rFonts w:ascii="Times New Roman"/>
          <w:b/>
          <w:i w:val="false"/>
          <w:color w:val="000000"/>
        </w:rPr>
        <w:t xml:space="preserve"> Сенімгерлік басқарудың үлгілік шарты</w:t>
      </w:r>
    </w:p>
    <w:bookmarkEnd w:id="87"/>
    <w:p>
      <w:pPr>
        <w:spacing w:after="0"/>
        <w:ind w:left="0"/>
        <w:jc w:val="both"/>
      </w:pPr>
      <w:r>
        <w:rPr>
          <w:rFonts w:ascii="Times New Roman"/>
          <w:b w:val="false"/>
          <w:i w:val="false"/>
          <w:color w:val="000000"/>
          <w:sz w:val="28"/>
        </w:rPr>
        <w:t>
      Бұдан әрі "Құрылтайшы"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 бөлімшесінің</w:t>
      </w:r>
    </w:p>
    <w:p>
      <w:pPr>
        <w:spacing w:after="0"/>
        <w:ind w:left="0"/>
        <w:jc w:val="both"/>
      </w:pPr>
      <w:r>
        <w:rPr>
          <w:rFonts w:ascii="Times New Roman"/>
          <w:b w:val="false"/>
          <w:i w:val="false"/>
          <w:color w:val="000000"/>
          <w:sz w:val="28"/>
        </w:rPr>
        <w:t>
      немесе жергілікті атқарушы органның (жергілікті бюджеттен қаржыландырылатын,</w:t>
      </w:r>
    </w:p>
    <w:p>
      <w:pPr>
        <w:spacing w:after="0"/>
        <w:ind w:left="0"/>
        <w:jc w:val="both"/>
      </w:pPr>
      <w:r>
        <w:rPr>
          <w:rFonts w:ascii="Times New Roman"/>
          <w:b w:val="false"/>
          <w:i w:val="false"/>
          <w:color w:val="000000"/>
          <w:sz w:val="28"/>
        </w:rPr>
        <w:t>
      жергілікті атқарушы орган коммуналдық меншікті басқаруға өкілеттік берген атқарушы</w:t>
      </w:r>
    </w:p>
    <w:p>
      <w:pPr>
        <w:spacing w:after="0"/>
        <w:ind w:left="0"/>
        <w:jc w:val="both"/>
      </w:pPr>
      <w:r>
        <w:rPr>
          <w:rFonts w:ascii="Times New Roman"/>
          <w:b w:val="false"/>
          <w:i w:val="false"/>
          <w:color w:val="000000"/>
          <w:sz w:val="28"/>
        </w:rPr>
        <w:t>
      органның) не 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атынан Қазақстан Республикасы Қаржы министрінің 20__ жылғы "___" _________ № ____ бұйрығымен бекітілген Қазақстан Республикасы Қаржы министрлігінің Мемлекеттік мүлік және жекешелендіру комитеті туралы ереженің немесе Қазақстан Республикасының Қаржы министрлігі Мемлекеттік мүлік және жекешелендіру комитетінің 20__ жылғы "___" __________ № _____________ бұйрығымен бекітілген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аумақтық бөлімшесінің атауы)</w:t>
      </w:r>
    </w:p>
    <w:p>
      <w:pPr>
        <w:spacing w:after="0"/>
        <w:ind w:left="0"/>
        <w:jc w:val="both"/>
      </w:pPr>
      <w:r>
        <w:rPr>
          <w:rFonts w:ascii="Times New Roman"/>
          <w:b w:val="false"/>
          <w:i w:val="false"/>
          <w:color w:val="000000"/>
          <w:sz w:val="28"/>
        </w:rPr>
        <w:t>
      туралы ереженің немесе жергілікті бюджеттен қаржыландырылатын, коммуналдық меншікті басқаруға жергілікті атқарушы орган, аудандық маңызы бар қала, ауыл, кент, ауылдық округ әкімінің аппараты өкілеттік берген атқарушы органның Ережесі негізінде әрекет ететін басшы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жағдайда)</w:t>
      </w:r>
    </w:p>
    <w:p>
      <w:pPr>
        <w:spacing w:after="0"/>
        <w:ind w:left="0"/>
        <w:jc w:val="both"/>
      </w:pPr>
      <w:r>
        <w:rPr>
          <w:rFonts w:ascii="Times New Roman"/>
          <w:b w:val="false"/>
          <w:i w:val="false"/>
          <w:color w:val="000000"/>
          <w:sz w:val="28"/>
        </w:rPr>
        <w:t>
      бір тараптан және бұдан әрі "Сенімгерлік басқарушы"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p>
      <w:pPr>
        <w:spacing w:after="0"/>
        <w:ind w:left="0"/>
        <w:jc w:val="both"/>
      </w:pPr>
      <w:r>
        <w:rPr>
          <w:rFonts w:ascii="Times New Roman"/>
          <w:b w:val="false"/>
          <w:i w:val="false"/>
          <w:color w:val="000000"/>
          <w:sz w:val="28"/>
        </w:rPr>
        <w:t>
      атынан 20__ жылғы "___" _________ № ____ жарғының, ереженің, сенімхаттың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екінші тараптан, бірлесіп "Тараптар" деп аталатындар, төмендегілер туралы осы шартты (бұдан әрі – Шарт) жасасты:".</w:t>
      </w:r>
    </w:p>
    <w:bookmarkStart w:name="z151" w:id="88"/>
    <w:p>
      <w:pPr>
        <w:spacing w:after="0"/>
        <w:ind w:left="0"/>
        <w:jc w:val="left"/>
      </w:pPr>
      <w:r>
        <w:rPr>
          <w:rFonts w:ascii="Times New Roman"/>
          <w:b/>
          <w:i w:val="false"/>
          <w:color w:val="000000"/>
        </w:rPr>
        <w:t xml:space="preserve"> 1. Шарттың нысанасы</w:t>
      </w:r>
    </w:p>
    <w:bookmarkEnd w:id="88"/>
    <w:p>
      <w:pPr>
        <w:spacing w:after="0"/>
        <w:ind w:left="0"/>
        <w:jc w:val="both"/>
      </w:pPr>
      <w:r>
        <w:rPr>
          <w:rFonts w:ascii="Times New Roman"/>
          <w:b w:val="false"/>
          <w:i w:val="false"/>
          <w:color w:val="000000"/>
          <w:sz w:val="28"/>
        </w:rPr>
        <w:t>
      1. Құрылтайшы Сенімгерлік басқарушыға, бұдан әрі "Объект"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сенімгерлік басқаруға береді, ал Сенімгерлік басқарушы осы Шарт бойынша пайда алушы болатын Құрылтайшының мүдделеріне сай Объектіні басқаруды жүзеге асыруға міндеттенеді.</w:t>
      </w:r>
    </w:p>
    <w:p>
      <w:pPr>
        <w:spacing w:after="0"/>
        <w:ind w:left="0"/>
        <w:jc w:val="both"/>
      </w:pPr>
      <w:r>
        <w:rPr>
          <w:rFonts w:ascii="Times New Roman"/>
          <w:b w:val="false"/>
          <w:i w:val="false"/>
          <w:color w:val="000000"/>
          <w:sz w:val="28"/>
        </w:rPr>
        <w:t>
      2. Объект Сенімгерлік басқарушыға Қазақстан Республикасының заңнамасында және осы Шартта көзделген тәртіппен және шарттарда сенімгерлікпен басқаруға беріледі.</w:t>
      </w:r>
    </w:p>
    <w:p>
      <w:pPr>
        <w:spacing w:after="0"/>
        <w:ind w:left="0"/>
        <w:jc w:val="both"/>
      </w:pPr>
      <w:r>
        <w:rPr>
          <w:rFonts w:ascii="Times New Roman"/>
          <w:b w:val="false"/>
          <w:i w:val="false"/>
          <w:color w:val="000000"/>
          <w:sz w:val="28"/>
        </w:rPr>
        <w:t>
      3. Сенімгерлік басқарушы өзіне мемлекеттік мүлікті сенімгерлік басқару шарты бойынша берілген жылжымайтын мүлікті тек қана Қазақстан Республикасының заңдарында, мемлекеттік мүлікті сенімгерлік басқару туралы шартта көзделген жағдайларда не мемлекеттік мүлікті сенімгерлік басқару құрылтайшысының жазбаша келісімімен иеліктен шығарады немесе кепілге береді. Егер Қазақстан Республикасының заңдарында немесе мемлекеттік мүлікті сенімгерлік басқару туралы шартта өзгеше көзделмесе, сенімгерлік басқарушы жылжымалы мүлікке билік етуге құқылы.</w:t>
      </w:r>
    </w:p>
    <w:p>
      <w:pPr>
        <w:spacing w:after="0"/>
        <w:ind w:left="0"/>
        <w:jc w:val="both"/>
      </w:pPr>
      <w:r>
        <w:rPr>
          <w:rFonts w:ascii="Times New Roman"/>
          <w:b w:val="false"/>
          <w:i w:val="false"/>
          <w:color w:val="000000"/>
          <w:sz w:val="28"/>
        </w:rPr>
        <w:t>
      4. Осы Шарт Сенімгерлік басқарушының Объектіге сенімгерлік басқаруды жүзеге асыруға құқығын куәландыратын негіздеме болып табылады.</w:t>
      </w:r>
    </w:p>
    <w:p>
      <w:pPr>
        <w:spacing w:after="0"/>
        <w:ind w:left="0"/>
        <w:jc w:val="both"/>
      </w:pPr>
      <w:r>
        <w:rPr>
          <w:rFonts w:ascii="Times New Roman"/>
          <w:b w:val="false"/>
          <w:i w:val="false"/>
          <w:color w:val="000000"/>
          <w:sz w:val="28"/>
        </w:rPr>
        <w:t>
      5. Құрылтайшы Сенімгерлік басқарушыға берілген күні Объектінің:</w:t>
      </w:r>
    </w:p>
    <w:p>
      <w:pPr>
        <w:spacing w:after="0"/>
        <w:ind w:left="0"/>
        <w:jc w:val="both"/>
      </w:pPr>
      <w:r>
        <w:rPr>
          <w:rFonts w:ascii="Times New Roman"/>
          <w:b w:val="false"/>
          <w:i w:val="false"/>
          <w:color w:val="000000"/>
          <w:sz w:val="28"/>
        </w:rPr>
        <w:t>
      1) кепілде тұрмағанын;</w:t>
      </w:r>
    </w:p>
    <w:p>
      <w:pPr>
        <w:spacing w:after="0"/>
        <w:ind w:left="0"/>
        <w:jc w:val="both"/>
      </w:pPr>
      <w:r>
        <w:rPr>
          <w:rFonts w:ascii="Times New Roman"/>
          <w:b w:val="false"/>
          <w:i w:val="false"/>
          <w:color w:val="000000"/>
          <w:sz w:val="28"/>
        </w:rPr>
        <w:t>
      2) үшінші тұлғалардың құқықтарымен ауыртпалық салынғанын/салынбағанын;</w:t>
      </w:r>
    </w:p>
    <w:p>
      <w:pPr>
        <w:spacing w:after="0"/>
        <w:ind w:left="0"/>
        <w:jc w:val="both"/>
      </w:pPr>
      <w:r>
        <w:rPr>
          <w:rFonts w:ascii="Times New Roman"/>
          <w:b w:val="false"/>
          <w:i w:val="false"/>
          <w:color w:val="000000"/>
          <w:sz w:val="28"/>
        </w:rPr>
        <w:t>
      3) сатуға қойылмағанын растайды.</w:t>
      </w:r>
    </w:p>
    <w:p>
      <w:pPr>
        <w:spacing w:after="0"/>
        <w:ind w:left="0"/>
        <w:jc w:val="both"/>
      </w:pPr>
      <w:r>
        <w:rPr>
          <w:rFonts w:ascii="Times New Roman"/>
          <w:b w:val="false"/>
          <w:i w:val="false"/>
          <w:color w:val="000000"/>
          <w:sz w:val="28"/>
        </w:rPr>
        <w:t>
      6. Объектіні сенімгерлік басқаруға беру оған меншік құқығының Сенімгерлік басқарушыға өтуіне әкеп соқтырмайды.</w:t>
      </w:r>
    </w:p>
    <w:p>
      <w:pPr>
        <w:spacing w:after="0"/>
        <w:ind w:left="0"/>
        <w:jc w:val="both"/>
      </w:pPr>
      <w:r>
        <w:rPr>
          <w:rFonts w:ascii="Times New Roman"/>
          <w:b w:val="false"/>
          <w:i w:val="false"/>
          <w:color w:val="000000"/>
          <w:sz w:val="28"/>
        </w:rPr>
        <w:t>
      7. Сенімгерлік басқарушының Объектіні басқару бойынша құқықтары мен міндеттері Объект Сенімгерлік басқарушыға берілген сәттен басталады. Объектіні беру (қабылдап алу-беру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жазбаны енгізу немесе сенімгерлік басқаруға берілетін Объектіге байланысты өзгесі) осы Шартқа қол қойылған сәттен бастап _______________________ жұмыс күні ішінде жүргізіледі.</w:t>
      </w:r>
    </w:p>
    <w:bookmarkStart w:name="z152" w:id="89"/>
    <w:p>
      <w:pPr>
        <w:spacing w:after="0"/>
        <w:ind w:left="0"/>
        <w:jc w:val="left"/>
      </w:pPr>
      <w:r>
        <w:rPr>
          <w:rFonts w:ascii="Times New Roman"/>
          <w:b/>
          <w:i w:val="false"/>
          <w:color w:val="000000"/>
        </w:rPr>
        <w:t xml:space="preserve"> 2. Тараптардың құқықтары</w:t>
      </w:r>
    </w:p>
    <w:bookmarkEnd w:id="89"/>
    <w:p>
      <w:pPr>
        <w:spacing w:after="0"/>
        <w:ind w:left="0"/>
        <w:jc w:val="both"/>
      </w:pPr>
      <w:r>
        <w:rPr>
          <w:rFonts w:ascii="Times New Roman"/>
          <w:b w:val="false"/>
          <w:i w:val="false"/>
          <w:color w:val="000000"/>
          <w:sz w:val="28"/>
        </w:rPr>
        <w:t>
      8. Құрылтайшының:</w:t>
      </w:r>
    </w:p>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 басқарушының қызметі туралы ақпарат (есеп) алуға;</w:t>
      </w:r>
    </w:p>
    <w:p>
      <w:pPr>
        <w:spacing w:after="0"/>
        <w:ind w:left="0"/>
        <w:jc w:val="both"/>
      </w:pPr>
      <w:r>
        <w:rPr>
          <w:rFonts w:ascii="Times New Roman"/>
          <w:b w:val="false"/>
          <w:i w:val="false"/>
          <w:color w:val="000000"/>
          <w:sz w:val="28"/>
        </w:rPr>
        <w:t>
      2) осы Шарт бойынша Сенімгерлік басқарушының қызметіне араласпай, Сенімгерлік басқарушы міндеттемелерінің орындалуын, оның ішінде Объектіні басқару тиімділігінің мониторингін жүргізуге, Шарт бойынша міндеттемелердің орындалуы жөніндегі сенімгерлік басқарушының есебін тыңдау жолымен бақылауға;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p>
      <w:pPr>
        <w:spacing w:after="0"/>
        <w:ind w:left="0"/>
        <w:jc w:val="both"/>
      </w:pPr>
      <w:r>
        <w:rPr>
          <w:rFonts w:ascii="Times New Roman"/>
          <w:b w:val="false"/>
          <w:i w:val="false"/>
          <w:color w:val="000000"/>
          <w:sz w:val="28"/>
        </w:rPr>
        <w:t>
      9. Сенімгерлік басқарушының:</w:t>
      </w:r>
    </w:p>
    <w:p>
      <w:pPr>
        <w:spacing w:after="0"/>
        <w:ind w:left="0"/>
        <w:jc w:val="both"/>
      </w:pPr>
      <w:r>
        <w:rPr>
          <w:rFonts w:ascii="Times New Roman"/>
          <w:b w:val="false"/>
          <w:i w:val="false"/>
          <w:color w:val="000000"/>
          <w:sz w:val="28"/>
        </w:rPr>
        <w:t>
      1) Құрылтайшының мүддесіне сай сенімгерлік басқаруға берілген Объектіге қатысты заңды және іс жүзіндегі әрекеттерді жасауға;</w:t>
      </w:r>
    </w:p>
    <w:p>
      <w:pPr>
        <w:spacing w:after="0"/>
        <w:ind w:left="0"/>
        <w:jc w:val="both"/>
      </w:pPr>
      <w:r>
        <w:rPr>
          <w:rFonts w:ascii="Times New Roman"/>
          <w:b w:val="false"/>
          <w:i w:val="false"/>
          <w:color w:val="000000"/>
          <w:sz w:val="28"/>
        </w:rPr>
        <w:t xml:space="preserve">
      2) Қазақстан Республикасының бюджет заңнамасында, мемлекеттік мүлікті сенімгерлік басқару шартында белгіленген тәртіппен,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Актіні ұсынған жағдайда, мемлекеттік мүлікті сенімгерлік басқару кезінде өзі шығарған қажетті шығыстарды өтеуге құқығы бар; Шағыстарды өтеу актісі тиісті қаржы жылына арналған бюджетте көзделген, ағымдағы бюджеттік бағдарлама болған жағдайда ғана ұсынылады. </w:t>
      </w:r>
    </w:p>
    <w:p>
      <w:pPr>
        <w:spacing w:after="0"/>
        <w:ind w:left="0"/>
        <w:jc w:val="both"/>
      </w:pPr>
      <w:r>
        <w:rPr>
          <w:rFonts w:ascii="Times New Roman"/>
          <w:b w:val="false"/>
          <w:i w:val="false"/>
          <w:color w:val="000000"/>
          <w:sz w:val="28"/>
        </w:rPr>
        <w:t>
      3) егер бұл Қазақстан Республикасының заңдарында немесе мемлекеттік мүлікті сенімгерлік басқаруға беру туралы шартта көзделген болса, сыйақы алуға;</w:t>
      </w:r>
    </w:p>
    <w:p>
      <w:pPr>
        <w:spacing w:after="0"/>
        <w:ind w:left="0"/>
        <w:jc w:val="both"/>
      </w:pPr>
      <w:r>
        <w:rPr>
          <w:rFonts w:ascii="Times New Roman"/>
          <w:b w:val="false"/>
          <w:i w:val="false"/>
          <w:color w:val="000000"/>
          <w:sz w:val="28"/>
        </w:rPr>
        <w:t>
      4) өзге де құқықтарды жүзеге асыруға;</w:t>
      </w:r>
    </w:p>
    <w:p>
      <w:pPr>
        <w:spacing w:after="0"/>
        <w:ind w:left="0"/>
        <w:jc w:val="both"/>
      </w:pPr>
      <w:r>
        <w:rPr>
          <w:rFonts w:ascii="Times New Roman"/>
          <w:b w:val="false"/>
          <w:i w:val="false"/>
          <w:color w:val="000000"/>
          <w:sz w:val="28"/>
        </w:rPr>
        <w:t>
      5) Қазақстан Республикасының заңнамасына сәйкес өзіне сенімгерлік басқаруға берілген Объектіні сатып алуға құқығы бар.</w:t>
      </w:r>
    </w:p>
    <w:bookmarkStart w:name="z153" w:id="90"/>
    <w:p>
      <w:pPr>
        <w:spacing w:after="0"/>
        <w:ind w:left="0"/>
        <w:jc w:val="left"/>
      </w:pPr>
      <w:r>
        <w:rPr>
          <w:rFonts w:ascii="Times New Roman"/>
          <w:b/>
          <w:i w:val="false"/>
          <w:color w:val="000000"/>
        </w:rPr>
        <w:t xml:space="preserve"> 3. Тараптардың міндеттері</w:t>
      </w:r>
    </w:p>
    <w:bookmarkEnd w:id="90"/>
    <w:p>
      <w:pPr>
        <w:spacing w:after="0"/>
        <w:ind w:left="0"/>
        <w:jc w:val="both"/>
      </w:pPr>
      <w:r>
        <w:rPr>
          <w:rFonts w:ascii="Times New Roman"/>
          <w:b w:val="false"/>
          <w:i w:val="false"/>
          <w:color w:val="000000"/>
          <w:sz w:val="28"/>
        </w:rPr>
        <w:t>
      10. Құрылтайшы:</w:t>
      </w:r>
    </w:p>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 қажетті құжаттарды беруге;</w:t>
      </w:r>
    </w:p>
    <w:p>
      <w:pPr>
        <w:spacing w:after="0"/>
        <w:ind w:left="0"/>
        <w:jc w:val="both"/>
      </w:pPr>
      <w:r>
        <w:rPr>
          <w:rFonts w:ascii="Times New Roman"/>
          <w:b w:val="false"/>
          <w:i w:val="false"/>
          <w:color w:val="000000"/>
          <w:sz w:val="28"/>
        </w:rPr>
        <w:t>
      3) осы Шарттың қолданылу мерзімі ішінде Сенімгерлік басқарушыны хабардар етпей, Объектіні сенімгерлік басқаруға үшінші тұлғаларға беру туралы шешімдер қабылдамауға;</w:t>
      </w:r>
    </w:p>
    <w:p>
      <w:pPr>
        <w:spacing w:after="0"/>
        <w:ind w:left="0"/>
        <w:jc w:val="both"/>
      </w:pPr>
      <w:r>
        <w:rPr>
          <w:rFonts w:ascii="Times New Roman"/>
          <w:b w:val="false"/>
          <w:i w:val="false"/>
          <w:color w:val="000000"/>
          <w:sz w:val="28"/>
        </w:rPr>
        <w:t>
      4) Объектіні кепілдікке бермеуге, үшінші тұлғалардың құқықтарымен ауыртпалық салмауға және осы Шарттың қолданылу мерзімі ішінде үшінші тұлғаларға сатуға қоймауға міндетті.</w:t>
      </w:r>
    </w:p>
    <w:p>
      <w:pPr>
        <w:spacing w:after="0"/>
        <w:ind w:left="0"/>
        <w:jc w:val="both"/>
      </w:pPr>
      <w:r>
        <w:rPr>
          <w:rFonts w:ascii="Times New Roman"/>
          <w:b w:val="false"/>
          <w:i w:val="false"/>
          <w:color w:val="000000"/>
          <w:sz w:val="28"/>
        </w:rPr>
        <w:t>
      11. Сенімгерлік басқарушы:</w:t>
      </w:r>
    </w:p>
    <w:p>
      <w:pPr>
        <w:spacing w:after="0"/>
        <w:ind w:left="0"/>
        <w:jc w:val="both"/>
      </w:pPr>
      <w:r>
        <w:rPr>
          <w:rFonts w:ascii="Times New Roman"/>
          <w:b w:val="false"/>
          <w:i w:val="false"/>
          <w:color w:val="000000"/>
          <w:sz w:val="28"/>
        </w:rPr>
        <w:t>
      1) Объектіні тиімді басқаруды жүзеге асыруға;</w:t>
      </w:r>
    </w:p>
    <w:p>
      <w:pPr>
        <w:spacing w:after="0"/>
        <w:ind w:left="0"/>
        <w:jc w:val="both"/>
      </w:pPr>
      <w:r>
        <w:rPr>
          <w:rFonts w:ascii="Times New Roman"/>
          <w:b w:val="false"/>
          <w:i w:val="false"/>
          <w:color w:val="000000"/>
          <w:sz w:val="28"/>
        </w:rPr>
        <w:t>
      2) Объектінің сақталуын қамтамасыз етуге;</w:t>
      </w:r>
    </w:p>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p>
      <w:pPr>
        <w:spacing w:after="0"/>
        <w:ind w:left="0"/>
        <w:jc w:val="both"/>
      </w:pPr>
      <w:r>
        <w:rPr>
          <w:rFonts w:ascii="Times New Roman"/>
          <w:b w:val="false"/>
          <w:i w:val="false"/>
          <w:color w:val="000000"/>
          <w:sz w:val="28"/>
        </w:rPr>
        <w:t>
      6) Объектіні іс жүзінде иеліктен шығаруға әкеп соғатын кез келген заңды және іс жүзіндегі әрекеттерді жасамауға;</w:t>
      </w:r>
    </w:p>
    <w:p>
      <w:pPr>
        <w:spacing w:after="0"/>
        <w:ind w:left="0"/>
        <w:jc w:val="both"/>
      </w:pPr>
      <w:r>
        <w:rPr>
          <w:rFonts w:ascii="Times New Roman"/>
          <w:b w:val="false"/>
          <w:i w:val="false"/>
          <w:color w:val="000000"/>
          <w:sz w:val="28"/>
        </w:rPr>
        <w:t>
      7) Құрылтайшыға өзінің Шартты тиісінше орындамауы салдарынан келтірілген шығындарды өтеуге;</w:t>
      </w:r>
    </w:p>
    <w:p>
      <w:pPr>
        <w:spacing w:after="0"/>
        <w:ind w:left="0"/>
        <w:jc w:val="both"/>
      </w:pPr>
      <w:r>
        <w:rPr>
          <w:rFonts w:ascii="Times New Roman"/>
          <w:b w:val="false"/>
          <w:i w:val="false"/>
          <w:color w:val="000000"/>
          <w:sz w:val="28"/>
        </w:rPr>
        <w:t xml:space="preserve">
      8) Шартты тиісінше орындау мақсатында сенімгерлік басқару бойынша әрекеттер нәтижесінде туындайтын міндеттерді орындауға; </w:t>
      </w:r>
    </w:p>
    <w:p>
      <w:pPr>
        <w:spacing w:after="0"/>
        <w:ind w:left="0"/>
        <w:jc w:val="both"/>
      </w:pPr>
      <w:r>
        <w:rPr>
          <w:rFonts w:ascii="Times New Roman"/>
          <w:b w:val="false"/>
          <w:i w:val="false"/>
          <w:color w:val="000000"/>
          <w:sz w:val="28"/>
        </w:rPr>
        <w:t>
      9) Құрылтайшыға _____________________ өз қызметі туралы жазбаша (ұсыну мерзімдері) түрде есеп беруге;</w:t>
      </w:r>
    </w:p>
    <w:p>
      <w:pPr>
        <w:spacing w:after="0"/>
        <w:ind w:left="0"/>
        <w:jc w:val="both"/>
      </w:pPr>
      <w:r>
        <w:rPr>
          <w:rFonts w:ascii="Times New Roman"/>
          <w:b w:val="false"/>
          <w:i w:val="false"/>
          <w:color w:val="000000"/>
          <w:sz w:val="28"/>
        </w:rPr>
        <w:t xml:space="preserve">
      10)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Үкіметінің 2016 жылғы 4 наурыздағы № 130 </w:t>
      </w:r>
      <w:r>
        <w:rPr>
          <w:rFonts w:ascii="Times New Roman"/>
          <w:b w:val="false"/>
          <w:i w:val="false"/>
          <w:color w:val="000000"/>
          <w:sz w:val="28"/>
        </w:rPr>
        <w:t>қаулысында</w:t>
      </w:r>
      <w:r>
        <w:rPr>
          <w:rFonts w:ascii="Times New Roman"/>
          <w:b w:val="false"/>
          <w:i w:val="false"/>
          <w:color w:val="000000"/>
          <w:sz w:val="28"/>
        </w:rPr>
        <w:t xml:space="preserve"> (бұдан әрі – Қаулы) айқындалған тәртіппен беруге; </w:t>
      </w:r>
    </w:p>
    <w:p>
      <w:pPr>
        <w:spacing w:after="0"/>
        <w:ind w:left="0"/>
        <w:jc w:val="both"/>
      </w:pPr>
      <w:r>
        <w:rPr>
          <w:rFonts w:ascii="Times New Roman"/>
          <w:b w:val="false"/>
          <w:i w:val="false"/>
          <w:color w:val="000000"/>
          <w:sz w:val="28"/>
        </w:rPr>
        <w:t>
      11) мемлекеттік мүлікті иеліктен шығару туралы немесе оны кепілге беру туралы мәмілені жасасқан жағдайда, мемлекеттік меншікпен байланысты мүліктік сипаттағы барлық мәмілелер туралы есепті Қаулыда айқындалған тәртіппен _____________________ беруге;</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12) Осы Шартқа Тараптар қол қойған күннен бастап күнтізбелік 15 күн ішінде осы Шартты мемлекеттік тіркеуді жүзеге асыруға (жылжымайтын мүлікті сенімгерлік басқаруға берген жағдайда);</w:t>
      </w:r>
    </w:p>
    <w:p>
      <w:pPr>
        <w:spacing w:after="0"/>
        <w:ind w:left="0"/>
        <w:jc w:val="both"/>
      </w:pPr>
      <w:r>
        <w:rPr>
          <w:rFonts w:ascii="Times New Roman"/>
          <w:b w:val="false"/>
          <w:i w:val="false"/>
          <w:color w:val="000000"/>
          <w:sz w:val="28"/>
        </w:rPr>
        <w:t>
      13) Объектіні Құрылтайшыға осы Шарттың күші жойылған кезде (шарттың мерзімі аяқталғанда, Шартты мерзімінен бұрын бұзғанда) 10 жұмыс күні ішінде беруге;</w:t>
      </w:r>
    </w:p>
    <w:p>
      <w:pPr>
        <w:spacing w:after="0"/>
        <w:ind w:left="0"/>
        <w:jc w:val="both"/>
      </w:pPr>
      <w:r>
        <w:rPr>
          <w:rFonts w:ascii="Times New Roman"/>
          <w:b w:val="false"/>
          <w:i w:val="false"/>
          <w:color w:val="000000"/>
          <w:sz w:val="28"/>
        </w:rPr>
        <w:t>
      14) өзге де міндеттемелерді орындауға (сенімгерлік басқаруға берілетін Объектіге байланысты) міндетті.</w:t>
      </w:r>
    </w:p>
    <w:bookmarkStart w:name="z154" w:id="91"/>
    <w:p>
      <w:pPr>
        <w:spacing w:after="0"/>
        <w:ind w:left="0"/>
        <w:jc w:val="left"/>
      </w:pPr>
      <w:r>
        <w:rPr>
          <w:rFonts w:ascii="Times New Roman"/>
          <w:b/>
          <w:i w:val="false"/>
          <w:color w:val="000000"/>
        </w:rPr>
        <w:t xml:space="preserve"> 4. Тараптардың жауапкершілігі</w:t>
      </w:r>
    </w:p>
    <w:bookmarkEnd w:id="91"/>
    <w:p>
      <w:pPr>
        <w:spacing w:after="0"/>
        <w:ind w:left="0"/>
        <w:jc w:val="both"/>
      </w:pPr>
      <w:r>
        <w:rPr>
          <w:rFonts w:ascii="Times New Roman"/>
          <w:b w:val="false"/>
          <w:i w:val="false"/>
          <w:color w:val="000000"/>
          <w:sz w:val="28"/>
        </w:rPr>
        <w:t>
      12. Сенімгерлік басқарушы Объектіні басқару кезінде еңсерілмейтін күш әрекеті келтірген зиянды немесе залалды қоспағанда, Құрылтайшының мүддесіне келтірілген кез келген зиян немесе залал үшін жауапты болады.</w:t>
      </w:r>
    </w:p>
    <w:p>
      <w:pPr>
        <w:spacing w:after="0"/>
        <w:ind w:left="0"/>
        <w:jc w:val="both"/>
      </w:pPr>
      <w:r>
        <w:rPr>
          <w:rFonts w:ascii="Times New Roman"/>
          <w:b w:val="false"/>
          <w:i w:val="false"/>
          <w:color w:val="000000"/>
          <w:sz w:val="28"/>
        </w:rPr>
        <w:t>
      13.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Start w:name="z155" w:id="92"/>
    <w:p>
      <w:pPr>
        <w:spacing w:after="0"/>
        <w:ind w:left="0"/>
        <w:jc w:val="left"/>
      </w:pPr>
      <w:r>
        <w:rPr>
          <w:rFonts w:ascii="Times New Roman"/>
          <w:b/>
          <w:i w:val="false"/>
          <w:color w:val="000000"/>
        </w:rPr>
        <w:t xml:space="preserve"> 5. Форс-мажор</w:t>
      </w:r>
    </w:p>
    <w:bookmarkEnd w:id="92"/>
    <w:p>
      <w:pPr>
        <w:spacing w:after="0"/>
        <w:ind w:left="0"/>
        <w:jc w:val="both"/>
      </w:pPr>
      <w:r>
        <w:rPr>
          <w:rFonts w:ascii="Times New Roman"/>
          <w:b w:val="false"/>
          <w:i w:val="false"/>
          <w:color w:val="000000"/>
          <w:sz w:val="28"/>
        </w:rPr>
        <w:t>
      14. Егер осы Шарт бойынша міндеттемелерінің толық немесе ішінара орындалмауы еңсерілмейтін күш жағдайларының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жағдайлар Тараптардың еркіне тәуелді болмаған және осы Шарт бойынша Тараптардың кез келгені өздерінің міндеттемелерін орындауы мүмкін болмаған жағдайда Тараптар ол үшін жауапкершіліктен босатылады.</w:t>
      </w:r>
    </w:p>
    <w:p>
      <w:pPr>
        <w:spacing w:after="0"/>
        <w:ind w:left="0"/>
        <w:jc w:val="both"/>
      </w:pPr>
      <w:r>
        <w:rPr>
          <w:rFonts w:ascii="Times New Roman"/>
          <w:b w:val="false"/>
          <w:i w:val="false"/>
          <w:color w:val="000000"/>
          <w:sz w:val="28"/>
        </w:rPr>
        <w:t>
      15. Осы Шарт бойынша міндеттемелерді орындау мерзімі еңсерілмейтін күш жағдайлары, сондай-ақ осы жағдайлардан туындаған салдар болған уақытқа тең мерзімге кейінге қалдырылады.</w:t>
      </w:r>
    </w:p>
    <w:p>
      <w:pPr>
        <w:spacing w:after="0"/>
        <w:ind w:left="0"/>
        <w:jc w:val="both"/>
      </w:pPr>
      <w:r>
        <w:rPr>
          <w:rFonts w:ascii="Times New Roman"/>
          <w:b w:val="false"/>
          <w:i w:val="false"/>
          <w:color w:val="000000"/>
          <w:sz w:val="28"/>
        </w:rPr>
        <w:t>
      16. Тараптардың кез келгені еңсерілмейтін күш жағдайлары туындаған кезде екінші Тарапқа осы жағдайлардың туындағаны туралы жазбаша түрде күнтізбелік 30 күн ішінде хабарлауға міндетті.</w:t>
      </w:r>
    </w:p>
    <w:p>
      <w:pPr>
        <w:spacing w:after="0"/>
        <w:ind w:left="0"/>
        <w:jc w:val="both"/>
      </w:pPr>
      <w:r>
        <w:rPr>
          <w:rFonts w:ascii="Times New Roman"/>
          <w:b w:val="false"/>
          <w:i w:val="false"/>
          <w:color w:val="000000"/>
          <w:sz w:val="28"/>
        </w:rPr>
        <w:t>
      17. Хабардар етпеу немесе уақтылы хабардар етпеу Тарапты кез келген жоғарыда көрсетілген жағдайға міндеттеменің орындалмауы жауапкершілігінен босататын негіздеме ретінде сілтеме жасау құқығынан айырады.</w:t>
      </w:r>
    </w:p>
    <w:p>
      <w:pPr>
        <w:spacing w:after="0"/>
        <w:ind w:left="0"/>
        <w:jc w:val="both"/>
      </w:pPr>
      <w:r>
        <w:rPr>
          <w:rFonts w:ascii="Times New Roman"/>
          <w:b w:val="false"/>
          <w:i w:val="false"/>
          <w:color w:val="000000"/>
          <w:sz w:val="28"/>
        </w:rPr>
        <w:t>
      18. Егер Тараптардың міндеттемелерді толық немесе ішінара орындауының мүмкін еместігі 2 (екі) күнтізбелік айдан асса, онда Тараптар осы Шартты бұзуға құқылы.</w:t>
      </w:r>
    </w:p>
    <w:bookmarkStart w:name="z156" w:id="93"/>
    <w:p>
      <w:pPr>
        <w:spacing w:after="0"/>
        <w:ind w:left="0"/>
        <w:jc w:val="left"/>
      </w:pPr>
      <w:r>
        <w:rPr>
          <w:rFonts w:ascii="Times New Roman"/>
          <w:b/>
          <w:i w:val="false"/>
          <w:color w:val="000000"/>
        </w:rPr>
        <w:t xml:space="preserve"> 6. Құпиялылық</w:t>
      </w:r>
    </w:p>
    <w:bookmarkEnd w:id="93"/>
    <w:p>
      <w:pPr>
        <w:spacing w:after="0"/>
        <w:ind w:left="0"/>
        <w:jc w:val="both"/>
      </w:pPr>
      <w:r>
        <w:rPr>
          <w:rFonts w:ascii="Times New Roman"/>
          <w:b w:val="false"/>
          <w:i w:val="false"/>
          <w:color w:val="000000"/>
          <w:sz w:val="28"/>
        </w:rPr>
        <w:t>
      19. Тараптар Шарттағы барлық ақпарат құпия болып табылады деп келісті және Тараптар оны қорғау үшін барлық қажетті шараларды қабылдайды.</w:t>
      </w:r>
    </w:p>
    <w:p>
      <w:pPr>
        <w:spacing w:after="0"/>
        <w:ind w:left="0"/>
        <w:jc w:val="both"/>
      </w:pPr>
      <w:r>
        <w:rPr>
          <w:rFonts w:ascii="Times New Roman"/>
          <w:b w:val="false"/>
          <w:i w:val="false"/>
          <w:color w:val="000000"/>
          <w:sz w:val="28"/>
        </w:rPr>
        <w:t>
      20.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Start w:name="z157" w:id="94"/>
    <w:p>
      <w:pPr>
        <w:spacing w:after="0"/>
        <w:ind w:left="0"/>
        <w:jc w:val="left"/>
      </w:pPr>
      <w:r>
        <w:rPr>
          <w:rFonts w:ascii="Times New Roman"/>
          <w:b/>
          <w:i w:val="false"/>
          <w:color w:val="000000"/>
        </w:rPr>
        <w:t xml:space="preserve"> 7. Дауларды шешу</w:t>
      </w:r>
    </w:p>
    <w:bookmarkEnd w:id="94"/>
    <w:p>
      <w:pPr>
        <w:spacing w:after="0"/>
        <w:ind w:left="0"/>
        <w:jc w:val="both"/>
      </w:pPr>
      <w:r>
        <w:rPr>
          <w:rFonts w:ascii="Times New Roman"/>
          <w:b w:val="false"/>
          <w:i w:val="false"/>
          <w:color w:val="000000"/>
          <w:sz w:val="28"/>
        </w:rPr>
        <w:t>
      21. Осы Шарттан туындайтын барлық даулар мен келіспеушіліктер келіссөздер жолымен шешіледі.</w:t>
      </w:r>
    </w:p>
    <w:p>
      <w:pPr>
        <w:spacing w:after="0"/>
        <w:ind w:left="0"/>
        <w:jc w:val="both"/>
      </w:pPr>
      <w:r>
        <w:rPr>
          <w:rFonts w:ascii="Times New Roman"/>
          <w:b w:val="false"/>
          <w:i w:val="false"/>
          <w:color w:val="000000"/>
          <w:sz w:val="28"/>
        </w:rPr>
        <w:t xml:space="preserve">
      22.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қаралуы тиіс. </w:t>
      </w:r>
    </w:p>
    <w:bookmarkStart w:name="z158" w:id="95"/>
    <w:p>
      <w:pPr>
        <w:spacing w:after="0"/>
        <w:ind w:left="0"/>
        <w:jc w:val="left"/>
      </w:pPr>
      <w:r>
        <w:rPr>
          <w:rFonts w:ascii="Times New Roman"/>
          <w:b/>
          <w:i w:val="false"/>
          <w:color w:val="000000"/>
        </w:rPr>
        <w:t xml:space="preserve"> 8. Шарттың қолданылу мерзімі</w:t>
      </w:r>
    </w:p>
    <w:bookmarkEnd w:id="95"/>
    <w:p>
      <w:pPr>
        <w:spacing w:after="0"/>
        <w:ind w:left="0"/>
        <w:jc w:val="both"/>
      </w:pPr>
      <w:r>
        <w:rPr>
          <w:rFonts w:ascii="Times New Roman"/>
          <w:b w:val="false"/>
          <w:i w:val="false"/>
          <w:color w:val="000000"/>
          <w:sz w:val="28"/>
        </w:rPr>
        <w:t>
      23. Осы Шарт Тараптар қол қойған күннен бастап күшіне енеді және _____________________________________________ дейін қолданылады.</w:t>
      </w:r>
    </w:p>
    <w:bookmarkStart w:name="z159" w:id="96"/>
    <w:p>
      <w:pPr>
        <w:spacing w:after="0"/>
        <w:ind w:left="0"/>
        <w:jc w:val="left"/>
      </w:pPr>
      <w:r>
        <w:rPr>
          <w:rFonts w:ascii="Times New Roman"/>
          <w:b/>
          <w:i w:val="false"/>
          <w:color w:val="000000"/>
        </w:rPr>
        <w:t xml:space="preserve"> 9. Шарт талаптарының орындалуын бақылау</w:t>
      </w:r>
    </w:p>
    <w:bookmarkEnd w:id="96"/>
    <w:p>
      <w:pPr>
        <w:spacing w:after="0"/>
        <w:ind w:left="0"/>
        <w:jc w:val="both"/>
      </w:pPr>
      <w:r>
        <w:rPr>
          <w:rFonts w:ascii="Times New Roman"/>
          <w:b w:val="false"/>
          <w:i w:val="false"/>
          <w:color w:val="000000"/>
          <w:sz w:val="28"/>
        </w:rPr>
        <w:t>
      24. Осы Шарт талаптарының орындалуын бақылауды Құрылтайшы жүзеге асырады.</w:t>
      </w:r>
    </w:p>
    <w:p>
      <w:pPr>
        <w:spacing w:after="0"/>
        <w:ind w:left="0"/>
        <w:jc w:val="both"/>
      </w:pPr>
      <w:r>
        <w:rPr>
          <w:rFonts w:ascii="Times New Roman"/>
          <w:b w:val="false"/>
          <w:i w:val="false"/>
          <w:color w:val="000000"/>
          <w:sz w:val="28"/>
        </w:rPr>
        <w:t>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беруі тиіс.</w:t>
      </w:r>
    </w:p>
    <w:bookmarkStart w:name="z160" w:id="97"/>
    <w:p>
      <w:pPr>
        <w:spacing w:after="0"/>
        <w:ind w:left="0"/>
        <w:jc w:val="left"/>
      </w:pPr>
      <w:r>
        <w:rPr>
          <w:rFonts w:ascii="Times New Roman"/>
          <w:b/>
          <w:i w:val="false"/>
          <w:color w:val="000000"/>
        </w:rPr>
        <w:t xml:space="preserve"> 10. Өзге де талаптар</w:t>
      </w:r>
    </w:p>
    <w:bookmarkEnd w:id="97"/>
    <w:p>
      <w:pPr>
        <w:spacing w:after="0"/>
        <w:ind w:left="0"/>
        <w:jc w:val="both"/>
      </w:pPr>
      <w:r>
        <w:rPr>
          <w:rFonts w:ascii="Times New Roman"/>
          <w:b w:val="false"/>
          <w:i w:val="false"/>
          <w:color w:val="000000"/>
          <w:sz w:val="28"/>
        </w:rPr>
        <w:t>
      25. Осы Шартта көзделмеген қалған барлық жағдайларда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26. Құрылтайшы және Сенімгерлік басқарушы өзара келісім бойынша қосымша келісімдер жасау арқылы осы Шартқа өзгерістер мен толықтырулар енгізуге құқылы.</w:t>
      </w:r>
    </w:p>
    <w:p>
      <w:pPr>
        <w:spacing w:after="0"/>
        <w:ind w:left="0"/>
        <w:jc w:val="both"/>
      </w:pPr>
      <w:r>
        <w:rPr>
          <w:rFonts w:ascii="Times New Roman"/>
          <w:b w:val="false"/>
          <w:i w:val="false"/>
          <w:color w:val="000000"/>
          <w:sz w:val="28"/>
        </w:rPr>
        <w:t>
      27. Осы Шартқа барлық қосымша келісімдер оның ажырамас бөлігі болып табылады және оларға Тараптардың қол қоюға тиіс уәкілетті өкілдері қол қояды.</w:t>
      </w:r>
    </w:p>
    <w:p>
      <w:pPr>
        <w:spacing w:after="0"/>
        <w:ind w:left="0"/>
        <w:jc w:val="both"/>
      </w:pPr>
      <w:r>
        <w:rPr>
          <w:rFonts w:ascii="Times New Roman"/>
          <w:b w:val="false"/>
          <w:i w:val="false"/>
          <w:color w:val="000000"/>
          <w:sz w:val="28"/>
        </w:rPr>
        <w:t>
      28. Осы Шарттың қолданылу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p>
    <w:p>
      <w:pPr>
        <w:spacing w:after="0"/>
        <w:ind w:left="0"/>
        <w:jc w:val="both"/>
      </w:pPr>
      <w:r>
        <w:rPr>
          <w:rFonts w:ascii="Times New Roman"/>
          <w:b w:val="false"/>
          <w:i w:val="false"/>
          <w:color w:val="000000"/>
          <w:sz w:val="28"/>
        </w:rPr>
        <w:t>
      29. Сатып алу құқығынсыз Сенімгерлік басқару шарты тоқтаған жағдайда Сенімгерлік басқарушы қабылдау-беру актісі бойынша күнтізбелік он күн ішінде объектіні Құрылтайшыға қайтарады.</w:t>
      </w:r>
    </w:p>
    <w:p>
      <w:pPr>
        <w:spacing w:after="0"/>
        <w:ind w:left="0"/>
        <w:jc w:val="both"/>
      </w:pPr>
      <w:r>
        <w:rPr>
          <w:rFonts w:ascii="Times New Roman"/>
          <w:b w:val="false"/>
          <w:i w:val="false"/>
          <w:color w:val="000000"/>
          <w:sz w:val="28"/>
        </w:rPr>
        <w:t>
      30. Осы Шарт бірдей заңды күші бар мемлекеттік және орыс тілдерінде 2 данада, Тараптардың әрқайсысы үшін бір-бір данадан жасалды.</w:t>
      </w:r>
    </w:p>
    <w:bookmarkStart w:name="z161" w:id="98"/>
    <w:p>
      <w:pPr>
        <w:spacing w:after="0"/>
        <w:ind w:left="0"/>
        <w:jc w:val="left"/>
      </w:pPr>
      <w:r>
        <w:rPr>
          <w:rFonts w:ascii="Times New Roman"/>
          <w:b/>
          <w:i w:val="false"/>
          <w:color w:val="000000"/>
        </w:rPr>
        <w:t xml:space="preserve"> 11. Тараптардың мекенжайлары мен деректемелері</w:t>
      </w:r>
    </w:p>
    <w:bookmarkEnd w:id="98"/>
    <w:p>
      <w:pPr>
        <w:spacing w:after="0"/>
        <w:ind w:left="0"/>
        <w:jc w:val="both"/>
      </w:pPr>
      <w:r>
        <w:rPr>
          <w:rFonts w:ascii="Times New Roman"/>
          <w:b w:val="false"/>
          <w:i w:val="false"/>
          <w:color w:val="000000"/>
          <w:sz w:val="28"/>
        </w:rPr>
        <w:t>
      Құрылтайшы                              Сенімгерлік басқарушы</w:t>
      </w:r>
    </w:p>
    <w:p>
      <w:pPr>
        <w:spacing w:after="0"/>
        <w:ind w:left="0"/>
        <w:jc w:val="both"/>
      </w:pPr>
      <w:r>
        <w:rPr>
          <w:rFonts w:ascii="Times New Roman"/>
          <w:b w:val="false"/>
          <w:i w:val="false"/>
          <w:color w:val="000000"/>
          <w:sz w:val="28"/>
        </w:rPr>
        <w:t>
      ____________________                  _____________________________</w:t>
      </w:r>
    </w:p>
    <w:p>
      <w:pPr>
        <w:spacing w:after="0"/>
        <w:ind w:left="0"/>
        <w:jc w:val="both"/>
      </w:pPr>
      <w:r>
        <w:rPr>
          <w:rFonts w:ascii="Times New Roman"/>
          <w:b w:val="false"/>
          <w:i w:val="false"/>
          <w:color w:val="000000"/>
          <w:sz w:val="28"/>
        </w:rPr>
        <w:t>
      ______ _______________                  _______ _____________________</w:t>
      </w:r>
    </w:p>
    <w:p>
      <w:pPr>
        <w:spacing w:after="0"/>
        <w:ind w:left="0"/>
        <w:jc w:val="both"/>
      </w:pPr>
      <w:r>
        <w:rPr>
          <w:rFonts w:ascii="Times New Roman"/>
          <w:b w:val="false"/>
          <w:i w:val="false"/>
          <w:color w:val="000000"/>
          <w:sz w:val="28"/>
        </w:rPr>
        <w:t>
      (қолы) (тегі, аты, әкесінің аты            (қолы) (тегі, аты, әкесінің аты</w:t>
      </w:r>
    </w:p>
    <w:p>
      <w:pPr>
        <w:spacing w:after="0"/>
        <w:ind w:left="0"/>
        <w:jc w:val="both"/>
      </w:pPr>
      <w:r>
        <w:rPr>
          <w:rFonts w:ascii="Times New Roman"/>
          <w:b w:val="false"/>
          <w:i w:val="false"/>
          <w:color w:val="000000"/>
          <w:sz w:val="28"/>
        </w:rPr>
        <w:t>
      (болған жағдайда)                              (болған жағдайда)</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Сенімгерлік басқарудың</w:t>
            </w:r>
            <w:r>
              <w:br/>
            </w:r>
            <w:r>
              <w:rPr>
                <w:rFonts w:ascii="Times New Roman"/>
                <w:b w:val="false"/>
                <w:i w:val="false"/>
                <w:color w:val="000000"/>
                <w:sz w:val="20"/>
              </w:rPr>
              <w:t>үлгілік шартына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99"/>
    <w:p>
      <w:pPr>
        <w:spacing w:after="0"/>
        <w:ind w:left="0"/>
        <w:jc w:val="left"/>
      </w:pPr>
      <w:r>
        <w:rPr>
          <w:rFonts w:ascii="Times New Roman"/>
          <w:b/>
          <w:i w:val="false"/>
          <w:color w:val="000000"/>
        </w:rPr>
        <w:t xml:space="preserve"> Сенімгерлік басқаруға берілген объект бойынша шығыстарды өтеу актісі</w:t>
      </w:r>
    </w:p>
    <w:bookmarkEnd w:id="99"/>
    <w:p>
      <w:pPr>
        <w:spacing w:after="0"/>
        <w:ind w:left="0"/>
        <w:jc w:val="both"/>
      </w:pPr>
      <w:r>
        <w:rPr>
          <w:rFonts w:ascii="Times New Roman"/>
          <w:b w:val="false"/>
          <w:i w:val="false"/>
          <w:color w:val="000000"/>
          <w:sz w:val="28"/>
        </w:rPr>
        <w:t>
      №____ "___" _______________ 20__ жыл</w:t>
      </w:r>
    </w:p>
    <w:p>
      <w:pPr>
        <w:spacing w:after="0"/>
        <w:ind w:left="0"/>
        <w:jc w:val="both"/>
      </w:pPr>
      <w:r>
        <w:rPr>
          <w:rFonts w:ascii="Times New Roman"/>
          <w:b w:val="false"/>
          <w:i w:val="false"/>
          <w:color w:val="000000"/>
          <w:sz w:val="28"/>
        </w:rPr>
        <w:t>
      Объектінің атауы ___________________________________________________________</w:t>
      </w:r>
    </w:p>
    <w:p>
      <w:pPr>
        <w:spacing w:after="0"/>
        <w:ind w:left="0"/>
        <w:jc w:val="both"/>
      </w:pPr>
      <w:r>
        <w:rPr>
          <w:rFonts w:ascii="Times New Roman"/>
          <w:b w:val="false"/>
          <w:i w:val="false"/>
          <w:color w:val="000000"/>
          <w:sz w:val="28"/>
        </w:rPr>
        <w:t>
      20__ жылғы "___" ___________ № ___ сенімгерлік басқару шарты</w:t>
      </w:r>
    </w:p>
    <w:p>
      <w:pPr>
        <w:spacing w:after="0"/>
        <w:ind w:left="0"/>
        <w:jc w:val="both"/>
      </w:pPr>
      <w:r>
        <w:rPr>
          <w:rFonts w:ascii="Times New Roman"/>
          <w:b w:val="false"/>
          <w:i w:val="false"/>
          <w:color w:val="000000"/>
          <w:sz w:val="28"/>
        </w:rPr>
        <w:t>
      Шарт бойынша жалпы сомасы __________________________ теңге</w:t>
      </w:r>
    </w:p>
    <w:p>
      <w:pPr>
        <w:spacing w:after="0"/>
        <w:ind w:left="0"/>
        <w:jc w:val="both"/>
      </w:pPr>
      <w:r>
        <w:rPr>
          <w:rFonts w:ascii="Times New Roman"/>
          <w:b w:val="false"/>
          <w:i w:val="false"/>
          <w:color w:val="000000"/>
          <w:sz w:val="28"/>
        </w:rPr>
        <w:t>
      Бюджеттік бағдарлама бойынша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Объектімен байланысты шығыстардың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шығыстар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Сенімгерлік басқаруға берілген объектімен байланысты шығыстар</w:t>
      </w:r>
    </w:p>
    <w:p>
      <w:pPr>
        <w:spacing w:after="0"/>
        <w:ind w:left="0"/>
        <w:jc w:val="both"/>
      </w:pPr>
      <w:r>
        <w:rPr>
          <w:rFonts w:ascii="Times New Roman"/>
          <w:b w:val="false"/>
          <w:i w:val="false"/>
          <w:color w:val="000000"/>
          <w:sz w:val="28"/>
        </w:rPr>
        <w:t>
      сомасы:_____________________________________________________ теңге.</w:t>
      </w:r>
    </w:p>
    <w:p>
      <w:pPr>
        <w:spacing w:after="0"/>
        <w:ind w:left="0"/>
        <w:jc w:val="both"/>
      </w:pPr>
      <w:r>
        <w:rPr>
          <w:rFonts w:ascii="Times New Roman"/>
          <w:b w:val="false"/>
          <w:i w:val="false"/>
          <w:color w:val="000000"/>
          <w:sz w:val="28"/>
        </w:rPr>
        <w:t>
      (цифрмен, жазумен)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бағдарламалар әкімшісі</w:t>
      </w:r>
      <w:r>
        <w:rPr>
          <w:rFonts w:ascii="Times New Roman"/>
          <w:b w:val="false"/>
          <w:i w:val="false"/>
          <w:color w:val="000000"/>
          <w:sz w:val="28"/>
        </w:rPr>
        <w:t xml:space="preserve">            </w:t>
      </w:r>
      <w:r>
        <w:rPr>
          <w:rFonts w:ascii="Times New Roman"/>
          <w:b/>
          <w:i w:val="false"/>
          <w:color w:val="000000"/>
          <w:sz w:val="28"/>
        </w:rPr>
        <w:t>      Сенімгерлік басқарушы</w:t>
      </w:r>
    </w:p>
    <w:p>
      <w:pPr>
        <w:spacing w:after="0"/>
        <w:ind w:left="0"/>
        <w:jc w:val="both"/>
      </w:pPr>
      <w:r>
        <w:rPr>
          <w:rFonts w:ascii="Times New Roman"/>
          <w:b w:val="false"/>
          <w:i w:val="false"/>
          <w:color w:val="000000"/>
          <w:sz w:val="28"/>
        </w:rPr>
        <w:t>
      _________________________________ ______________________________</w:t>
      </w:r>
    </w:p>
    <w:p>
      <w:pPr>
        <w:spacing w:after="0"/>
        <w:ind w:left="0"/>
        <w:jc w:val="both"/>
      </w:pPr>
      <w:r>
        <w:rPr>
          <w:rFonts w:ascii="Times New Roman"/>
          <w:b w:val="false"/>
          <w:i w:val="false"/>
          <w:color w:val="000000"/>
          <w:sz w:val="28"/>
        </w:rPr>
        <w:t>
      ________ ________________________ _______ _______________________</w:t>
      </w:r>
    </w:p>
    <w:p>
      <w:pPr>
        <w:spacing w:after="0"/>
        <w:ind w:left="0"/>
        <w:jc w:val="both"/>
      </w:pPr>
      <w:r>
        <w:rPr>
          <w:rFonts w:ascii="Times New Roman"/>
          <w:b w:val="false"/>
          <w:i w:val="false"/>
          <w:color w:val="000000"/>
          <w:sz w:val="28"/>
        </w:rPr>
        <w:t>
      (қолы) (ТАӘ (бар болса)                  (қолы) (ТАӘ (бар болса)</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Ұлттық экономика министрінің 14.02.2019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алты ай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Ұлттық экономика министрінің 14.02.2019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алты ай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