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2085" w14:textId="0922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24 тамыздағы № 477 бұйрығы. Қазақстан Республикасының Әділет министрлігінде 2017 жылғы 27 қыркүйекте № 15764 болып тіркелді. Күші жойылды - Қазақстан Республикасы Қорғаныс министрінің 2023 жылғы 20 сәуірдегі № 355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20.04.2023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3) осы бұйрықты алғашқы ресми жарияланғанынан кейін Қазақстан Республикасы Қорғаныс министрлігінің интернет-ресурсында орналастыруды; </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477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Күштерінің 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 1-тарау. Жалпы ережелер</w:t>
      </w:r>
    </w:p>
    <w:bookmarkEnd w:id="6"/>
    <w:bookmarkStart w:name="z9" w:id="7"/>
    <w:p>
      <w:pPr>
        <w:spacing w:after="0"/>
        <w:ind w:left="0"/>
        <w:jc w:val="both"/>
      </w:pPr>
      <w:r>
        <w:rPr>
          <w:rFonts w:ascii="Times New Roman"/>
          <w:b w:val="false"/>
          <w:i w:val="false"/>
          <w:color w:val="000000"/>
          <w:sz w:val="28"/>
        </w:rPr>
        <w:t>
      1. Осы Қазақстан Республикасы Қарулы Күштерінің 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 (бұдан әрі – Қағидалар) Қазақстан Республикасы Қарулы Күштерінің әскери полиция органдарының (бұдан әрі – ӘПО) Қазақстан Республикасының Қарулы Күштері көлік құралдарының жол жүрісі қауіпсіздігін қамтамасыз ету жөніндегі қызметін ұйымдастыруды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арнайы автомобиль – Қазақстан Республикасы Қарулы Күштері көлік құралдары мен олардың тіркемелерінің (бұдан әрі – Қарулы Күштердің көлік құралдары) жол жүрісі қауіпсіздігін қамтамасыз ету үшін пайдаланылатын ӘПО балансында тұрған Қазақстан Республикасы Қарулы Күштері әскери полиция органдарының көлік құралы;</w:t>
      </w:r>
    </w:p>
    <w:p>
      <w:pPr>
        <w:spacing w:after="0"/>
        <w:ind w:left="0"/>
        <w:jc w:val="both"/>
      </w:pPr>
      <w:r>
        <w:rPr>
          <w:rFonts w:ascii="Times New Roman"/>
          <w:b w:val="false"/>
          <w:i w:val="false"/>
          <w:color w:val="000000"/>
          <w:sz w:val="28"/>
        </w:rPr>
        <w:t>
      2) ӘПО-ның жол жүрісі қауіпсіздігін қамтамасыз ету жөніндегі бөлімшесінің (бұдан әрі – ЖЖҚҚ бөлімшесі) бекеті – ЖЖҚҚ бөлімшелерінің қызметкерлері өздеріне жүктелген міндеттерді орындайтын ӘПО-ның уәкілетті лауазымды адамы айқындаған және ӘПО бастығы бекіткен нақты орын;</w:t>
      </w:r>
    </w:p>
    <w:p>
      <w:pPr>
        <w:spacing w:after="0"/>
        <w:ind w:left="0"/>
        <w:jc w:val="both"/>
      </w:pPr>
      <w:r>
        <w:rPr>
          <w:rFonts w:ascii="Times New Roman"/>
          <w:b w:val="false"/>
          <w:i w:val="false"/>
          <w:color w:val="000000"/>
          <w:sz w:val="28"/>
        </w:rPr>
        <w:t>
      3) басқару-реттеу іс-қимылдары – Қарулы Күштердің көлік құралдары колонналарының өтуі кезінде, олардың қозғалысының уақытша, оның ішінде жол-көлік оқиғаларымен байланысты кептеліс орындарында, Қарулы Күштердің көлік құралдарының қатысуымен жаппай және арнайы іс-шаралар өткізу кезінде және басқа да жол жағдайы шиеленіскен жағдайларда таяқшасымен қол қимылы белгілерімен дене тұлғасының қалпын өзгерту арқылы жол қозғалысын реттеу;</w:t>
      </w:r>
    </w:p>
    <w:p>
      <w:pPr>
        <w:spacing w:after="0"/>
        <w:ind w:left="0"/>
        <w:jc w:val="both"/>
      </w:pPr>
      <w:r>
        <w:rPr>
          <w:rFonts w:ascii="Times New Roman"/>
          <w:b w:val="false"/>
          <w:i w:val="false"/>
          <w:color w:val="000000"/>
          <w:sz w:val="28"/>
        </w:rPr>
        <w:t>
      4) бірыңғай арнайы рұқсаттама – демалыс алды, демалыс, мереке алды және мереке күндері, сондай-ақ жұмыс күндері сағат 18.00-ден кейін жүктелген міндеттерді орындау үшін Қарулы Күштердің көлік құралын пайдалануға құқық беретін Қазақстан Республикасы Қарулы Күштерінің әскери бөліміне немесе мекемесіне (бұдан әрі – әскери бөлім) еркінше түрде ӘПО беретін құжат;</w:t>
      </w:r>
    </w:p>
    <w:p>
      <w:pPr>
        <w:spacing w:after="0"/>
        <w:ind w:left="0"/>
        <w:jc w:val="both"/>
      </w:pPr>
      <w:r>
        <w:rPr>
          <w:rFonts w:ascii="Times New Roman"/>
          <w:b w:val="false"/>
          <w:i w:val="false"/>
          <w:color w:val="000000"/>
          <w:sz w:val="28"/>
        </w:rPr>
        <w:t>
      5) патрульдеу – Қарулы Күштердің көлік құралдарының қозғалысын кезең-кезеңімен бақылауды ұйымдастыру мақсатында автомобиль жолдарының белгілі бір учаскесінде қызмет өткеру. Патрульдеу жаяу немесе арнайы автомобильдермен жасалуы мүмкін;</w:t>
      </w:r>
    </w:p>
    <w:p>
      <w:pPr>
        <w:spacing w:after="0"/>
        <w:ind w:left="0"/>
        <w:jc w:val="both"/>
      </w:pPr>
      <w:r>
        <w:rPr>
          <w:rFonts w:ascii="Times New Roman"/>
          <w:b w:val="false"/>
          <w:i w:val="false"/>
          <w:color w:val="000000"/>
          <w:sz w:val="28"/>
        </w:rPr>
        <w:t>
      6) патрульдеу маршруты – ЖЖҚҚ бөлімшесінің қызметкерлері өздеріне жүктелген міндеттерді орындайтын ӘПО-ның уәкілетті лауазымды адамы айқындаған және ӘПО бастығы бекіткен автомобиль жолы (көше) учаскесі;</w:t>
      </w:r>
    </w:p>
    <w:p>
      <w:pPr>
        <w:spacing w:after="0"/>
        <w:ind w:left="0"/>
        <w:jc w:val="both"/>
      </w:pPr>
      <w:r>
        <w:rPr>
          <w:rFonts w:ascii="Times New Roman"/>
          <w:b w:val="false"/>
          <w:i w:val="false"/>
          <w:color w:val="000000"/>
          <w:sz w:val="28"/>
        </w:rPr>
        <w:t>
      7) ЖЖҚҚ бөлімшесінің стационарлық бекеті – арнайы қызметтік үй-жайлармен (шатыр, кунг) жабдықталған, жедел-техникалық және арнайы құралдармен, инженерлік және өзге де құрылыстармен жарақтандырылған ЖЖҚҚ бөлімшесі қызметкерлерінің қызмет өткеретін орны, сондай-ақ оларға бекітіліп берілген жауапкершілік аймағы;</w:t>
      </w:r>
    </w:p>
    <w:p>
      <w:pPr>
        <w:spacing w:after="0"/>
        <w:ind w:left="0"/>
        <w:jc w:val="both"/>
      </w:pPr>
      <w:r>
        <w:rPr>
          <w:rFonts w:ascii="Times New Roman"/>
          <w:b w:val="false"/>
          <w:i w:val="false"/>
          <w:color w:val="000000"/>
          <w:sz w:val="28"/>
        </w:rPr>
        <w:t>
      8) ұсталған машиналарды гарнизондық жинау пункті – Қазақстан Республикасының заңнамасында және осы Қағидаларда көзделген жағдайларда, анықталған кемшіліктерді жойғанға немесе процессуалдық шешім қабылдағанға дейін әскери полиция қызметкерлері ұстаған Қарулы Күштердің көлік құралдарын уақытша сақтауға арналған тұрақ. Ұсталған машиналарды гарнизондық жинау пунктін жабдықтау және оны күзету ұсталған Қарулы Күштердің көлік құралдарын уақытша сақтауды, кемшіліктерді жою мүмкіндігін, сондай-ақ оларды бөлшектеуді және айдап әкетуді болдырмауды қамтамасыз етуге тиіс;</w:t>
      </w:r>
    </w:p>
    <w:p>
      <w:pPr>
        <w:spacing w:after="0"/>
        <w:ind w:left="0"/>
        <w:jc w:val="both"/>
      </w:pPr>
      <w:r>
        <w:rPr>
          <w:rFonts w:ascii="Times New Roman"/>
          <w:b w:val="false"/>
          <w:i w:val="false"/>
          <w:color w:val="000000"/>
          <w:sz w:val="28"/>
        </w:rPr>
        <w:t>
      9) парк – қару-жарақ пен әскери техниканы сақтау (қою), техникалық қызмет көрсету, жөндеу және жауынгерлік қолдануға әзірлікке келтіру үшін жабдықталған аумақ.</w:t>
      </w:r>
    </w:p>
    <w:bookmarkStart w:name="z11" w:id="9"/>
    <w:p>
      <w:pPr>
        <w:spacing w:after="0"/>
        <w:ind w:left="0"/>
        <w:jc w:val="both"/>
      </w:pPr>
      <w:r>
        <w:rPr>
          <w:rFonts w:ascii="Times New Roman"/>
          <w:b w:val="false"/>
          <w:i w:val="false"/>
          <w:color w:val="000000"/>
          <w:sz w:val="28"/>
        </w:rPr>
        <w:t>
      3. ЖЖҚҚ бөлімшелері ұйымдық тұрғыдан ӘПО құрамына кіреді және ӘПО бастықтарына бағынады.</w:t>
      </w:r>
    </w:p>
    <w:bookmarkEnd w:id="9"/>
    <w:bookmarkStart w:name="z12" w:id="10"/>
    <w:p>
      <w:pPr>
        <w:spacing w:after="0"/>
        <w:ind w:left="0"/>
        <w:jc w:val="both"/>
      </w:pPr>
      <w:r>
        <w:rPr>
          <w:rFonts w:ascii="Times New Roman"/>
          <w:b w:val="false"/>
          <w:i w:val="false"/>
          <w:color w:val="000000"/>
          <w:sz w:val="28"/>
        </w:rPr>
        <w:t>
      4. ЖЖҚҚ бөлімшелерінің негізгі міндеттері:</w:t>
      </w:r>
    </w:p>
    <w:bookmarkEnd w:id="10"/>
    <w:p>
      <w:pPr>
        <w:spacing w:after="0"/>
        <w:ind w:left="0"/>
        <w:jc w:val="both"/>
      </w:pPr>
      <w:r>
        <w:rPr>
          <w:rFonts w:ascii="Times New Roman"/>
          <w:b w:val="false"/>
          <w:i w:val="false"/>
          <w:color w:val="000000"/>
          <w:sz w:val="28"/>
        </w:rPr>
        <w:t xml:space="preserve">
      1) Қарулы Күштердің көлік құралдарының жол жүрісі қауіпсіздігін қамтамасыз ету; </w:t>
      </w:r>
    </w:p>
    <w:p>
      <w:pPr>
        <w:spacing w:after="0"/>
        <w:ind w:left="0"/>
        <w:jc w:val="both"/>
      </w:pPr>
      <w:r>
        <w:rPr>
          <w:rFonts w:ascii="Times New Roman"/>
          <w:b w:val="false"/>
          <w:i w:val="false"/>
          <w:color w:val="000000"/>
          <w:sz w:val="28"/>
        </w:rPr>
        <w:t>
      2) Қарулы Күштердің мехникалық көлік құралдарын мемлекеттік тіркеуді жүзеге асыру;</w:t>
      </w:r>
    </w:p>
    <w:p>
      <w:pPr>
        <w:spacing w:after="0"/>
        <w:ind w:left="0"/>
        <w:jc w:val="both"/>
      </w:pPr>
      <w:r>
        <w:rPr>
          <w:rFonts w:ascii="Times New Roman"/>
          <w:b w:val="false"/>
          <w:i w:val="false"/>
          <w:color w:val="000000"/>
          <w:sz w:val="28"/>
        </w:rPr>
        <w:t>
      3) ӘПО-да тіркелген Қарулы Күштердің механикалық көлік құралдарына міндетті техникалық қарап тексеру жүргізу;</w:t>
      </w:r>
    </w:p>
    <w:p>
      <w:pPr>
        <w:spacing w:after="0"/>
        <w:ind w:left="0"/>
        <w:jc w:val="both"/>
      </w:pPr>
      <w:r>
        <w:rPr>
          <w:rFonts w:ascii="Times New Roman"/>
          <w:b w:val="false"/>
          <w:i w:val="false"/>
          <w:color w:val="000000"/>
          <w:sz w:val="28"/>
        </w:rPr>
        <w:t>
      4) Қазақстан Республикасы Қарулы Күштері әскери қызметшілерінің қатысуымен болатын жол-көлік оқиғаларынан (бұдан әрі – ЖКО) сақтандыру жөніндегі профилактикалық іс-шараларды жүргізу, осы жұмыста әскери бөлімдердің командирлеріне көмек көрсету болып табылады.</w:t>
      </w:r>
    </w:p>
    <w:bookmarkStart w:name="z13" w:id="11"/>
    <w:p>
      <w:pPr>
        <w:spacing w:after="0"/>
        <w:ind w:left="0"/>
        <w:jc w:val="left"/>
      </w:pPr>
      <w:r>
        <w:rPr>
          <w:rFonts w:ascii="Times New Roman"/>
          <w:b/>
          <w:i w:val="false"/>
          <w:color w:val="000000"/>
        </w:rPr>
        <w:t xml:space="preserve"> 2-тарау. ЖЖҚҚ бөлімшелері қызметкерлерінің қызмет атқаруы</w:t>
      </w:r>
    </w:p>
    <w:bookmarkEnd w:id="11"/>
    <w:bookmarkStart w:name="z14" w:id="12"/>
    <w:p>
      <w:pPr>
        <w:spacing w:after="0"/>
        <w:ind w:left="0"/>
        <w:jc w:val="both"/>
      </w:pPr>
      <w:r>
        <w:rPr>
          <w:rFonts w:ascii="Times New Roman"/>
          <w:b w:val="false"/>
          <w:i w:val="false"/>
          <w:color w:val="000000"/>
          <w:sz w:val="28"/>
        </w:rPr>
        <w:t>
      5. ЖЖҚҚ бөлімшелерінің қызметкерлері:</w:t>
      </w:r>
    </w:p>
    <w:bookmarkEnd w:id="12"/>
    <w:p>
      <w:pPr>
        <w:spacing w:after="0"/>
        <w:ind w:left="0"/>
        <w:jc w:val="both"/>
      </w:pPr>
      <w:r>
        <w:rPr>
          <w:rFonts w:ascii="Times New Roman"/>
          <w:b w:val="false"/>
          <w:i w:val="false"/>
          <w:color w:val="000000"/>
          <w:sz w:val="28"/>
        </w:rPr>
        <w:t>
      1) Қарулы Күштердің көлік құралдарын тоқтатады, олардың техникалық жай-күйін, пайдалану және басқару құқығына құжаттарды, сондай-ақ тасымалданатын жүктердің көліктік-ілеспе құжаттарына сәйкес келуін тексереді;</w:t>
      </w:r>
    </w:p>
    <w:p>
      <w:pPr>
        <w:spacing w:after="0"/>
        <w:ind w:left="0"/>
        <w:jc w:val="both"/>
      </w:pPr>
      <w:r>
        <w:rPr>
          <w:rFonts w:ascii="Times New Roman"/>
          <w:b w:val="false"/>
          <w:i w:val="false"/>
          <w:color w:val="000000"/>
          <w:sz w:val="28"/>
        </w:rPr>
        <w:t>
      2) олар құқыққа қайшы мақсаттарда пайдаланылады деп күдіктенген кезде Қарулы Күштердің көлік құралдарына толық қарап тексеруді жүргізеді;</w:t>
      </w:r>
    </w:p>
    <w:p>
      <w:pPr>
        <w:spacing w:after="0"/>
        <w:ind w:left="0"/>
        <w:jc w:val="both"/>
      </w:pPr>
      <w:r>
        <w:rPr>
          <w:rFonts w:ascii="Times New Roman"/>
          <w:b w:val="false"/>
          <w:i w:val="false"/>
          <w:color w:val="000000"/>
          <w:sz w:val="28"/>
        </w:rPr>
        <w:t>
      3) Қазақстан Республикасының заңнамасында көзделген жағдайларда, тыйым салуға негіз болған себептер жойылғанға дейін, сондай-ақ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қаулысымен бекітілген Көлік құралдарын пайдалануға тыйым салынатын жол жүрісі қауіпсіздігіне және қоршаған ортаға қауіп тудыратын ақаулар мен жағдайлар тізбесінде көрсетілген ақаулықтар мен жағдайлар бар болған кезде Қарулы Күштердің көлік құралдарын пайдалануға, оның ішінде мемлекеттік тіркеу нөмірлік белгілерін (бұдан әрі – МТНБ) алумен жол бермейді;</w:t>
      </w:r>
    </w:p>
    <w:p>
      <w:pPr>
        <w:spacing w:after="0"/>
        <w:ind w:left="0"/>
        <w:jc w:val="both"/>
      </w:pPr>
      <w:r>
        <w:rPr>
          <w:rFonts w:ascii="Times New Roman"/>
          <w:b w:val="false"/>
          <w:i w:val="false"/>
          <w:color w:val="000000"/>
          <w:sz w:val="28"/>
        </w:rPr>
        <w:t>
      4) тораптар мен агрегаттардың не МТНБ нөмірлері жасырын, жалған, өзгертілген, сол сияқты Қарулы Күштердің көлік құралдарының таңбалары тіркеу құжаттарында көрсетілген деректерге сәйкес келмеген, сондай-ақ жүргізу құқығына құжаттары жоқ жүргізушілерге Қарулы Күштердің көлік құралдарын пайдалануға жол бермейді;</w:t>
      </w:r>
    </w:p>
    <w:p>
      <w:pPr>
        <w:spacing w:after="0"/>
        <w:ind w:left="0"/>
        <w:jc w:val="both"/>
      </w:pPr>
      <w:r>
        <w:rPr>
          <w:rFonts w:ascii="Times New Roman"/>
          <w:b w:val="false"/>
          <w:i w:val="false"/>
          <w:color w:val="000000"/>
          <w:sz w:val="28"/>
        </w:rPr>
        <w:t>
      5) Қарулы Күштердің көлік құралдарын ұстайды, алкогольдік, есірткілік және уыттық масаң күйде болатын адамдарды Қарулы Күштердің көлік құралдарын басқарудан шеттетеді және оларды медициналық куәландыруға жібереді;</w:t>
      </w:r>
    </w:p>
    <w:p>
      <w:pPr>
        <w:spacing w:after="0"/>
        <w:ind w:left="0"/>
        <w:jc w:val="both"/>
      </w:pPr>
      <w:r>
        <w:rPr>
          <w:rFonts w:ascii="Times New Roman"/>
          <w:b w:val="false"/>
          <w:i w:val="false"/>
          <w:color w:val="000000"/>
          <w:sz w:val="28"/>
        </w:rPr>
        <w:t xml:space="preserve">
      6) жол жүрісі қауіпсіздігін қамтамасыз ету жөніндегі уәкілетті органмен (ҚР ІІМ) үйлесімділікте автомобиль жолдарында және көшелерде Қарулы Күштердің көлік құралдарының колонналары өткен уақытта жол қозғалысын реттеуді жүзеге асырады, осы колонналарға ілесіп жүруді ұйымдастырады және қамтамасыз етеді; </w:t>
      </w:r>
    </w:p>
    <w:p>
      <w:pPr>
        <w:spacing w:after="0"/>
        <w:ind w:left="0"/>
        <w:jc w:val="both"/>
      </w:pPr>
      <w:r>
        <w:rPr>
          <w:rFonts w:ascii="Times New Roman"/>
          <w:b w:val="false"/>
          <w:i w:val="false"/>
          <w:color w:val="000000"/>
          <w:sz w:val="28"/>
        </w:rPr>
        <w:t>
      7) әскери бөлімдерде жол жүрісі қауіпсіздігін қамтамасыз ету жөніндегі бақылау және профилактикалық іс-шаралардың орындалуына тексеруді жүзеге асырады;</w:t>
      </w:r>
    </w:p>
    <w:p>
      <w:pPr>
        <w:spacing w:after="0"/>
        <w:ind w:left="0"/>
        <w:jc w:val="both"/>
      </w:pPr>
      <w:r>
        <w:rPr>
          <w:rFonts w:ascii="Times New Roman"/>
          <w:b w:val="false"/>
          <w:i w:val="false"/>
          <w:color w:val="000000"/>
          <w:sz w:val="28"/>
        </w:rPr>
        <w:t>
      8) жол жүрісі қауіпсіздігін қамтамасыз ету және осы қызметті регламенттейтін басшылық құжаттардың талаптарын сақтау мәніне әскери бөлімдердің парктеріндегі ішкі қызметті және техникалық-бақылау пункттерінің жұмысын ұйымдастыруға тексеруді жүзеге асырады;</w:t>
      </w:r>
    </w:p>
    <w:p>
      <w:pPr>
        <w:spacing w:after="0"/>
        <w:ind w:left="0"/>
        <w:jc w:val="both"/>
      </w:pPr>
      <w:r>
        <w:rPr>
          <w:rFonts w:ascii="Times New Roman"/>
          <w:b w:val="false"/>
          <w:i w:val="false"/>
          <w:color w:val="000000"/>
          <w:sz w:val="28"/>
        </w:rPr>
        <w:t>
      9) жол жүрісі қауіпсіздігін қамтамасыз етуге ықпал ететін анықталған кемшіліктерді жойғанға дейін әскери бөлімдердің парктерінен Қарулы Күштердің көлік құралдарын шығаруды тоқтата тұрады;</w:t>
      </w:r>
    </w:p>
    <w:p>
      <w:pPr>
        <w:spacing w:after="0"/>
        <w:ind w:left="0"/>
        <w:jc w:val="both"/>
      </w:pPr>
      <w:r>
        <w:rPr>
          <w:rFonts w:ascii="Times New Roman"/>
          <w:b w:val="false"/>
          <w:i w:val="false"/>
          <w:color w:val="000000"/>
          <w:sz w:val="28"/>
        </w:rPr>
        <w:t>
      10) Қазақстан Республикасы Қарулы Күштері әскери бөлімдерінің жүргізушілері мен лауазымды адамдары жасаған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қаулысымен бекітілген Жол жүрісі қағидаларын (бұдан әрі – ЖЖҚ), Көлік құралдарын пайдалануға рұқсат беру жөніндегі негізгі ережелерін (бұдан әрі – КҚПРНЕ) бұзуды қарайды;</w:t>
      </w:r>
    </w:p>
    <w:p>
      <w:pPr>
        <w:spacing w:after="0"/>
        <w:ind w:left="0"/>
        <w:jc w:val="both"/>
      </w:pPr>
      <w:r>
        <w:rPr>
          <w:rFonts w:ascii="Times New Roman"/>
          <w:b w:val="false"/>
          <w:i w:val="false"/>
          <w:color w:val="000000"/>
          <w:sz w:val="28"/>
        </w:rPr>
        <w:t>
      11) ЖКО-ның себептері мен алғышарттарына тергеп-тексеру жүргізеді;</w:t>
      </w:r>
    </w:p>
    <w:p>
      <w:pPr>
        <w:spacing w:after="0"/>
        <w:ind w:left="0"/>
        <w:jc w:val="both"/>
      </w:pPr>
      <w:r>
        <w:rPr>
          <w:rFonts w:ascii="Times New Roman"/>
          <w:b w:val="false"/>
          <w:i w:val="false"/>
          <w:color w:val="000000"/>
          <w:sz w:val="28"/>
        </w:rPr>
        <w:t>
      12) МТНБ-ны, Қарулы Күштердің көлік құралдарын тіркеу туралы куәліктердің бланкілерін, міндетті техникалық қарап-тексеруден өткені туралы куәліктердің бланкілерін, Қарулы Күштердің көлік құралдарын ұстау актілерін және қызметті ұйымдастыру үшін қажетті басқа да құжаттарды жасауды, сақтауды және беруді жүзеге асырады;</w:t>
      </w:r>
    </w:p>
    <w:p>
      <w:pPr>
        <w:spacing w:after="0"/>
        <w:ind w:left="0"/>
        <w:jc w:val="both"/>
      </w:pPr>
      <w:r>
        <w:rPr>
          <w:rFonts w:ascii="Times New Roman"/>
          <w:b w:val="false"/>
          <w:i w:val="false"/>
          <w:color w:val="000000"/>
          <w:sz w:val="28"/>
        </w:rPr>
        <w:t>
      13) қылмыс жасауға күдікті адамдарды ұстау жөніндегі шараларды жүргізу кезінде, сондай-ақ адамдардың өмірі мен денсаулығына қауіп төндіретін жағдайлар кезінде жол жүрісі қауіпсіздігін қамтамасыз ету жөніндегі уәкілетті органмен келісу бойынша көшелердің, автомобиль жолдарының және басқа да аумақтардың жекелеген учаскелерінде көліктің және жаяу жүргіншілердің қозғалысын шектейді немесе оған жол бермейді;</w:t>
      </w:r>
    </w:p>
    <w:p>
      <w:pPr>
        <w:spacing w:after="0"/>
        <w:ind w:left="0"/>
        <w:jc w:val="both"/>
      </w:pPr>
      <w:r>
        <w:rPr>
          <w:rFonts w:ascii="Times New Roman"/>
          <w:b w:val="false"/>
          <w:i w:val="false"/>
          <w:color w:val="000000"/>
          <w:sz w:val="28"/>
        </w:rPr>
        <w:t>
      14) өзгеше мүмкін болмаған кезде оқиға орнына бару, шұғыл медициналық көмекке мұқтаж әскери қызметшілер мен азаматтарды емдеу мекемелеріне жеткізу үшін Қарулы Күштердің көлік құралдарын пайдаланады.</w:t>
      </w:r>
    </w:p>
    <w:p>
      <w:pPr>
        <w:spacing w:after="0"/>
        <w:ind w:left="0"/>
        <w:jc w:val="both"/>
      </w:pPr>
      <w:r>
        <w:rPr>
          <w:rFonts w:ascii="Times New Roman"/>
          <w:b w:val="false"/>
          <w:i w:val="false"/>
          <w:color w:val="000000"/>
          <w:sz w:val="28"/>
        </w:rPr>
        <w:t>
      15) жолдың жалпы жағдайын қадағалайды және Қарулы Күштердің көлік құралдары жүргізушілерінің ЖЖҚ және КҚПРНЕ бұзуларының жолын кесуге шаралар қабылдайды;</w:t>
      </w:r>
    </w:p>
    <w:p>
      <w:pPr>
        <w:spacing w:after="0"/>
        <w:ind w:left="0"/>
        <w:jc w:val="both"/>
      </w:pPr>
      <w:r>
        <w:rPr>
          <w:rFonts w:ascii="Times New Roman"/>
          <w:b w:val="false"/>
          <w:i w:val="false"/>
          <w:color w:val="000000"/>
          <w:sz w:val="28"/>
        </w:rPr>
        <w:t>
      16) реттеу таяқшасының көмегімен (түнгі уақытта – жанатын) немесе арнайы автомобильдердің арнайы жарық және дыбыс сигналдарын пайдаланумен көлік құралын тоқтатуды жүргізеді. Назар аударту үшін ысқырықпен сигнал берілуі мүмкін. Қарулы Күштердің көлік құралдарын тоқтату қозғалысқа кедергі жасамайтын жерлерде жүзеге асырылады;</w:t>
      </w:r>
    </w:p>
    <w:p>
      <w:pPr>
        <w:spacing w:after="0"/>
        <w:ind w:left="0"/>
        <w:jc w:val="both"/>
      </w:pPr>
      <w:r>
        <w:rPr>
          <w:rFonts w:ascii="Times New Roman"/>
          <w:b w:val="false"/>
          <w:i w:val="false"/>
          <w:color w:val="000000"/>
          <w:sz w:val="28"/>
        </w:rPr>
        <w:t>
      17) Қарулы Күштердің көлік құралын тоқтатқаннан кейін жүргізушіге келеді, оған өзін таныстырады, мысалы: "Әскери автомобиль полициясы бөлімінің инспекторы сержант Ыбыраев, жол құжаттамасы мен көлік құралы тексерілуге жатады" және Қарулы Күштердің көлік құралын пайдалану дұрыстығы мен заңдылығын тексеруді жүзеге асырады. Машина жетекшісі ЖЖҚҚ бөлімшесінің қызметкеріне сөйлеген жағдайда ол оған өзін таныстырады және тоқтату себебін баяндайды, содан кейін тексеруді жалғастырады;</w:t>
      </w:r>
    </w:p>
    <w:p>
      <w:pPr>
        <w:spacing w:after="0"/>
        <w:ind w:left="0"/>
        <w:jc w:val="both"/>
      </w:pPr>
      <w:r>
        <w:rPr>
          <w:rFonts w:ascii="Times New Roman"/>
          <w:b w:val="false"/>
          <w:i w:val="false"/>
          <w:color w:val="000000"/>
          <w:sz w:val="28"/>
        </w:rPr>
        <w:t>
      18) жол құжаттамасын, Қарулы Күштердің көлік құралының техникалық жай-күйін және жол жүрісі қауіпсіздігін қамтамасыз ететін басқа да мәселелерді тексереді.</w:t>
      </w:r>
    </w:p>
    <w:p>
      <w:pPr>
        <w:spacing w:after="0"/>
        <w:ind w:left="0"/>
        <w:jc w:val="both"/>
      </w:pPr>
      <w:r>
        <w:rPr>
          <w:rFonts w:ascii="Times New Roman"/>
          <w:b w:val="false"/>
          <w:i w:val="false"/>
          <w:color w:val="000000"/>
          <w:sz w:val="28"/>
        </w:rPr>
        <w:t xml:space="preserve">
      Жол құжаттамасын тексеру кезінде: </w:t>
      </w:r>
    </w:p>
    <w:p>
      <w:pPr>
        <w:spacing w:after="0"/>
        <w:ind w:left="0"/>
        <w:jc w:val="both"/>
      </w:pPr>
      <w:r>
        <w:rPr>
          <w:rFonts w:ascii="Times New Roman"/>
          <w:b w:val="false"/>
          <w:i w:val="false"/>
          <w:color w:val="000000"/>
          <w:sz w:val="28"/>
        </w:rPr>
        <w:t xml:space="preserve">
      жүргізуші куәлігінің, Қарулы Күштердің көлік құралын тіркеу туралы куәліктің және әскери билеттің бар болуы мен түпнұсқалылығы; </w:t>
      </w:r>
    </w:p>
    <w:p>
      <w:pPr>
        <w:spacing w:after="0"/>
        <w:ind w:left="0"/>
        <w:jc w:val="both"/>
      </w:pPr>
      <w:r>
        <w:rPr>
          <w:rFonts w:ascii="Times New Roman"/>
          <w:b w:val="false"/>
          <w:i w:val="false"/>
          <w:color w:val="000000"/>
          <w:sz w:val="28"/>
        </w:rPr>
        <w:t xml:space="preserve">
      жол қағазының дұрыс ресімделуі; </w:t>
      </w:r>
    </w:p>
    <w:p>
      <w:pPr>
        <w:spacing w:after="0"/>
        <w:ind w:left="0"/>
        <w:jc w:val="both"/>
      </w:pPr>
      <w:r>
        <w:rPr>
          <w:rFonts w:ascii="Times New Roman"/>
          <w:b w:val="false"/>
          <w:i w:val="false"/>
          <w:color w:val="000000"/>
          <w:sz w:val="28"/>
        </w:rPr>
        <w:t xml:space="preserve">
      жүк тасымалдау кезінде – көліктік-ілеспе құжаттама; </w:t>
      </w:r>
    </w:p>
    <w:p>
      <w:pPr>
        <w:spacing w:after="0"/>
        <w:ind w:left="0"/>
        <w:jc w:val="both"/>
      </w:pPr>
      <w:r>
        <w:rPr>
          <w:rFonts w:ascii="Times New Roman"/>
          <w:b w:val="false"/>
          <w:i w:val="false"/>
          <w:color w:val="000000"/>
          <w:sz w:val="28"/>
        </w:rPr>
        <w:t xml:space="preserve">
      Қорғаныс министрінің және Қорғаныс министрінің бірінші орынбасары – ҚР ҚК Бас штабы бастығының нұсқауларында белгіленген жағдайларда – бірыңғай арнайы рұқсаттама, 200 километрден астам арақашықтыққа рейс жасау үшін біржолғы рұқсаттама; </w:t>
      </w:r>
    </w:p>
    <w:p>
      <w:pPr>
        <w:spacing w:after="0"/>
        <w:ind w:left="0"/>
        <w:jc w:val="both"/>
      </w:pPr>
      <w:r>
        <w:rPr>
          <w:rFonts w:ascii="Times New Roman"/>
          <w:b w:val="false"/>
          <w:i w:val="false"/>
          <w:color w:val="000000"/>
          <w:sz w:val="28"/>
        </w:rPr>
        <w:t>
      ҚР ҚК жүргізуші қызметшілері үшін пайдалану қағидаларының талаптарымен танысқаны туралы қосымша анықтама тексеріледі.</w:t>
      </w:r>
    </w:p>
    <w:p>
      <w:pPr>
        <w:spacing w:after="0"/>
        <w:ind w:left="0"/>
        <w:jc w:val="both"/>
      </w:pPr>
      <w:r>
        <w:rPr>
          <w:rFonts w:ascii="Times New Roman"/>
          <w:b w:val="false"/>
          <w:i w:val="false"/>
          <w:color w:val="000000"/>
          <w:sz w:val="28"/>
        </w:rPr>
        <w:t xml:space="preserve">
      Қарулы Күштердің көлік құралының техникалық жай-күйін тексеру кезінде: </w:t>
      </w:r>
    </w:p>
    <w:p>
      <w:pPr>
        <w:spacing w:after="0"/>
        <w:ind w:left="0"/>
        <w:jc w:val="both"/>
      </w:pPr>
      <w:r>
        <w:rPr>
          <w:rFonts w:ascii="Times New Roman"/>
          <w:b w:val="false"/>
          <w:i w:val="false"/>
          <w:color w:val="000000"/>
          <w:sz w:val="28"/>
        </w:rPr>
        <w:t xml:space="preserve">
      олар бар болған кезде Қарулы Күштердің көлік құралдарын пайдалануға тыйым салынатын ақаулықтар мен талаптар тізбесіне сәйкес ақаулықтардың болуы; </w:t>
      </w:r>
    </w:p>
    <w:p>
      <w:pPr>
        <w:spacing w:after="0"/>
        <w:ind w:left="0"/>
        <w:jc w:val="both"/>
      </w:pPr>
      <w:r>
        <w:rPr>
          <w:rFonts w:ascii="Times New Roman"/>
          <w:b w:val="false"/>
          <w:i w:val="false"/>
          <w:color w:val="000000"/>
          <w:sz w:val="28"/>
        </w:rPr>
        <w:t xml:space="preserve">
      кабина мен шанақтың жай-күйі, МТНБ-ның, тану белгілерінің, белгілеулердің және жазбалардың бар болуы және анық салынуы; </w:t>
      </w:r>
    </w:p>
    <w:p>
      <w:pPr>
        <w:spacing w:after="0"/>
        <w:ind w:left="0"/>
        <w:jc w:val="both"/>
      </w:pPr>
      <w:r>
        <w:rPr>
          <w:rFonts w:ascii="Times New Roman"/>
          <w:b w:val="false"/>
          <w:i w:val="false"/>
          <w:color w:val="000000"/>
          <w:sz w:val="28"/>
        </w:rPr>
        <w:t xml:space="preserve">
      тораптар мен агрегаттар нөмірлерінің көлік құралын тіркеу туралы куәліктегі жазбаларға сәйкес келуі; </w:t>
      </w:r>
    </w:p>
    <w:p>
      <w:pPr>
        <w:spacing w:after="0"/>
        <w:ind w:left="0"/>
        <w:jc w:val="both"/>
      </w:pPr>
      <w:r>
        <w:rPr>
          <w:rFonts w:ascii="Times New Roman"/>
          <w:b w:val="false"/>
          <w:i w:val="false"/>
          <w:color w:val="000000"/>
          <w:sz w:val="28"/>
        </w:rPr>
        <w:t>
      Қарулы Күштердің көлік құралының өрт сөндіргішпен, медициналық дәріқобдишамен және авариялық тоқтату белгісімен жабдықталғаны тексеріледі;</w:t>
      </w:r>
    </w:p>
    <w:p>
      <w:pPr>
        <w:spacing w:after="0"/>
        <w:ind w:left="0"/>
        <w:jc w:val="both"/>
      </w:pPr>
      <w:r>
        <w:rPr>
          <w:rFonts w:ascii="Times New Roman"/>
          <w:b w:val="false"/>
          <w:i w:val="false"/>
          <w:color w:val="000000"/>
          <w:sz w:val="28"/>
        </w:rPr>
        <w:t>
      19) тексеру аяқталғаннан кейін ескертулер болмаған кезде құжаттарды жүргізушіге қайтарып береді және Қарулы Күштердің көлік құралының одан әрі жүруіне рұқсат етеді;</w:t>
      </w:r>
    </w:p>
    <w:p>
      <w:pPr>
        <w:spacing w:after="0"/>
        <w:ind w:left="0"/>
        <w:jc w:val="both"/>
      </w:pPr>
      <w:r>
        <w:rPr>
          <w:rFonts w:ascii="Times New Roman"/>
          <w:b w:val="false"/>
          <w:i w:val="false"/>
          <w:color w:val="000000"/>
          <w:sz w:val="28"/>
        </w:rPr>
        <w:t>
      20) орында жою мүмкін болатын кемшіліктер анықталған кезде жол қағазына ескертулерді жазады және анықталған кемшіліктерді жойғаннан кейін Қарулы Күштердің көлік құралының одан әрі жүруіне рұқсат етеді;</w:t>
      </w:r>
    </w:p>
    <w:p>
      <w:pPr>
        <w:spacing w:after="0"/>
        <w:ind w:left="0"/>
        <w:jc w:val="both"/>
      </w:pPr>
      <w:r>
        <w:rPr>
          <w:rFonts w:ascii="Times New Roman"/>
          <w:b w:val="false"/>
          <w:i w:val="false"/>
          <w:color w:val="000000"/>
          <w:sz w:val="28"/>
        </w:rPr>
        <w:t xml:space="preserve">
      21) ЖЖҚ немесе КҚПРНЕ бұзулар анықталған жағдайда Әкімшілік құқық бұзушылық туралы Қазақстан Республикасы Кодексінің </w:t>
      </w:r>
      <w:r>
        <w:rPr>
          <w:rFonts w:ascii="Times New Roman"/>
          <w:b w:val="false"/>
          <w:i w:val="false"/>
          <w:color w:val="000000"/>
          <w:sz w:val="28"/>
        </w:rPr>
        <w:t>803-бабына</w:t>
      </w:r>
      <w:r>
        <w:rPr>
          <w:rFonts w:ascii="Times New Roman"/>
          <w:b w:val="false"/>
          <w:i w:val="false"/>
          <w:color w:val="000000"/>
          <w:sz w:val="28"/>
        </w:rPr>
        <w:t xml:space="preserve"> сәйкес әкімшілік құқық бұзушылық туралы хаттаманы ресімдейді,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Қарулы Күштерінің көлік құралдарын ұстау, жеткізу және пайдалануға тыйым салу актісін жасайды, көлік құралын тіркеу туралы куәлікті алады және кемшіліктерді жою үшін Қарулы Күштердің көлік құралының одан әрі әскери бөлімнің паркіне қарай жүруіне рұқсат етеді;</w:t>
      </w:r>
    </w:p>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Қарулы Күштердің көлік құралын ұстау және ұсталған машиналарды гарнизондық жинау пунктіне қою жүзеге асырылатын бұзушылықтар тізбесінде көзделген бұзушылықтар анықталған кезде, сондай-ақ Қазақстан Республикасының заңнамасында көзделген жағдайларда Қарулы Күштердің көлік құралын ұстауды және ұсталған машиналардың гарнизондық жиын пунктіне қоюды жүзеге асырады;</w:t>
      </w:r>
    </w:p>
    <w:p>
      <w:pPr>
        <w:spacing w:after="0"/>
        <w:ind w:left="0"/>
        <w:jc w:val="both"/>
      </w:pPr>
      <w:r>
        <w:rPr>
          <w:rFonts w:ascii="Times New Roman"/>
          <w:b w:val="false"/>
          <w:i w:val="false"/>
          <w:color w:val="000000"/>
          <w:sz w:val="28"/>
        </w:rPr>
        <w:t>
      23) жүргізуші құжаттары мен Қарулы Күштердің көлік құралын тексеру кезінде, сондай-ақ бұзушылықты ресімдеу кезінде Қарулы Күштердің көлік құралының жүргізушісімен және машина жетекшісімен қызметтік жұмысқа қатысы жоқ тақырыптарға сөйлеспейді.</w:t>
      </w:r>
    </w:p>
    <w:bookmarkStart w:name="z15" w:id="1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фельдъегерлік-пошта байланысының Қарулы Күштердің көлік құралдарына арналған рұқсаттамасы бар фельдъегерлік-пошта байланысының көлік құралдары хат-хабарды жеткізу кезінде аз уақытқа тоқтатылады, бұл ретте хат-хабарды қарап тексеруге жол берілмейді.</w:t>
      </w:r>
    </w:p>
    <w:bookmarkEnd w:id="13"/>
    <w:bookmarkStart w:name="z16" w:id="14"/>
    <w:p>
      <w:pPr>
        <w:spacing w:after="0"/>
        <w:ind w:left="0"/>
        <w:jc w:val="both"/>
      </w:pPr>
      <w:r>
        <w:rPr>
          <w:rFonts w:ascii="Times New Roman"/>
          <w:b w:val="false"/>
          <w:i w:val="false"/>
          <w:color w:val="000000"/>
          <w:sz w:val="28"/>
        </w:rPr>
        <w:t>
      7. Арнайы жарық және дыбыс сигналдары бар арнайы автомобильдердің ілесіп жүруімен Қарулы Күштердің көлік құралдарының колонналары немесе жекелеген автомобильдер жүріп өткен кезде ЖЖҚҚ бөлімшесінің қызметкері олардың бекеттің немесе патрульдеу маршрутының аумағы бойынша қауіпсіз, кедергісіз жүріп өтуіне шаралар қабылдайды.</w:t>
      </w:r>
    </w:p>
    <w:bookmarkEnd w:id="14"/>
    <w:bookmarkStart w:name="z17" w:id="15"/>
    <w:p>
      <w:pPr>
        <w:spacing w:after="0"/>
        <w:ind w:left="0"/>
        <w:jc w:val="both"/>
      </w:pPr>
      <w:r>
        <w:rPr>
          <w:rFonts w:ascii="Times New Roman"/>
          <w:b w:val="false"/>
          <w:i w:val="false"/>
          <w:color w:val="000000"/>
          <w:sz w:val="28"/>
        </w:rPr>
        <w:t>
      8. ЖЖҚҚ бөлімшесінің қызметкері ішінде қылмыс жасауға күдікті адамдар болатын не жүргізушілері ЖКО орындарынан қашып кеткен немесе өз іс-қимылдарымен басқа жол қозғалысына қатысушылардың өміріне қауіп төндірген не әскери полиция қызметкерлерінің тоқтау туралы талаптарын орындамаған Қарулы Күштердің көлік құралдарын қудалауды жүзеге асырады. Егер көрсетілген адамдар қаруланған болған жағдайда ЖЖҚҚ бөлімшесінің қызметкері бұл туралы ӘПО бойынша кезекшіге баяндайды, одан әрі кезекшінің нұсқауы бойынша немесе қалыптасқан жағдайға сүйене отырып әрекет етеді.</w:t>
      </w:r>
    </w:p>
    <w:bookmarkEnd w:id="15"/>
    <w:bookmarkStart w:name="z18" w:id="16"/>
    <w:p>
      <w:pPr>
        <w:spacing w:after="0"/>
        <w:ind w:left="0"/>
        <w:jc w:val="both"/>
      </w:pPr>
      <w:r>
        <w:rPr>
          <w:rFonts w:ascii="Times New Roman"/>
          <w:b w:val="false"/>
          <w:i w:val="false"/>
          <w:color w:val="000000"/>
          <w:sz w:val="28"/>
        </w:rPr>
        <w:t xml:space="preserve">
      9. Қудалау уақытында жеке қауіпсіздігін және қозғалысқа қатысушылардың қауіпсіздігін қамтамасыз ету үшін ЖЖҚҚ бөлімшесінің қызметкері: </w:t>
      </w:r>
    </w:p>
    <w:bookmarkEnd w:id="16"/>
    <w:p>
      <w:pPr>
        <w:spacing w:after="0"/>
        <w:ind w:left="0"/>
        <w:jc w:val="both"/>
      </w:pPr>
      <w:r>
        <w:rPr>
          <w:rFonts w:ascii="Times New Roman"/>
          <w:b w:val="false"/>
          <w:i w:val="false"/>
          <w:color w:val="000000"/>
          <w:sz w:val="28"/>
        </w:rPr>
        <w:t>
      1) арнайы автомобильде арнайы дыбыстық және жарық сигналдарын қосады;</w:t>
      </w:r>
    </w:p>
    <w:p>
      <w:pPr>
        <w:spacing w:after="0"/>
        <w:ind w:left="0"/>
        <w:jc w:val="both"/>
      </w:pPr>
      <w:r>
        <w:rPr>
          <w:rFonts w:ascii="Times New Roman"/>
          <w:b w:val="false"/>
          <w:i w:val="false"/>
          <w:color w:val="000000"/>
          <w:sz w:val="28"/>
        </w:rPr>
        <w:t>
      2) нақты жағдайларға сүйене отырып, қозғалыс жылдамдығын таңдайды;</w:t>
      </w:r>
    </w:p>
    <w:p>
      <w:pPr>
        <w:spacing w:after="0"/>
        <w:ind w:left="0"/>
        <w:jc w:val="both"/>
      </w:pPr>
      <w:r>
        <w:rPr>
          <w:rFonts w:ascii="Times New Roman"/>
          <w:b w:val="false"/>
          <w:i w:val="false"/>
          <w:color w:val="000000"/>
          <w:sz w:val="28"/>
        </w:rPr>
        <w:t>
      3) қудаланушылардың және жол қозғалысына басқа да қатысушылардың әрекеттерін мұқият қадағалайды;</w:t>
      </w:r>
    </w:p>
    <w:p>
      <w:pPr>
        <w:spacing w:after="0"/>
        <w:ind w:left="0"/>
        <w:jc w:val="both"/>
      </w:pPr>
      <w:r>
        <w:rPr>
          <w:rFonts w:ascii="Times New Roman"/>
          <w:b w:val="false"/>
          <w:i w:val="false"/>
          <w:color w:val="000000"/>
          <w:sz w:val="28"/>
        </w:rPr>
        <w:t>
      4) өзінің тұрған жері және қозғалыс бағыты туралы ӘПО бойынша кезекшіге баяндайды;</w:t>
      </w:r>
    </w:p>
    <w:p>
      <w:pPr>
        <w:spacing w:after="0"/>
        <w:ind w:left="0"/>
        <w:jc w:val="both"/>
      </w:pPr>
      <w:r>
        <w:rPr>
          <w:rFonts w:ascii="Times New Roman"/>
          <w:b w:val="false"/>
          <w:i w:val="false"/>
          <w:color w:val="000000"/>
          <w:sz w:val="28"/>
        </w:rPr>
        <w:t>
      5) жол қозғалысының басқа да қатысушыларын мұқият болу және сақтық шараларын сақтау туралы хабардар етеді.</w:t>
      </w:r>
    </w:p>
    <w:bookmarkStart w:name="z19" w:id="17"/>
    <w:p>
      <w:pPr>
        <w:spacing w:after="0"/>
        <w:ind w:left="0"/>
        <w:jc w:val="both"/>
      </w:pPr>
      <w:r>
        <w:rPr>
          <w:rFonts w:ascii="Times New Roman"/>
          <w:b w:val="false"/>
          <w:i w:val="false"/>
          <w:color w:val="000000"/>
          <w:sz w:val="28"/>
        </w:rPr>
        <w:t xml:space="preserve">
      10. Ірі габаритті, ауыр салмақты және қауіпті жүктерді тасымалдауды бұзушылықтар анықталған кезде ЖЖҚҚ бөлімшесінің қызметкері ӘПО-ның уәкілетті лауазымды адамынан немесе ӘПО бойынша кезекшіден тиісті нұсқау алғанға дейін көрсетілген Қарулы Күштердің көлік құралдарын шешім қабылдағанға дейін жолдың жүру бөлігінен алу шараларын қабылдай отырып, көрсетілген Қарулы Күштердің көлік құралдарының одан әрі қозғалысына жол бермейді. </w:t>
      </w:r>
    </w:p>
    <w:bookmarkEnd w:id="17"/>
    <w:bookmarkStart w:name="z20" w:id="18"/>
    <w:p>
      <w:pPr>
        <w:spacing w:after="0"/>
        <w:ind w:left="0"/>
        <w:jc w:val="both"/>
      </w:pPr>
      <w:r>
        <w:rPr>
          <w:rFonts w:ascii="Times New Roman"/>
          <w:b w:val="false"/>
          <w:i w:val="false"/>
          <w:color w:val="000000"/>
          <w:sz w:val="28"/>
        </w:rPr>
        <w:t>
      11. ЖЖҚҚ бөлімшесінің қызметкері ЖЖҚҚ бөлімшесінің бекетінен немесе патрульдеу маршрутынан тек ӘПО-ның уәкілетті лауазымды адамының және (немесе) ӘПО бойынша кезекшінің рұқсатымен немесе нұсқауы бойынша кетеді.</w:t>
      </w:r>
    </w:p>
    <w:bookmarkEnd w:id="18"/>
    <w:bookmarkStart w:name="z21" w:id="19"/>
    <w:p>
      <w:pPr>
        <w:spacing w:after="0"/>
        <w:ind w:left="0"/>
        <w:jc w:val="both"/>
      </w:pPr>
      <w:r>
        <w:rPr>
          <w:rFonts w:ascii="Times New Roman"/>
          <w:b w:val="false"/>
          <w:i w:val="false"/>
          <w:color w:val="000000"/>
          <w:sz w:val="28"/>
        </w:rPr>
        <w:t>
      12. ЖЖҚҚ бөлімшесінің қызметкері кезекшілік аяқталғаннан кейін анықталған бұзушылықтар, ұсталған Қарулы Күштердің көлік құралдары, алынған құжаттар туралы ӘПО-ның уәкілетті лауазымды адамына баянатпен баяндайды.</w:t>
      </w:r>
    </w:p>
    <w:bookmarkEnd w:id="19"/>
    <w:bookmarkStart w:name="z22" w:id="20"/>
    <w:p>
      <w:pPr>
        <w:spacing w:after="0"/>
        <w:ind w:left="0"/>
        <w:jc w:val="both"/>
      </w:pPr>
      <w:r>
        <w:rPr>
          <w:rFonts w:ascii="Times New Roman"/>
          <w:b w:val="false"/>
          <w:i w:val="false"/>
          <w:color w:val="000000"/>
          <w:sz w:val="28"/>
        </w:rPr>
        <w:t xml:space="preserve">
      13. Анықталған бұзушылықтарды, ұсталған Қарулы Күштердің көлік құралдарын және жүргізушілерден алынған құжаттарды есепке алу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ұсталған машиналардың гарнизондық жиын пунктінде ұсталған Қарулы Күштердің көлік құралдарын және алынған жүргізуші құжаттарын есепке алу кітабында жүргізіледі. </w:t>
      </w:r>
    </w:p>
    <w:bookmarkEnd w:id="20"/>
    <w:bookmarkStart w:name="z23" w:id="21"/>
    <w:p>
      <w:pPr>
        <w:spacing w:after="0"/>
        <w:ind w:left="0"/>
        <w:jc w:val="both"/>
      </w:pPr>
      <w:r>
        <w:rPr>
          <w:rFonts w:ascii="Times New Roman"/>
          <w:b w:val="false"/>
          <w:i w:val="false"/>
          <w:color w:val="000000"/>
          <w:sz w:val="28"/>
        </w:rPr>
        <w:t>
      14. Арнайы автомобильде қызметті өткеру уақытында:</w:t>
      </w:r>
    </w:p>
    <w:bookmarkEnd w:id="21"/>
    <w:p>
      <w:pPr>
        <w:spacing w:after="0"/>
        <w:ind w:left="0"/>
        <w:jc w:val="both"/>
      </w:pPr>
      <w:r>
        <w:rPr>
          <w:rFonts w:ascii="Times New Roman"/>
          <w:b w:val="false"/>
          <w:i w:val="false"/>
          <w:color w:val="000000"/>
          <w:sz w:val="28"/>
        </w:rPr>
        <w:t>
      1) бөгде азаматтарды және жүктерді тасымалдауға, сондай-ақ автомобильді қараусыз қалдыруға;</w:t>
      </w:r>
    </w:p>
    <w:p>
      <w:pPr>
        <w:spacing w:after="0"/>
        <w:ind w:left="0"/>
        <w:jc w:val="both"/>
      </w:pPr>
      <w:r>
        <w:rPr>
          <w:rFonts w:ascii="Times New Roman"/>
          <w:b w:val="false"/>
          <w:i w:val="false"/>
          <w:color w:val="000000"/>
          <w:sz w:val="28"/>
        </w:rPr>
        <w:t>
      2) айқындалған қызметтік міндеттерді орындау қажеттілігіне байланысты жағдайлардан басқа, белгіленген қозғалыс жылдамдығын арттыруға;</w:t>
      </w:r>
    </w:p>
    <w:p>
      <w:pPr>
        <w:spacing w:after="0"/>
        <w:ind w:left="0"/>
        <w:jc w:val="both"/>
      </w:pPr>
      <w:r>
        <w:rPr>
          <w:rFonts w:ascii="Times New Roman"/>
          <w:b w:val="false"/>
          <w:i w:val="false"/>
          <w:color w:val="000000"/>
          <w:sz w:val="28"/>
        </w:rPr>
        <w:t xml:space="preserve">
      3) өз еркімен белгіленген маршруттан ауытқуға және қызметті өткеру тәртібін өзгертуге; </w:t>
      </w:r>
    </w:p>
    <w:p>
      <w:pPr>
        <w:spacing w:after="0"/>
        <w:ind w:left="0"/>
        <w:jc w:val="both"/>
      </w:pPr>
      <w:r>
        <w:rPr>
          <w:rFonts w:ascii="Times New Roman"/>
          <w:b w:val="false"/>
          <w:i w:val="false"/>
          <w:color w:val="000000"/>
          <w:sz w:val="28"/>
        </w:rPr>
        <w:t>
      4) автомобильді басқаруды басқа біреуге беруге;</w:t>
      </w:r>
    </w:p>
    <w:p>
      <w:pPr>
        <w:spacing w:after="0"/>
        <w:ind w:left="0"/>
        <w:jc w:val="both"/>
      </w:pPr>
      <w:r>
        <w:rPr>
          <w:rFonts w:ascii="Times New Roman"/>
          <w:b w:val="false"/>
          <w:i w:val="false"/>
          <w:color w:val="000000"/>
          <w:sz w:val="28"/>
        </w:rPr>
        <w:t>
      5) ұсталған адамдарды автомобильде қараусыз қалдыруға жол берілмейді.</w:t>
      </w:r>
    </w:p>
    <w:bookmarkStart w:name="z24" w:id="22"/>
    <w:p>
      <w:pPr>
        <w:spacing w:after="0"/>
        <w:ind w:left="0"/>
        <w:jc w:val="left"/>
      </w:pPr>
      <w:r>
        <w:rPr>
          <w:rFonts w:ascii="Times New Roman"/>
          <w:b/>
          <w:i w:val="false"/>
          <w:color w:val="000000"/>
        </w:rPr>
        <w:t xml:space="preserve"> 3-тарау. ЖЖҚҚ бөлімшелерінің қызметтік жұмысын ұйымдастыру</w:t>
      </w:r>
    </w:p>
    <w:bookmarkEnd w:id="22"/>
    <w:bookmarkStart w:name="z25" w:id="23"/>
    <w:p>
      <w:pPr>
        <w:spacing w:after="0"/>
        <w:ind w:left="0"/>
        <w:jc w:val="both"/>
      </w:pPr>
      <w:r>
        <w:rPr>
          <w:rFonts w:ascii="Times New Roman"/>
          <w:b w:val="false"/>
          <w:i w:val="false"/>
          <w:color w:val="000000"/>
          <w:sz w:val="28"/>
        </w:rPr>
        <w:t xml:space="preserve">
      15. ЖЖҚҚ бөлімшелерінің қызметтік жұмысы қолда бар күштер мен құралдарға сүйене отырып ұйымдастырылады, бұл ретте жауапкершілік аймағында әскери бөлімдердің бар болуы, пайдаланылатын Қарулы Күштердің көлік құралдарының саны, Қарулы Күштердің көлік құралдарының негізгі жүру маршруттары бойынша автомобиль жолдарының ұзақтығы және олардағы қозғалыс ерекшелігі ескеріледі. </w:t>
      </w:r>
    </w:p>
    <w:bookmarkEnd w:id="23"/>
    <w:bookmarkStart w:name="z26" w:id="24"/>
    <w:p>
      <w:pPr>
        <w:spacing w:after="0"/>
        <w:ind w:left="0"/>
        <w:jc w:val="both"/>
      </w:pPr>
      <w:r>
        <w:rPr>
          <w:rFonts w:ascii="Times New Roman"/>
          <w:b w:val="false"/>
          <w:i w:val="false"/>
          <w:color w:val="000000"/>
          <w:sz w:val="28"/>
        </w:rPr>
        <w:t>
      16. Гарнизонның ерекшелігін ескере отырып, ӘПО-ның уәкілетті лауазымды адамдары ЖЖҚҚ бөлімшелері қызметкерлерінің қызмет өткеру орындарын әзірлейді және оны ӘПО бастығы бекітеді, олар ЖЖҚҚ бөлімшесінің бекеттеріне және патрульдеу маршруттарына бөлінеді.</w:t>
      </w:r>
    </w:p>
    <w:bookmarkEnd w:id="24"/>
    <w:bookmarkStart w:name="z27" w:id="25"/>
    <w:p>
      <w:pPr>
        <w:spacing w:after="0"/>
        <w:ind w:left="0"/>
        <w:jc w:val="both"/>
      </w:pPr>
      <w:r>
        <w:rPr>
          <w:rFonts w:ascii="Times New Roman"/>
          <w:b w:val="false"/>
          <w:i w:val="false"/>
          <w:color w:val="000000"/>
          <w:sz w:val="28"/>
        </w:rPr>
        <w:t>
      17. ЖЖҚҚ бөлімшелерінің бекеттері мен патрульдеу маршруттары міндетті тәртіппен қойылатын және жедел жағдайға байланысты қойылатын болып бөлінеді. Күштер мен құралдардың маневр жасауы туралы шешімді ӘПО бастығы қабылдайды.</w:t>
      </w:r>
    </w:p>
    <w:bookmarkEnd w:id="25"/>
    <w:bookmarkStart w:name="z28" w:id="26"/>
    <w:p>
      <w:pPr>
        <w:spacing w:after="0"/>
        <w:ind w:left="0"/>
        <w:jc w:val="both"/>
      </w:pPr>
      <w:r>
        <w:rPr>
          <w:rFonts w:ascii="Times New Roman"/>
          <w:b w:val="false"/>
          <w:i w:val="false"/>
          <w:color w:val="000000"/>
          <w:sz w:val="28"/>
        </w:rPr>
        <w:t xml:space="preserve">
      18. Әрбір ЖЖҚҚ бөлімшелерінің бекетіне және патрульдеу маршрутына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бекет (патрульдеу маршруты) карточкасы жасалады. Карточкалар екі данада жасалады, біреуі ӘПБ-ның кезекші бөлімінде сақталады, екіншісі қызмет өткеру уақытына ЖЖҚҚ бөлімшесінің қызметкеріне беріледі. Бекет (патрульдеу маршруты) карточкасы қызмет бабында пайдалану үшін құжат болып табылады және тек ЖЖҚҚ бөлімшелері қызметкерлерінің қызмет өткеруін бақылауды жүзеге асыруға құқылы ӘПО лауазымды адамдарына көрсетілуге тиіс.</w:t>
      </w:r>
    </w:p>
    <w:bookmarkEnd w:id="26"/>
    <w:bookmarkStart w:name="z29" w:id="27"/>
    <w:p>
      <w:pPr>
        <w:spacing w:after="0"/>
        <w:ind w:left="0"/>
        <w:jc w:val="both"/>
      </w:pPr>
      <w:r>
        <w:rPr>
          <w:rFonts w:ascii="Times New Roman"/>
          <w:b w:val="false"/>
          <w:i w:val="false"/>
          <w:color w:val="000000"/>
          <w:sz w:val="28"/>
        </w:rPr>
        <w:t>
      19. ЖЖҚҚ бөлімшелерінде қызмет алдында тұрған негізгі міндеттерді орындау үшін маңызы бар мәліметтерді есепке алу және талдау ұйымдастырылады. ЖКО, жол жүрісі саласындағы қылмыстар және әкімшілік құқық бұзушылықтар, олардан сақтандыру жөніндегі шаралар, ЖЖҚҚ бөлімшелерінің жеке құрамы арасындағы тәртіптің жай-күйі туралы деректер, сондай-ақ ЖЖҚҚ бөлімшелерінің қызметіне қатысты басқа да мәліметтер есепке алынуға және талдануға тиіс.</w:t>
      </w:r>
    </w:p>
    <w:bookmarkEnd w:id="27"/>
    <w:bookmarkStart w:name="z30" w:id="28"/>
    <w:p>
      <w:pPr>
        <w:spacing w:after="0"/>
        <w:ind w:left="0"/>
        <w:jc w:val="both"/>
      </w:pPr>
      <w:r>
        <w:rPr>
          <w:rFonts w:ascii="Times New Roman"/>
          <w:b w:val="false"/>
          <w:i w:val="false"/>
          <w:color w:val="000000"/>
          <w:sz w:val="28"/>
        </w:rPr>
        <w:t xml:space="preserve">
      20. Есепке алу ҚР ҚК-да құқық тәртібін есепке алу электрондық ақпарат жүйесі арқылы, сондай-ақ есепке алу құжаттарында,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 кітаптар және журналдар тізбесі бойынша жүзеге асырылады.</w:t>
      </w:r>
    </w:p>
    <w:bookmarkEnd w:id="28"/>
    <w:bookmarkStart w:name="z31" w:id="29"/>
    <w:p>
      <w:pPr>
        <w:spacing w:after="0"/>
        <w:ind w:left="0"/>
        <w:jc w:val="both"/>
      </w:pPr>
      <w:r>
        <w:rPr>
          <w:rFonts w:ascii="Times New Roman"/>
          <w:b w:val="false"/>
          <w:i w:val="false"/>
          <w:color w:val="000000"/>
          <w:sz w:val="28"/>
        </w:rPr>
        <w:t>
      21. Қарулы Күштердің көлік құралдарының жол жүрісі қауіпсіздігін қамтамасыз ету бойынша қызмет өткеру үшін тағайындалған ЖЖҚҚ бөлімшелерінің қызметкерлерін даярлау, нұсқау беру және тарату осы Қағидаларға сәйкес жүзеге асырылады.</w:t>
      </w:r>
    </w:p>
    <w:bookmarkEnd w:id="29"/>
    <w:bookmarkStart w:name="z32" w:id="30"/>
    <w:p>
      <w:pPr>
        <w:spacing w:after="0"/>
        <w:ind w:left="0"/>
        <w:jc w:val="both"/>
      </w:pPr>
      <w:r>
        <w:rPr>
          <w:rFonts w:ascii="Times New Roman"/>
          <w:b w:val="false"/>
          <w:i w:val="false"/>
          <w:color w:val="000000"/>
          <w:sz w:val="28"/>
        </w:rPr>
        <w:t>
      22. Нұсқау беру арнайы жабдықталған сыныпта немесе ӘПО бастығы айқындаған аумақта (алаңда) сапқа тұрғызу кезінде өткізіледі.</w:t>
      </w:r>
    </w:p>
    <w:bookmarkEnd w:id="30"/>
    <w:bookmarkStart w:name="z33" w:id="31"/>
    <w:p>
      <w:pPr>
        <w:spacing w:after="0"/>
        <w:ind w:left="0"/>
        <w:jc w:val="both"/>
      </w:pPr>
      <w:r>
        <w:rPr>
          <w:rFonts w:ascii="Times New Roman"/>
          <w:b w:val="false"/>
          <w:i w:val="false"/>
          <w:color w:val="000000"/>
          <w:sz w:val="28"/>
        </w:rPr>
        <w:t>
      23. Қарулы Күштердің көлік құралдарының жол жүрісі қауіпсіздігін қамтамасыз ету бойынша қызмет өткеру үшін тағайындалған адамдарға нұсқау беруді ӘПО-ның уәкілетті лауазымды адамы өткізеді.</w:t>
      </w:r>
    </w:p>
    <w:bookmarkEnd w:id="31"/>
    <w:bookmarkStart w:name="z34" w:id="32"/>
    <w:p>
      <w:pPr>
        <w:spacing w:after="0"/>
        <w:ind w:left="0"/>
        <w:jc w:val="both"/>
      </w:pPr>
      <w:r>
        <w:rPr>
          <w:rFonts w:ascii="Times New Roman"/>
          <w:b w:val="false"/>
          <w:i w:val="false"/>
          <w:color w:val="000000"/>
          <w:sz w:val="28"/>
        </w:rPr>
        <w:t>
      24. ӘПО-ның уәкілетті лауазымды адамы нұсқау беру кезінде:</w:t>
      </w:r>
    </w:p>
    <w:bookmarkEnd w:id="32"/>
    <w:p>
      <w:pPr>
        <w:spacing w:after="0"/>
        <w:ind w:left="0"/>
        <w:jc w:val="both"/>
      </w:pPr>
      <w:r>
        <w:rPr>
          <w:rFonts w:ascii="Times New Roman"/>
          <w:b w:val="false"/>
          <w:i w:val="false"/>
          <w:color w:val="000000"/>
          <w:sz w:val="28"/>
        </w:rPr>
        <w:t>
      1) ЖЖҚҚ бөлімшесі жеке құрамының қызмет өткеруге әзірлігін қадағалайды және анықталған кемшіліктерді жою жөнінде шаралар қабылдайды;</w:t>
      </w:r>
    </w:p>
    <w:p>
      <w:pPr>
        <w:spacing w:after="0"/>
        <w:ind w:left="0"/>
        <w:jc w:val="both"/>
      </w:pPr>
      <w:r>
        <w:rPr>
          <w:rFonts w:ascii="Times New Roman"/>
          <w:b w:val="false"/>
          <w:i w:val="false"/>
          <w:color w:val="000000"/>
          <w:sz w:val="28"/>
        </w:rPr>
        <w:t>
      2) ЖЖҚҚ бөлімшесі жеке құрамының өз құқықтары мен міндеттерін, қаруды, арнайы құралдарды қолдану және пайдалану қағидаларын, жеке қауіпсіздікті қамтамасыз ету шараларын білуін тексереді;</w:t>
      </w:r>
    </w:p>
    <w:p>
      <w:pPr>
        <w:spacing w:after="0"/>
        <w:ind w:left="0"/>
        <w:jc w:val="both"/>
      </w:pPr>
      <w:r>
        <w:rPr>
          <w:rFonts w:ascii="Times New Roman"/>
          <w:b w:val="false"/>
          <w:i w:val="false"/>
          <w:color w:val="000000"/>
          <w:sz w:val="28"/>
        </w:rPr>
        <w:t>
      3) ЖЖҚҚ бөлімшесінің жеке құрамын қызмет көрсетілетін аумақтағы авариялық және жедел жағдай, бағдарлар, жоғары тұрған органдардың нұсқаулары туралы хабардар етеді;</w:t>
      </w:r>
    </w:p>
    <w:p>
      <w:pPr>
        <w:spacing w:after="0"/>
        <w:ind w:left="0"/>
        <w:jc w:val="both"/>
      </w:pPr>
      <w:r>
        <w:rPr>
          <w:rFonts w:ascii="Times New Roman"/>
          <w:b w:val="false"/>
          <w:i w:val="false"/>
          <w:color w:val="000000"/>
          <w:sz w:val="28"/>
        </w:rPr>
        <w:t>
      4) патрульдеу бекеттері мен маршруттарын жариялайды;</w:t>
      </w:r>
    </w:p>
    <w:p>
      <w:pPr>
        <w:spacing w:after="0"/>
        <w:ind w:left="0"/>
        <w:jc w:val="both"/>
      </w:pPr>
      <w:r>
        <w:rPr>
          <w:rFonts w:ascii="Times New Roman"/>
          <w:b w:val="false"/>
          <w:i w:val="false"/>
          <w:color w:val="000000"/>
          <w:sz w:val="28"/>
        </w:rPr>
        <w:t>
      5) ЖЖҚҚ бөлімшесі қызметкерлерінің мәліметіне өткен тәулік ішіндегі жұмыс нәтижелерін, сондай-ақ заңдылықты және қызмет өткеру тәртібін бұзулардың мән-жайын, оның ішінде басқа да гарнизондардың ӘПО қызметкерлері жол берген бұзушылықтарды жеткізеді;</w:t>
      </w:r>
    </w:p>
    <w:p>
      <w:pPr>
        <w:spacing w:after="0"/>
        <w:ind w:left="0"/>
        <w:jc w:val="both"/>
      </w:pPr>
      <w:r>
        <w:rPr>
          <w:rFonts w:ascii="Times New Roman"/>
          <w:b w:val="false"/>
          <w:i w:val="false"/>
          <w:color w:val="000000"/>
          <w:sz w:val="28"/>
        </w:rPr>
        <w:t>
      6) ЖЖҚҚ бөлімшесінің бекетіне (патрульдеу маршрутына) екі және одан астам ӘПО қызметкері түскен кезде үлкенін тағайындайды;</w:t>
      </w:r>
    </w:p>
    <w:p>
      <w:pPr>
        <w:spacing w:after="0"/>
        <w:ind w:left="0"/>
        <w:jc w:val="both"/>
      </w:pPr>
      <w:r>
        <w:rPr>
          <w:rFonts w:ascii="Times New Roman"/>
          <w:b w:val="false"/>
          <w:i w:val="false"/>
          <w:color w:val="000000"/>
          <w:sz w:val="28"/>
        </w:rPr>
        <w:t>
      7) ЖЖҚҚ бөлімшесінің жеке құрамына әскери қызметшілермен мұқият, ілтипатты және сыпайы қарым-қатынас жасау, олардың құқықтары мен бостандықтарын қорғау, қажетті көмек көрсету, жеке қауіпсіздік шараларын сақтау қажеттілігі туралы жеткізеді.</w:t>
      </w:r>
    </w:p>
    <w:bookmarkStart w:name="z35" w:id="33"/>
    <w:p>
      <w:pPr>
        <w:spacing w:after="0"/>
        <w:ind w:left="0"/>
        <w:jc w:val="both"/>
      </w:pPr>
      <w:r>
        <w:rPr>
          <w:rFonts w:ascii="Times New Roman"/>
          <w:b w:val="false"/>
          <w:i w:val="false"/>
          <w:color w:val="000000"/>
          <w:sz w:val="28"/>
        </w:rPr>
        <w:t>
      25. ЖЖҚҚ бекеттеріне (патрульдеу маршруттарына) түсетін ӘПО қызметкерлерінде сыртқы келбеті жинақы, ақаусыз жарағы, маусым бойынша нысанды киімі, жарық шағылдыратын киім-кешегі, омырауға тағатын белгісі, таяқшасы, ысқырығы, пластмассалық корпустағы көк түсті сиясы бар автоқаламы, қарындашы, жабдықталған командирлік (сержанттық) сөмкесі, бекет немесе патрульдеу бағдарының карточкасы, қызметтік және жүргізуші куәлігі және ӘПО бастығының шешімі бойынша травматикалық не табельдік қаруы болады.</w:t>
      </w:r>
    </w:p>
    <w:bookmarkEnd w:id="33"/>
    <w:bookmarkStart w:name="z36" w:id="34"/>
    <w:p>
      <w:pPr>
        <w:spacing w:after="0"/>
        <w:ind w:left="0"/>
        <w:jc w:val="both"/>
      </w:pPr>
      <w:r>
        <w:rPr>
          <w:rFonts w:ascii="Times New Roman"/>
          <w:b w:val="false"/>
          <w:i w:val="false"/>
          <w:color w:val="000000"/>
          <w:sz w:val="28"/>
        </w:rPr>
        <w:t>
      26. Нұсқау беру таралыммен және қызметке түсу туралы бұйрық берумен аяқталады.</w:t>
      </w:r>
    </w:p>
    <w:bookmarkEnd w:id="34"/>
    <w:bookmarkStart w:name="z37" w:id="35"/>
    <w:p>
      <w:pPr>
        <w:spacing w:after="0"/>
        <w:ind w:left="0"/>
        <w:jc w:val="both"/>
      </w:pPr>
      <w:r>
        <w:rPr>
          <w:rFonts w:ascii="Times New Roman"/>
          <w:b w:val="false"/>
          <w:i w:val="false"/>
          <w:color w:val="000000"/>
          <w:sz w:val="28"/>
        </w:rPr>
        <w:t>
      27. Қызметке түскені туралы ЖЖҚҚ бөлімшелерінің қызметкерлері ӘПО бойынша кезекшіге және ӘПО-ның уәкілетті лауазымды адамына баяндайды. Қызмет өткеру кезеңінде ӘПО бастығы бекіткен кестеге сәйкес, бірақ екі сағатта бір реттен сиретпей жедел жағдай туралы ӘПО бойынша кезекшіге баяндайды.</w:t>
      </w:r>
    </w:p>
    <w:bookmarkEnd w:id="35"/>
    <w:bookmarkStart w:name="z38" w:id="36"/>
    <w:p>
      <w:pPr>
        <w:spacing w:after="0"/>
        <w:ind w:left="0"/>
        <w:jc w:val="left"/>
      </w:pPr>
      <w:r>
        <w:rPr>
          <w:rFonts w:ascii="Times New Roman"/>
          <w:b/>
          <w:i w:val="false"/>
          <w:color w:val="000000"/>
        </w:rPr>
        <w:t xml:space="preserve"> 4-тарау. Қарулы Күштердің көлік құралдарының жол жүрісі қауіпсіздігін қамтамасыз ету жөніндегі қызметті өткеру тәсілдері, нысандары мен мақсаттары</w:t>
      </w:r>
    </w:p>
    <w:bookmarkEnd w:id="36"/>
    <w:bookmarkStart w:name="z39" w:id="37"/>
    <w:p>
      <w:pPr>
        <w:spacing w:after="0"/>
        <w:ind w:left="0"/>
        <w:jc w:val="both"/>
      </w:pPr>
      <w:r>
        <w:rPr>
          <w:rFonts w:ascii="Times New Roman"/>
          <w:b w:val="false"/>
          <w:i w:val="false"/>
          <w:color w:val="000000"/>
          <w:sz w:val="28"/>
        </w:rPr>
        <w:t xml:space="preserve">
      28. Қарулы Күштердің көлік құралдарының жол жүрісі қауіпсіздігін қамтамасыз ету жөніндегі қызметті өткеруі көзбен шолуды немесе арнайы техникалық құралдар көмегімен Қарулы Күштердің көлік құралдары жүргізушілерінің ЖЖҚ және КҚПРНЕ орындауын бақылауды және қадағалауды, әкімшілік және басқа да бұзушылықтарды анықтауды және жолын кесуді қамтиды. </w:t>
      </w:r>
    </w:p>
    <w:bookmarkEnd w:id="37"/>
    <w:bookmarkStart w:name="z40" w:id="38"/>
    <w:p>
      <w:pPr>
        <w:spacing w:after="0"/>
        <w:ind w:left="0"/>
        <w:jc w:val="both"/>
      </w:pPr>
      <w:r>
        <w:rPr>
          <w:rFonts w:ascii="Times New Roman"/>
          <w:b w:val="false"/>
          <w:i w:val="false"/>
          <w:color w:val="000000"/>
          <w:sz w:val="28"/>
        </w:rPr>
        <w:t>
      29. Құқық бұзушылықтардың жолын кесу ЖЖҚҚ бөлімшесі қызметкерінің оқиғаларға жол бермеу және олардың мүмкін болатын салдарынан сақтандыру, бұзушыларға қатысты белгіленген ықпал ету шараларын қолдануды қамтамасыз ету мақсатында Қарулы Күштердің көлік құралдарының жүргізушілері мен машиналар жетекшілерінің заңға сыйымсыз іс-әрекеттеріне міндетті тәртіппен ден қоюды қамтиды.</w:t>
      </w:r>
    </w:p>
    <w:bookmarkEnd w:id="38"/>
    <w:bookmarkStart w:name="z41" w:id="39"/>
    <w:p>
      <w:pPr>
        <w:spacing w:after="0"/>
        <w:ind w:left="0"/>
        <w:jc w:val="both"/>
      </w:pPr>
      <w:r>
        <w:rPr>
          <w:rFonts w:ascii="Times New Roman"/>
          <w:b w:val="false"/>
          <w:i w:val="false"/>
          <w:color w:val="000000"/>
          <w:sz w:val="28"/>
        </w:rPr>
        <w:t>
      30. Қызмет өткеру нысандары мыналар:</w:t>
      </w:r>
    </w:p>
    <w:bookmarkEnd w:id="39"/>
    <w:p>
      <w:pPr>
        <w:spacing w:after="0"/>
        <w:ind w:left="0"/>
        <w:jc w:val="both"/>
      </w:pPr>
      <w:r>
        <w:rPr>
          <w:rFonts w:ascii="Times New Roman"/>
          <w:b w:val="false"/>
          <w:i w:val="false"/>
          <w:color w:val="000000"/>
          <w:sz w:val="28"/>
        </w:rPr>
        <w:t>
      1) ЖЖҚҚ бөлімшелерінің, оның ішінде стационарлық бекеттерде қызмет өткеру;</w:t>
      </w:r>
    </w:p>
    <w:p>
      <w:pPr>
        <w:spacing w:after="0"/>
        <w:ind w:left="0"/>
        <w:jc w:val="both"/>
      </w:pPr>
      <w:r>
        <w:rPr>
          <w:rFonts w:ascii="Times New Roman"/>
          <w:b w:val="false"/>
          <w:i w:val="false"/>
          <w:color w:val="000000"/>
          <w:sz w:val="28"/>
        </w:rPr>
        <w:t>
      2) арнайы автомобильдермен патрульдеу;</w:t>
      </w:r>
    </w:p>
    <w:p>
      <w:pPr>
        <w:spacing w:after="0"/>
        <w:ind w:left="0"/>
        <w:jc w:val="both"/>
      </w:pPr>
      <w:r>
        <w:rPr>
          <w:rFonts w:ascii="Times New Roman"/>
          <w:b w:val="false"/>
          <w:i w:val="false"/>
          <w:color w:val="000000"/>
          <w:sz w:val="28"/>
        </w:rPr>
        <w:t>
      3) жаяу патрульдеу болып табылады.</w:t>
      </w:r>
    </w:p>
    <w:bookmarkStart w:name="z42" w:id="40"/>
    <w:p>
      <w:pPr>
        <w:spacing w:after="0"/>
        <w:ind w:left="0"/>
        <w:jc w:val="both"/>
      </w:pPr>
      <w:r>
        <w:rPr>
          <w:rFonts w:ascii="Times New Roman"/>
          <w:b w:val="false"/>
          <w:i w:val="false"/>
          <w:color w:val="000000"/>
          <w:sz w:val="28"/>
        </w:rPr>
        <w:t xml:space="preserve">
      31. Қызмет өткеру кезінде ЖЖҚҚ бөлімшесінің қызметкері Қарулы Күштердің көлік құралдарының жүргізушілеріне жақсы көрінеді, ал арнайы автомобильдер арнайы жарық және дыбыс сигналдарымен жабдықталған және арнайы түсті графикалық схемалар бойынша боялған болады. </w:t>
      </w:r>
    </w:p>
    <w:bookmarkEnd w:id="40"/>
    <w:bookmarkStart w:name="z43" w:id="41"/>
    <w:p>
      <w:pPr>
        <w:spacing w:after="0"/>
        <w:ind w:left="0"/>
        <w:jc w:val="both"/>
      </w:pPr>
      <w:r>
        <w:rPr>
          <w:rFonts w:ascii="Times New Roman"/>
          <w:b w:val="false"/>
          <w:i w:val="false"/>
          <w:color w:val="000000"/>
          <w:sz w:val="28"/>
        </w:rPr>
        <w:t xml:space="preserve">
      32. Стационарлық ЖЖҚҚ бөлімшелерінің бекеттері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ЖЖҚҚ бөлімшесінің стационарлық бекет жабдығының, мүлкінің, керек-жарақтары мен құжаттамасының тізбесі бойынша мүлікпен және құжаттамамен жабдықталады. </w:t>
      </w:r>
    </w:p>
    <w:bookmarkEnd w:id="41"/>
    <w:bookmarkStart w:name="z44" w:id="42"/>
    <w:p>
      <w:pPr>
        <w:spacing w:after="0"/>
        <w:ind w:left="0"/>
        <w:jc w:val="both"/>
      </w:pPr>
      <w:r>
        <w:rPr>
          <w:rFonts w:ascii="Times New Roman"/>
          <w:b w:val="false"/>
          <w:i w:val="false"/>
          <w:color w:val="000000"/>
          <w:sz w:val="28"/>
        </w:rPr>
        <w:t>
      33. Жүріп бара жатқан көлікті тексеруге қолайлы болу, бұл ретте жол жүрісі қауіпсіздігін қамтамасыз ету үшін ЖЖҚҚ бөлімшесінің стационарлық бекетіне іргелес аумаққа жарық жақсы түсірілген болады.</w:t>
      </w:r>
    </w:p>
    <w:bookmarkEnd w:id="42"/>
    <w:bookmarkStart w:name="z45" w:id="43"/>
    <w:p>
      <w:pPr>
        <w:spacing w:after="0"/>
        <w:ind w:left="0"/>
        <w:jc w:val="both"/>
      </w:pPr>
      <w:r>
        <w:rPr>
          <w:rFonts w:ascii="Times New Roman"/>
          <w:b w:val="false"/>
          <w:i w:val="false"/>
          <w:color w:val="000000"/>
          <w:sz w:val="28"/>
        </w:rPr>
        <w:t>
      34. Нарядтар құрамында қызмет өткеру үшін стационарлық ЖЖҚҚ бөлімшелерінің бекеттерінде ӘПО бастықтарының шешімі бойынша ӘПО-ның басқа бөлімшелерінің қызметкерлері тартылуы мүмкін.</w:t>
      </w:r>
    </w:p>
    <w:bookmarkEnd w:id="43"/>
    <w:bookmarkStart w:name="z46" w:id="44"/>
    <w:p>
      <w:pPr>
        <w:spacing w:after="0"/>
        <w:ind w:left="0"/>
        <w:jc w:val="both"/>
      </w:pPr>
      <w:r>
        <w:rPr>
          <w:rFonts w:ascii="Times New Roman"/>
          <w:b w:val="false"/>
          <w:i w:val="false"/>
          <w:color w:val="000000"/>
          <w:sz w:val="28"/>
        </w:rPr>
        <w:t>
      35. Арнайы автомобильдермен патрульдеу кезінде мынадай негізгі тәсілдер:</w:t>
      </w:r>
    </w:p>
    <w:bookmarkEnd w:id="44"/>
    <w:p>
      <w:pPr>
        <w:spacing w:after="0"/>
        <w:ind w:left="0"/>
        <w:jc w:val="both"/>
      </w:pPr>
      <w:r>
        <w:rPr>
          <w:rFonts w:ascii="Times New Roman"/>
          <w:b w:val="false"/>
          <w:i w:val="false"/>
          <w:color w:val="000000"/>
          <w:sz w:val="28"/>
        </w:rPr>
        <w:t>
      1) ЖЖҚ-мен белгіленген жылдамдықтан аспай, көлік құралдарының ағымында жүру және ЖЖҚ және КҚПРНЕ-ні бұзулардан сақтандыру және оларды анықтау мақсатында көлік құралдары жүргізушілерінің іс-әрекеттерін бақылау;</w:t>
      </w:r>
    </w:p>
    <w:p>
      <w:pPr>
        <w:spacing w:after="0"/>
        <w:ind w:left="0"/>
        <w:jc w:val="both"/>
      </w:pPr>
      <w:r>
        <w:rPr>
          <w:rFonts w:ascii="Times New Roman"/>
          <w:b w:val="false"/>
          <w:i w:val="false"/>
          <w:color w:val="000000"/>
          <w:sz w:val="28"/>
        </w:rPr>
        <w:t>
      2) арнайы автомобильді патрульдеу маршруты бойынша ЖЖҚҚ бөлімшесі қызметкерінің бір уақытта жаяу жүруімен ауыстырумен жүргізушілер үшін олар анағұрлым жақсы көрінетін орындарда тоқтату қолданылады.</w:t>
      </w:r>
    </w:p>
    <w:bookmarkStart w:name="z47" w:id="45"/>
    <w:p>
      <w:pPr>
        <w:spacing w:after="0"/>
        <w:ind w:left="0"/>
        <w:jc w:val="both"/>
      </w:pPr>
      <w:r>
        <w:rPr>
          <w:rFonts w:ascii="Times New Roman"/>
          <w:b w:val="false"/>
          <w:i w:val="false"/>
          <w:color w:val="000000"/>
          <w:sz w:val="28"/>
        </w:rPr>
        <w:t>
      36. Жаяу патрульдеу жол ұзақтығы бойы бойынша қысқа учаскелерде (2 км дейін) Қарулы Күштердің көлік құралдарына қатысты жол жүрісін бақылау және басқару-реттеу іс-қимылдарын орындау үшін қолданылады. Бұл ретте қызмет өткеру орны ЖЖҚҚ бөлімшесінің қызметкері жол жүрісіне қатысушыларға анық көрінетін және бұзушылықтардың уақтылы жолын кесу үшін мүмкіндігі болатындай етіп таңдалады.</w:t>
      </w:r>
    </w:p>
    <w:bookmarkEnd w:id="45"/>
    <w:bookmarkStart w:name="z48" w:id="46"/>
    <w:p>
      <w:pPr>
        <w:spacing w:after="0"/>
        <w:ind w:left="0"/>
        <w:jc w:val="both"/>
      </w:pPr>
      <w:r>
        <w:rPr>
          <w:rFonts w:ascii="Times New Roman"/>
          <w:b w:val="false"/>
          <w:i w:val="false"/>
          <w:color w:val="000000"/>
          <w:sz w:val="28"/>
        </w:rPr>
        <w:t>
      37. ЖЖҚҚ бөлімшелерінің бекеттерінде және патрульдеу маршруттарында қызмет өткеру кезінде ЖЖҚҚ бөлімшелерінің қызметкерлеріне:</w:t>
      </w:r>
    </w:p>
    <w:bookmarkEnd w:id="46"/>
    <w:p>
      <w:pPr>
        <w:spacing w:after="0"/>
        <w:ind w:left="0"/>
        <w:jc w:val="both"/>
      </w:pPr>
      <w:r>
        <w:rPr>
          <w:rFonts w:ascii="Times New Roman"/>
          <w:b w:val="false"/>
          <w:i w:val="false"/>
          <w:color w:val="000000"/>
          <w:sz w:val="28"/>
        </w:rPr>
        <w:t>
      1) жол жүрісі қауіпсіздігін қамтамасыз етуді бақылау, Қарулы Күштердің көлік құралдарының жүргізушілері жасайтын қылмыстар мен әкімшілік құқық бұзушылықтарды болдырмау, жолын кесу, құзыреті шегінде басқару-реттеу іс-қимылдарын жүзеге асыру;</w:t>
      </w:r>
    </w:p>
    <w:p>
      <w:pPr>
        <w:spacing w:after="0"/>
        <w:ind w:left="0"/>
        <w:jc w:val="both"/>
      </w:pPr>
      <w:r>
        <w:rPr>
          <w:rFonts w:ascii="Times New Roman"/>
          <w:b w:val="false"/>
          <w:i w:val="false"/>
          <w:color w:val="000000"/>
          <w:sz w:val="28"/>
        </w:rPr>
        <w:t>
      2) ЖЖҚ және КҚПРНЕ-ні бұзуларды анықтау және жолын кесу;</w:t>
      </w:r>
    </w:p>
    <w:p>
      <w:pPr>
        <w:spacing w:after="0"/>
        <w:ind w:left="0"/>
        <w:jc w:val="both"/>
      </w:pPr>
      <w:r>
        <w:rPr>
          <w:rFonts w:ascii="Times New Roman"/>
          <w:b w:val="false"/>
          <w:i w:val="false"/>
          <w:color w:val="000000"/>
          <w:sz w:val="28"/>
        </w:rPr>
        <w:t>
      3) қылмыстардан және әкімшілік құқық бұзушылықтардан сақтандыру және жолын кесу мақсатында Қарулы Күштердің көлік құралдарын, жүктерді, тіркеу және жүргізуші құжаттарын, көліктік-ілеспе құжаттамасын тексеру;</w:t>
      </w:r>
    </w:p>
    <w:p>
      <w:pPr>
        <w:spacing w:after="0"/>
        <w:ind w:left="0"/>
        <w:jc w:val="both"/>
      </w:pPr>
      <w:r>
        <w:rPr>
          <w:rFonts w:ascii="Times New Roman"/>
          <w:b w:val="false"/>
          <w:i w:val="false"/>
          <w:color w:val="000000"/>
          <w:sz w:val="28"/>
        </w:rPr>
        <w:t>
      4) ЖКО орындарынан жасырынған Қарулы Күштердің көлік құралдарын іздестіру жүктеледі.</w:t>
      </w:r>
    </w:p>
    <w:bookmarkStart w:name="z49" w:id="47"/>
    <w:p>
      <w:pPr>
        <w:spacing w:after="0"/>
        <w:ind w:left="0"/>
        <w:jc w:val="left"/>
      </w:pPr>
      <w:r>
        <w:rPr>
          <w:rFonts w:ascii="Times New Roman"/>
          <w:b/>
          <w:i w:val="false"/>
          <w:color w:val="000000"/>
        </w:rPr>
        <w:t xml:space="preserve"> 5-тарау. Арнайы техникалық құралдарды пайдалану</w:t>
      </w:r>
    </w:p>
    <w:bookmarkEnd w:id="47"/>
    <w:bookmarkStart w:name="z50" w:id="48"/>
    <w:p>
      <w:pPr>
        <w:spacing w:after="0"/>
        <w:ind w:left="0"/>
        <w:jc w:val="both"/>
      </w:pPr>
      <w:r>
        <w:rPr>
          <w:rFonts w:ascii="Times New Roman"/>
          <w:b w:val="false"/>
          <w:i w:val="false"/>
          <w:color w:val="000000"/>
          <w:sz w:val="28"/>
        </w:rPr>
        <w:t>
      38. ЖЖҚҚ бөлімшелері лауазымды адамдарының жол жүрісіне қатысушылармен және әскери бөлімдердің лауазымды адамдарымен қарым-қатынасы аудио-, бейнетіркеу құралдарымен тіркелуі мүмкін.</w:t>
      </w:r>
    </w:p>
    <w:bookmarkEnd w:id="48"/>
    <w:bookmarkStart w:name="z51" w:id="49"/>
    <w:p>
      <w:pPr>
        <w:spacing w:after="0"/>
        <w:ind w:left="0"/>
        <w:jc w:val="both"/>
      </w:pPr>
      <w:r>
        <w:rPr>
          <w:rFonts w:ascii="Times New Roman"/>
          <w:b w:val="false"/>
          <w:i w:val="false"/>
          <w:color w:val="000000"/>
          <w:sz w:val="28"/>
        </w:rPr>
        <w:t>
      39. ЖЖҚҚ бөлімшелерінің қызметкерлері лауазымдық міндеттерін орындау кезінде Қарулы Күштердің көлік құралдарының жүру жылдамдығын айқындау үшін өлшем құралдарын, ЖЖҚ-ны бұзуларды тіркейтін басқа да аппаратураны, көлік құралдарын мәжбүрлеп тоқтатуға арналған айла-бұйымдарды, жүргізуші куәліктеріндегі, Қарулы Күштердің көлік құралдарын тіркеу туралы куәліктердің қолдан жасалғанын анықтауға арналған аспаптарды және басқа да техникалық құралдарды пайдаланылуы мүмкін. Метрологиялық салыстырып тексеруден өтпеген немесе өлшем құралдарын салыстырып тексеру туралы куәліктің мерзімі өткен техникалық құралдарды пайдалануға жол берілмейді.</w:t>
      </w:r>
    </w:p>
    <w:bookmarkEnd w:id="49"/>
    <w:bookmarkStart w:name="z52" w:id="50"/>
    <w:p>
      <w:pPr>
        <w:spacing w:after="0"/>
        <w:ind w:left="0"/>
        <w:jc w:val="both"/>
      </w:pPr>
      <w:r>
        <w:rPr>
          <w:rFonts w:ascii="Times New Roman"/>
          <w:b w:val="false"/>
          <w:i w:val="false"/>
          <w:color w:val="000000"/>
          <w:sz w:val="28"/>
        </w:rPr>
        <w:t xml:space="preserve">
      40. Өлшем құралдарын есепке алу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өлшем құралдарын пайдалануды есепке алу журналында жүргізіледі. Журналды жол жүрісін бақылау кезінде аспапты қолданған ЖЖҚҚ бөлімшесінің қызметкері ауысым аяқталғаннан кейін толтырады. ӘПО-ның уәкілетті лауазымды адамы техникалық құралдарды пайдалануды күнделікті бақылауды қамтамасыз етеді, ол туралы есепке алу журналында тиісті жазба жасалады.</w:t>
      </w:r>
    </w:p>
    <w:bookmarkEnd w:id="50"/>
    <w:bookmarkStart w:name="z53" w:id="51"/>
    <w:p>
      <w:pPr>
        <w:spacing w:after="0"/>
        <w:ind w:left="0"/>
        <w:jc w:val="both"/>
      </w:pPr>
      <w:r>
        <w:rPr>
          <w:rFonts w:ascii="Times New Roman"/>
          <w:b w:val="false"/>
          <w:i w:val="false"/>
          <w:color w:val="000000"/>
          <w:sz w:val="28"/>
        </w:rPr>
        <w:t>
      41. Байланыс құралдары (радио, транкілі, сымды) ЖЖҚҚ бөлімшелері қызметкерлерінің басқаруын қамтамасыз ету және олардың арасында өзара іс-қимыл жасау үшін қолданылады.</w:t>
      </w:r>
    </w:p>
    <w:bookmarkEnd w:id="51"/>
    <w:bookmarkStart w:name="z54" w:id="52"/>
    <w:p>
      <w:pPr>
        <w:spacing w:after="0"/>
        <w:ind w:left="0"/>
        <w:jc w:val="left"/>
      </w:pPr>
      <w:r>
        <w:rPr>
          <w:rFonts w:ascii="Times New Roman"/>
          <w:b/>
          <w:i w:val="false"/>
          <w:color w:val="000000"/>
        </w:rPr>
        <w:t xml:space="preserve"> 6-тарау. ЖЖҚҚ бөлімше қызметкерінің жол-көлік оқиғасы туралы хабарламаны алған кездегі және ол жасалған орындағы іс-қимылдары</w:t>
      </w:r>
    </w:p>
    <w:bookmarkEnd w:id="52"/>
    <w:bookmarkStart w:name="z55" w:id="53"/>
    <w:p>
      <w:pPr>
        <w:spacing w:after="0"/>
        <w:ind w:left="0"/>
        <w:jc w:val="both"/>
      </w:pPr>
      <w:r>
        <w:rPr>
          <w:rFonts w:ascii="Times New Roman"/>
          <w:b w:val="false"/>
          <w:i w:val="false"/>
          <w:color w:val="000000"/>
          <w:sz w:val="28"/>
        </w:rPr>
        <w:t>
      42. ЖЖҚҚ бөлімшесінің қызметкері хабардар болған Қарулы Күштердің көлік құралдарының қатысуымен болған әрбір оқиға туралы ол шұғыл немесе бірінші мүмкіндік болған кезде ӘПО бойынша кезекшіге немесе ӘПО-ның уәкілетті лауазымды адамына баяндайды, одан әрі алынған нұсқауларға сәйкес әрекет етеді.</w:t>
      </w:r>
    </w:p>
    <w:bookmarkEnd w:id="53"/>
    <w:bookmarkStart w:name="z56" w:id="54"/>
    <w:p>
      <w:pPr>
        <w:spacing w:after="0"/>
        <w:ind w:left="0"/>
        <w:jc w:val="both"/>
      </w:pPr>
      <w:r>
        <w:rPr>
          <w:rFonts w:ascii="Times New Roman"/>
          <w:b w:val="false"/>
          <w:i w:val="false"/>
          <w:color w:val="000000"/>
          <w:sz w:val="28"/>
        </w:rPr>
        <w:t>
      43. ӘПБ жедел тобы келгенге дейін ЖЖҚҚ бөлімшесінің қызметкері ЖКО орнына келгенде:</w:t>
      </w:r>
    </w:p>
    <w:bookmarkEnd w:id="54"/>
    <w:p>
      <w:pPr>
        <w:spacing w:after="0"/>
        <w:ind w:left="0"/>
        <w:jc w:val="both"/>
      </w:pPr>
      <w:r>
        <w:rPr>
          <w:rFonts w:ascii="Times New Roman"/>
          <w:b w:val="false"/>
          <w:i w:val="false"/>
          <w:color w:val="000000"/>
          <w:sz w:val="28"/>
        </w:rPr>
        <w:t>
      1) зардап шеккендерге шұғыл медициналық көмек көрсетуге және оларды медициналық мекемелерге жеткізуге шаралар қабылдайды, зардап шеккендердің тегін, атын және тұрғылықты жерін (жұмыс орнын), егер олар медициналық мекемелерге жіберілген болса, онда қайда және қандай көлікпен (маркасы мен МТНБ) екенін анықтайды. Оқиға орнына жедел көмек шақырту мүмкін болмаған жағдайда ЖЖҚҚ бөлімшесінің қызметкері алғашқы медициналық көмек көрсетеді және зардап шеккендерді қолда бар қызметтік немесе сонымен қатар маркасын, МТНБ және жүргізушінің деректерін алдын ала жазып алып, жолшыбай көлік құралымен медициналық мекемелерге жеткізу үшін шаралар қабылдайды.</w:t>
      </w:r>
    </w:p>
    <w:p>
      <w:pPr>
        <w:spacing w:after="0"/>
        <w:ind w:left="0"/>
        <w:jc w:val="both"/>
      </w:pPr>
      <w:r>
        <w:rPr>
          <w:rFonts w:ascii="Times New Roman"/>
          <w:b w:val="false"/>
          <w:i w:val="false"/>
          <w:color w:val="000000"/>
          <w:sz w:val="28"/>
        </w:rPr>
        <w:t xml:space="preserve">
      2) оқиғаға қатысы бар Қарулы Күштердің көлік құралдарының маркасы мен МТНБ-сын, жүргізушілерді және басқа да адамдарды анықтайды; </w:t>
      </w:r>
    </w:p>
    <w:p>
      <w:pPr>
        <w:spacing w:after="0"/>
        <w:ind w:left="0"/>
        <w:jc w:val="both"/>
      </w:pPr>
      <w:r>
        <w:rPr>
          <w:rFonts w:ascii="Times New Roman"/>
          <w:b w:val="false"/>
          <w:i w:val="false"/>
          <w:color w:val="000000"/>
          <w:sz w:val="28"/>
        </w:rPr>
        <w:t xml:space="preserve">
      3) оқиғаның куәларын, олардың тегі мен мекенжайларын анықтайды; </w:t>
      </w:r>
    </w:p>
    <w:p>
      <w:pPr>
        <w:spacing w:after="0"/>
        <w:ind w:left="0"/>
        <w:jc w:val="both"/>
      </w:pPr>
      <w:r>
        <w:rPr>
          <w:rFonts w:ascii="Times New Roman"/>
          <w:b w:val="false"/>
          <w:i w:val="false"/>
          <w:color w:val="000000"/>
          <w:sz w:val="28"/>
        </w:rPr>
        <w:t>
      4) егер жүргізуші оқиға орнынан қашып кетсе, оның ықтимал қозғалыс бағытын, Қарулы Күштердің көлік құралының маркасын, түсін, МТНБ-сын және ерекшеліктерін, жүргізушінің белгілерін анықтайды.</w:t>
      </w:r>
    </w:p>
    <w:bookmarkStart w:name="z57" w:id="55"/>
    <w:p>
      <w:pPr>
        <w:spacing w:after="0"/>
        <w:ind w:left="0"/>
        <w:jc w:val="both"/>
      </w:pPr>
      <w:r>
        <w:rPr>
          <w:rFonts w:ascii="Times New Roman"/>
          <w:b w:val="false"/>
          <w:i w:val="false"/>
          <w:color w:val="000000"/>
          <w:sz w:val="28"/>
        </w:rPr>
        <w:t xml:space="preserve">
      44. ӘПО жедел тобы келгеннен кейін басшының нұсқауы бойынша әрекет етеді. </w:t>
      </w:r>
    </w:p>
    <w:bookmarkEnd w:id="55"/>
    <w:bookmarkStart w:name="z58" w:id="56"/>
    <w:p>
      <w:pPr>
        <w:spacing w:after="0"/>
        <w:ind w:left="0"/>
        <w:jc w:val="both"/>
      </w:pPr>
      <w:r>
        <w:rPr>
          <w:rFonts w:ascii="Times New Roman"/>
          <w:b w:val="false"/>
          <w:i w:val="false"/>
          <w:color w:val="000000"/>
          <w:sz w:val="28"/>
        </w:rPr>
        <w:t xml:space="preserve">
      45. ЖКО материалдарын ресімдеуде ӘПО-ның уәкілетті лауазымды адамы қатысады, ЖКО-ны есепке алу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жол-көлік оқиғаларын есепке алу журналында жүргізіледі. </w:t>
      </w:r>
    </w:p>
    <w:bookmarkEnd w:id="56"/>
    <w:bookmarkStart w:name="z59" w:id="57"/>
    <w:p>
      <w:pPr>
        <w:spacing w:after="0"/>
        <w:ind w:left="0"/>
        <w:jc w:val="left"/>
      </w:pPr>
      <w:r>
        <w:rPr>
          <w:rFonts w:ascii="Times New Roman"/>
          <w:b/>
          <w:i w:val="false"/>
          <w:color w:val="000000"/>
        </w:rPr>
        <w:t xml:space="preserve"> 7-тарау. ЖЖҚ және КҚПРНЕ бұзуларды қарау</w:t>
      </w:r>
    </w:p>
    <w:bookmarkEnd w:id="57"/>
    <w:bookmarkStart w:name="z60" w:id="58"/>
    <w:p>
      <w:pPr>
        <w:spacing w:after="0"/>
        <w:ind w:left="0"/>
        <w:jc w:val="both"/>
      </w:pPr>
      <w:r>
        <w:rPr>
          <w:rFonts w:ascii="Times New Roman"/>
          <w:b w:val="false"/>
          <w:i w:val="false"/>
          <w:color w:val="000000"/>
          <w:sz w:val="28"/>
        </w:rPr>
        <w:t xml:space="preserve">
      46. ЖЖҚ және КҚПРНЕ бұзулар туралы материалдар әскери біліктілік комиссиясының отырыстарында қаралады. </w:t>
      </w:r>
    </w:p>
    <w:bookmarkEnd w:id="58"/>
    <w:bookmarkStart w:name="z61" w:id="59"/>
    <w:p>
      <w:pPr>
        <w:spacing w:after="0"/>
        <w:ind w:left="0"/>
        <w:jc w:val="both"/>
      </w:pPr>
      <w:r>
        <w:rPr>
          <w:rFonts w:ascii="Times New Roman"/>
          <w:b w:val="false"/>
          <w:i w:val="false"/>
          <w:color w:val="000000"/>
          <w:sz w:val="28"/>
        </w:rPr>
        <w:t xml:space="preserve">
      47. Әскери біліктілік комиссиясының құрамы және жұмыс кестесі ӘПО бастығының бұйрығымен айқындалады. </w:t>
      </w:r>
    </w:p>
    <w:bookmarkEnd w:id="59"/>
    <w:bookmarkStart w:name="z62" w:id="60"/>
    <w:p>
      <w:pPr>
        <w:spacing w:after="0"/>
        <w:ind w:left="0"/>
        <w:jc w:val="both"/>
      </w:pPr>
      <w:r>
        <w:rPr>
          <w:rFonts w:ascii="Times New Roman"/>
          <w:b w:val="false"/>
          <w:i w:val="false"/>
          <w:color w:val="000000"/>
          <w:sz w:val="28"/>
        </w:rPr>
        <w:t>
      48. Материалдарды қарау бұзушылыққа жол берген Қарулы Күштердің көлік құралы жүргізушісінің, әскери бөлімнің көлік құралдарын пайдалануға жауапты өкілінің, сондай-ақ әскери бөлімнің бұзушылық жасауға қатысқан және (немесе) қатысы бар басқа да лауазымды адамдарының қатысуымен жүзеге асырылады.</w:t>
      </w:r>
    </w:p>
    <w:bookmarkEnd w:id="60"/>
    <w:bookmarkStart w:name="z63" w:id="61"/>
    <w:p>
      <w:pPr>
        <w:spacing w:after="0"/>
        <w:ind w:left="0"/>
        <w:jc w:val="both"/>
      </w:pPr>
      <w:r>
        <w:rPr>
          <w:rFonts w:ascii="Times New Roman"/>
          <w:b w:val="false"/>
          <w:i w:val="false"/>
          <w:color w:val="000000"/>
          <w:sz w:val="28"/>
        </w:rPr>
        <w:t>
      49. ЖЖҚ және КҚПРНЕ бұзулар туралы материалдарды қарау нәтижелері бойынша әскери біліктілік комиссиясы мынадай шешімдердің бірін қабылдайды:</w:t>
      </w:r>
    </w:p>
    <w:bookmarkEnd w:id="61"/>
    <w:p>
      <w:pPr>
        <w:spacing w:after="0"/>
        <w:ind w:left="0"/>
        <w:jc w:val="both"/>
      </w:pPr>
      <w:r>
        <w:rPr>
          <w:rFonts w:ascii="Times New Roman"/>
          <w:b w:val="false"/>
          <w:i w:val="false"/>
          <w:color w:val="000000"/>
          <w:sz w:val="28"/>
        </w:rPr>
        <w:t>
      1) кінәлі адамдарды тәртіптік жауаптылыққа тарту туралы бөлім командирі қабылдаған шаралармен шектелу, ұсталған Қарулы Күштердің көлік құралын және (немесе) алынған құжаттарды әскери бөлім өкілдеріне қайтару;</w:t>
      </w:r>
    </w:p>
    <w:p>
      <w:pPr>
        <w:spacing w:after="0"/>
        <w:ind w:left="0"/>
        <w:jc w:val="both"/>
      </w:pPr>
      <w:r>
        <w:rPr>
          <w:rFonts w:ascii="Times New Roman"/>
          <w:b w:val="false"/>
          <w:i w:val="false"/>
          <w:color w:val="000000"/>
          <w:sz w:val="28"/>
        </w:rPr>
        <w:t>
      2) мынадай себептер бойынша бұзушылықты қарауды кейінге қалдыру:</w:t>
      </w:r>
    </w:p>
    <w:p>
      <w:pPr>
        <w:spacing w:after="0"/>
        <w:ind w:left="0"/>
        <w:jc w:val="both"/>
      </w:pPr>
      <w:r>
        <w:rPr>
          <w:rFonts w:ascii="Times New Roman"/>
          <w:b w:val="false"/>
          <w:i w:val="false"/>
          <w:color w:val="000000"/>
          <w:sz w:val="28"/>
        </w:rPr>
        <w:t xml:space="preserve">
      кінәлі адамдарды тәртіптік жауаптылыққа тарту туралы әскери бөлім комндирі қабылдаған шаралар туралы құжаттарды ұсынбағанда не дұрыс ресімделмеген құжаттарды ұсынғанда; </w:t>
      </w:r>
    </w:p>
    <w:p>
      <w:pPr>
        <w:spacing w:after="0"/>
        <w:ind w:left="0"/>
        <w:jc w:val="both"/>
      </w:pPr>
      <w:r>
        <w:rPr>
          <w:rFonts w:ascii="Times New Roman"/>
          <w:b w:val="false"/>
          <w:i w:val="false"/>
          <w:color w:val="000000"/>
          <w:sz w:val="28"/>
        </w:rPr>
        <w:t>
      отырысқа Қарулы Күштердің көлік құралдарын пайдалануға жауапты әскери бөлім өкілінің, сондай-ақ әскери бөлімнің бұзушылық жасауға қатысқан және (немесе) қатысы бар басқа да лауазымды адамдарының келмеуі;</w:t>
      </w:r>
    </w:p>
    <w:p>
      <w:pPr>
        <w:spacing w:after="0"/>
        <w:ind w:left="0"/>
        <w:jc w:val="both"/>
      </w:pPr>
      <w:r>
        <w:rPr>
          <w:rFonts w:ascii="Times New Roman"/>
          <w:b w:val="false"/>
          <w:i w:val="false"/>
          <w:color w:val="000000"/>
          <w:sz w:val="28"/>
        </w:rPr>
        <w:t xml:space="preserve">
      3) жол берілген бұзушылықтар туралы материалдарды Қарулы Күштердің көлік құралы тіркелген әскери полиция органының әскери біліктілік комиссиясына қарауға жолдау. </w:t>
      </w:r>
    </w:p>
    <w:bookmarkStart w:name="z64" w:id="62"/>
    <w:p>
      <w:pPr>
        <w:spacing w:after="0"/>
        <w:ind w:left="0"/>
        <w:jc w:val="both"/>
      </w:pPr>
      <w:r>
        <w:rPr>
          <w:rFonts w:ascii="Times New Roman"/>
          <w:b w:val="false"/>
          <w:i w:val="false"/>
          <w:color w:val="000000"/>
          <w:sz w:val="28"/>
        </w:rPr>
        <w:t xml:space="preserve">
      50. ЖЖҚ және КҚПРНЕ бұзушылықтар туралы материалдарды қарау нәтижелері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хаттамамен ресімделеді.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Корешок временного талона № </w:t>
            </w:r>
            <w:r>
              <w:rPr>
                <w:rFonts w:ascii="Times New Roman"/>
                <w:b/>
                <w:i w:val="false"/>
                <w:color w:val="000000"/>
                <w:sz w:val="20"/>
              </w:rPr>
              <w:t>_____________</w:t>
            </w:r>
            <w:r>
              <w:rPr>
                <w:rFonts w:ascii="Times New Roman"/>
                <w:b w:val="false"/>
                <w:i w:val="false"/>
                <w:color w:val="000000"/>
                <w:sz w:val="20"/>
              </w:rPr>
              <w:t xml:space="preserve"> Актіге түбіршек</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(әскери атағы, аты-жөні, лауазымы/воинское звание, Ф.И.О., должность)</w:t>
            </w:r>
          </w:p>
          <w:p>
            <w:pPr>
              <w:spacing w:after="20"/>
              <w:ind w:left="20"/>
              <w:jc w:val="both"/>
            </w:pPr>
            <w:r>
              <w:rPr>
                <w:rFonts w:ascii="Times New Roman"/>
                <w:b w:val="false"/>
                <w:i w:val="false"/>
                <w:color w:val="000000"/>
                <w:sz w:val="20"/>
              </w:rPr>
              <w:t>
Күні/Дата "___" _____________ 20__ ж/г.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көлік құралдарын ұстау, жеткізу және пайдалануға тыйым салу актісі/Акт задержания, доставления и запрещения эксплуатации транспортных средств Вооруженных Сил Республики Казахстан</w:t>
            </w:r>
          </w:p>
          <w:p>
            <w:pPr>
              <w:spacing w:after="20"/>
              <w:ind w:left="20"/>
              <w:jc w:val="both"/>
            </w:pPr>
            <w:r>
              <w:rPr>
                <w:rFonts w:ascii="Times New Roman"/>
                <w:b w:val="false"/>
                <w:i w:val="false"/>
                <w:color w:val="000000"/>
                <w:sz w:val="20"/>
              </w:rPr>
              <w:t>
№ _______</w:t>
            </w:r>
          </w:p>
          <w:p>
            <w:pPr>
              <w:spacing w:after="20"/>
              <w:ind w:left="20"/>
              <w:jc w:val="both"/>
            </w:pPr>
            <w:r>
              <w:rPr>
                <w:rFonts w:ascii="Times New Roman"/>
                <w:b w:val="false"/>
                <w:i w:val="false"/>
                <w:color w:val="000000"/>
                <w:sz w:val="20"/>
              </w:rPr>
              <w:t>
Актіні толтырған адамның лауазымы, ә/а, тегі және аты-жөні/Должность, в/зв., фамилия и инициалы лица, составившего акт__________________________________________________</w:t>
            </w:r>
          </w:p>
          <w:p>
            <w:pPr>
              <w:spacing w:after="20"/>
              <w:ind w:left="20"/>
              <w:jc w:val="both"/>
            </w:pPr>
            <w:r>
              <w:rPr>
                <w:rFonts w:ascii="Times New Roman"/>
                <w:b w:val="false"/>
                <w:i w:val="false"/>
                <w:color w:val="000000"/>
                <w:sz w:val="20"/>
              </w:rPr>
              <w:t>
ә/б/в/ч ___________________________, жүргізуші/водитель__________________________</w:t>
            </w:r>
          </w:p>
          <w:p>
            <w:pPr>
              <w:spacing w:after="20"/>
              <w:ind w:left="20"/>
              <w:jc w:val="both"/>
            </w:pPr>
            <w:r>
              <w:rPr>
                <w:rFonts w:ascii="Times New Roman"/>
                <w:b w:val="false"/>
                <w:i w:val="false"/>
                <w:color w:val="000000"/>
                <w:sz w:val="20"/>
              </w:rPr>
              <w:t>
 (ә/а, аты-жөні / в/з, фамилия и инициалы)</w:t>
            </w:r>
          </w:p>
          <w:p>
            <w:pPr>
              <w:spacing w:after="20"/>
              <w:ind w:left="20"/>
              <w:jc w:val="both"/>
            </w:pPr>
            <w:r>
              <w:rPr>
                <w:rFonts w:ascii="Times New Roman"/>
                <w:b w:val="false"/>
                <w:i w:val="false"/>
                <w:color w:val="000000"/>
                <w:sz w:val="20"/>
              </w:rPr>
              <w:t>
басқаруымен, машина жетекшісі/старший машины ____________________________________</w:t>
            </w:r>
          </w:p>
          <w:p>
            <w:pPr>
              <w:spacing w:after="20"/>
              <w:ind w:left="20"/>
              <w:jc w:val="both"/>
            </w:pPr>
            <w:r>
              <w:rPr>
                <w:rFonts w:ascii="Times New Roman"/>
                <w:b w:val="false"/>
                <w:i w:val="false"/>
                <w:color w:val="000000"/>
                <w:sz w:val="20"/>
              </w:rPr>
              <w:t>
 (ә/а, аты-жөні / в/з, фамилия и инициалы)</w:t>
            </w:r>
          </w:p>
          <w:p>
            <w:pPr>
              <w:spacing w:after="20"/>
              <w:ind w:left="20"/>
              <w:jc w:val="both"/>
            </w:pPr>
            <w:r>
              <w:rPr>
                <w:rFonts w:ascii="Times New Roman"/>
                <w:b w:val="false"/>
                <w:i w:val="false"/>
                <w:color w:val="000000"/>
                <w:sz w:val="20"/>
              </w:rPr>
              <w:t>
МТНБ/ГРНЗ______________________, марка _______________________________________</w:t>
            </w:r>
          </w:p>
          <w:p>
            <w:pPr>
              <w:spacing w:after="20"/>
              <w:ind w:left="20"/>
              <w:jc w:val="both"/>
            </w:pPr>
            <w:r>
              <w:rPr>
                <w:rFonts w:ascii="Times New Roman"/>
                <w:b w:val="false"/>
                <w:i w:val="false"/>
                <w:color w:val="000000"/>
                <w:sz w:val="20"/>
              </w:rPr>
              <w:t>
 Ұсталған көлік құралы / Задержанное транспортное средство</w:t>
            </w:r>
          </w:p>
          <w:p>
            <w:pPr>
              <w:spacing w:after="20"/>
              <w:ind w:left="20"/>
              <w:jc w:val="both"/>
            </w:pPr>
            <w:r>
              <w:rPr>
                <w:rFonts w:ascii="Times New Roman"/>
                <w:b w:val="false"/>
                <w:i w:val="false"/>
                <w:color w:val="000000"/>
                <w:sz w:val="20"/>
              </w:rPr>
              <w:t>
Мынадай бұзушылығы үшін / За следующие нарушения:</w:t>
            </w:r>
          </w:p>
          <w:p>
            <w:pPr>
              <w:spacing w:after="20"/>
              <w:ind w:left="20"/>
              <w:jc w:val="both"/>
            </w:pPr>
            <w:r>
              <w:rPr>
                <w:rFonts w:ascii="Times New Roman"/>
                <w:b w:val="false"/>
                <w:i w:val="false"/>
                <w:color w:val="000000"/>
                <w:sz w:val="20"/>
              </w:rPr>
              <w:t>
Алынған құжаттары / Изъятые документы:</w:t>
            </w:r>
          </w:p>
          <w:p>
            <w:pPr>
              <w:spacing w:after="20"/>
              <w:ind w:left="20"/>
              <w:jc w:val="both"/>
            </w:pPr>
            <w:r>
              <w:rPr>
                <w:rFonts w:ascii="Times New Roman"/>
                <w:b w:val="false"/>
                <w:i w:val="false"/>
                <w:color w:val="000000"/>
                <w:sz w:val="20"/>
              </w:rPr>
              <w:t>
Көлік құралы жолданды / Транспортное средство направлено ____________ ______________________________________________________________________________________</w:t>
            </w:r>
          </w:p>
          <w:p>
            <w:pPr>
              <w:spacing w:after="20"/>
              <w:ind w:left="20"/>
              <w:jc w:val="both"/>
            </w:pPr>
            <w:r>
              <w:rPr>
                <w:rFonts w:ascii="Times New Roman"/>
                <w:b w:val="false"/>
                <w:i w:val="false"/>
                <w:color w:val="000000"/>
                <w:sz w:val="20"/>
              </w:rPr>
              <w:t>
(орны көрсетілсін / указать место)</w:t>
            </w:r>
          </w:p>
          <w:p>
            <w:pPr>
              <w:spacing w:after="20"/>
              <w:ind w:left="20"/>
              <w:jc w:val="both"/>
            </w:pPr>
            <w:r>
              <w:rPr>
                <w:rFonts w:ascii="Times New Roman"/>
                <w:b w:val="false"/>
                <w:i w:val="false"/>
                <w:color w:val="000000"/>
                <w:sz w:val="20"/>
              </w:rPr>
              <w:t>
Көлік құралдарын ұстау, жеткізу және пайдалануға тыйым салу актісімен, жүргізуші және машинаның жетекшісі танысты / Водитель и старший машины ознакомлены с актом задержания, доставления и запрещения транспортного средства:</w:t>
            </w:r>
          </w:p>
          <w:p>
            <w:pPr>
              <w:spacing w:after="20"/>
              <w:ind w:left="20"/>
              <w:jc w:val="both"/>
            </w:pPr>
            <w:r>
              <w:rPr>
                <w:rFonts w:ascii="Times New Roman"/>
                <w:b w:val="false"/>
                <w:i w:val="false"/>
                <w:color w:val="000000"/>
                <w:sz w:val="20"/>
              </w:rPr>
              <w:t>
жүргізушінің қолы/роспись водителя ___________________________</w:t>
            </w:r>
          </w:p>
          <w:p>
            <w:pPr>
              <w:spacing w:after="20"/>
              <w:ind w:left="20"/>
              <w:jc w:val="both"/>
            </w:pPr>
            <w:r>
              <w:rPr>
                <w:rFonts w:ascii="Times New Roman"/>
                <w:b w:val="false"/>
                <w:i w:val="false"/>
                <w:color w:val="000000"/>
                <w:sz w:val="20"/>
              </w:rPr>
              <w:t>
машина жетекшісінің қолы/роспись старшего __________________________</w:t>
            </w:r>
          </w:p>
          <w:p>
            <w:pPr>
              <w:spacing w:after="20"/>
              <w:ind w:left="20"/>
              <w:jc w:val="both"/>
            </w:pPr>
            <w:r>
              <w:rPr>
                <w:rFonts w:ascii="Times New Roman"/>
                <w:b w:val="false"/>
                <w:i w:val="false"/>
                <w:color w:val="000000"/>
                <w:sz w:val="20"/>
              </w:rPr>
              <w:t>
ӘПО ЖЖҚҚ бөлімшесінің инспекторы / Инспектор подразделения ОБДД ОВП_______________</w:t>
            </w:r>
          </w:p>
          <w:p>
            <w:pPr>
              <w:spacing w:after="20"/>
              <w:ind w:left="20"/>
              <w:jc w:val="both"/>
            </w:pPr>
            <w:r>
              <w:rPr>
                <w:rFonts w:ascii="Times New Roman"/>
                <w:b w:val="false"/>
                <w:i w:val="false"/>
                <w:color w:val="000000"/>
                <w:sz w:val="20"/>
              </w:rPr>
              <w:t>
 (ӘПО атауы / наименование ОВП)</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Корешок </w:t>
            </w:r>
          </w:p>
          <w:p>
            <w:pPr>
              <w:spacing w:after="20"/>
              <w:ind w:left="20"/>
              <w:jc w:val="both"/>
            </w:pPr>
            <w:r>
              <w:rPr>
                <w:rFonts w:ascii="Times New Roman"/>
                <w:b w:val="false"/>
                <w:i w:val="false"/>
                <w:color w:val="000000"/>
                <w:sz w:val="20"/>
              </w:rPr>
              <w:t xml:space="preserve">
к акту № актіге </w:t>
            </w:r>
          </w:p>
          <w:p>
            <w:pPr>
              <w:spacing w:after="20"/>
              <w:ind w:left="20"/>
              <w:jc w:val="both"/>
            </w:pPr>
            <w:r>
              <w:rPr>
                <w:rFonts w:ascii="Times New Roman"/>
                <w:b w:val="false"/>
                <w:i w:val="false"/>
                <w:color w:val="000000"/>
                <w:sz w:val="20"/>
              </w:rPr>
              <w:t>
түбіршек</w:t>
            </w:r>
          </w:p>
          <w:p>
            <w:pPr>
              <w:spacing w:after="20"/>
              <w:ind w:left="20"/>
              <w:jc w:val="both"/>
            </w:pPr>
            <w:r>
              <w:rPr>
                <w:rFonts w:ascii="Times New Roman"/>
                <w:b w:val="false"/>
                <w:i w:val="false"/>
                <w:color w:val="000000"/>
                <w:sz w:val="20"/>
              </w:rPr>
              <w:t>
Алынған құжаттарсыз көлік құралын пайдалану құқығына/На право эксплуатации транспортного средства без наличия изъятых документов.</w:t>
            </w:r>
          </w:p>
          <w:p>
            <w:pPr>
              <w:spacing w:after="20"/>
              <w:ind w:left="20"/>
              <w:jc w:val="both"/>
            </w:pPr>
            <w:r>
              <w:rPr>
                <w:rFonts w:ascii="Times New Roman"/>
                <w:b w:val="false"/>
                <w:i w:val="false"/>
                <w:color w:val="000000"/>
                <w:sz w:val="20"/>
              </w:rPr>
              <w:t xml:space="preserve">
Марка __________________________________________________ </w:t>
            </w:r>
          </w:p>
          <w:p>
            <w:pPr>
              <w:spacing w:after="20"/>
              <w:ind w:left="20"/>
              <w:jc w:val="both"/>
            </w:pPr>
            <w:r>
              <w:rPr>
                <w:rFonts w:ascii="Times New Roman"/>
                <w:b w:val="false"/>
                <w:i w:val="false"/>
                <w:color w:val="000000"/>
                <w:sz w:val="20"/>
              </w:rPr>
              <w:t>
МТНБ/ГРНЗ __________________________________</w:t>
            </w:r>
          </w:p>
          <w:p>
            <w:pPr>
              <w:spacing w:after="20"/>
              <w:ind w:left="20"/>
              <w:jc w:val="both"/>
            </w:pPr>
            <w:r>
              <w:rPr>
                <w:rFonts w:ascii="Times New Roman"/>
                <w:b w:val="false"/>
                <w:i w:val="false"/>
                <w:color w:val="000000"/>
                <w:sz w:val="20"/>
              </w:rPr>
              <w:t>
Жүргізуші/Водитель ___________________________</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Жетекші/Старший ______________________________</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Алынған құжаттары/Изъятые документы:</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Келесі бұзушылығы үшін/За следующие нарушения:</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Алынған құжаттарсыз " " дейін пайдалануға рұқсат етілді/Разрешена эксплуатация, без наличия изъятых документов до "__" _______ 20__ ж/г.</w:t>
            </w:r>
          </w:p>
          <w:p>
            <w:pPr>
              <w:spacing w:after="20"/>
              <w:ind w:left="20"/>
              <w:jc w:val="both"/>
            </w:pPr>
            <w:r>
              <w:rPr>
                <w:rFonts w:ascii="Times New Roman"/>
                <w:b w:val="false"/>
                <w:i w:val="false"/>
                <w:color w:val="000000"/>
                <w:sz w:val="20"/>
              </w:rPr>
              <w:t xml:space="preserve">
ЖЖҚҚ бөлімшесіне құқықбұзушылықты қарауға келсін/Прибыть на рассмотрение правонарушения в подразделение ОБДД ОВП _________________________ </w:t>
            </w:r>
          </w:p>
          <w:p>
            <w:pPr>
              <w:spacing w:after="20"/>
              <w:ind w:left="20"/>
              <w:jc w:val="both"/>
            </w:pPr>
            <w:r>
              <w:rPr>
                <w:rFonts w:ascii="Times New Roman"/>
                <w:b w:val="false"/>
                <w:i w:val="false"/>
                <w:color w:val="000000"/>
                <w:sz w:val="20"/>
              </w:rPr>
              <w:t>
 (ӘПО атауы / наименование ОВП)</w:t>
            </w:r>
          </w:p>
          <w:p>
            <w:pPr>
              <w:spacing w:after="20"/>
              <w:ind w:left="20"/>
              <w:jc w:val="both"/>
            </w:pPr>
            <w:r>
              <w:rPr>
                <w:rFonts w:ascii="Times New Roman"/>
                <w:b w:val="false"/>
                <w:i w:val="false"/>
                <w:color w:val="000000"/>
                <w:sz w:val="20"/>
              </w:rPr>
              <w:t>
"__" _______ 20__ ж/г.</w:t>
            </w:r>
          </w:p>
          <w:p>
            <w:pPr>
              <w:spacing w:after="20"/>
              <w:ind w:left="20"/>
              <w:jc w:val="both"/>
            </w:pPr>
            <w:r>
              <w:rPr>
                <w:rFonts w:ascii="Times New Roman"/>
                <w:b w:val="false"/>
                <w:i w:val="false"/>
                <w:color w:val="000000"/>
                <w:sz w:val="20"/>
              </w:rPr>
              <w:t>
Көлік құралын жолдау/Транспортное средство направить:____________________________________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(Актіні толтырған адамның лауазымы, ә/а, қолы, тегі және аты-жөні/Должность, в/зв., подпись, фамилия и инициалы лица, составившего акт) "____"_______________20___ж/г</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Шешім/Решение</w:t>
            </w:r>
          </w:p>
          <w:p>
            <w:pPr>
              <w:spacing w:after="20"/>
              <w:ind w:left="20"/>
              <w:jc w:val="both"/>
            </w:pPr>
            <w:r>
              <w:rPr>
                <w:rFonts w:ascii="Times New Roman"/>
                <w:b w:val="false"/>
                <w:i w:val="false"/>
                <w:color w:val="000000"/>
                <w:sz w:val="20"/>
              </w:rPr>
              <w:t>
_____________________________гарнизоны ӘПБ-ның уәкілетті лауазымды адамы</w:t>
            </w:r>
          </w:p>
          <w:p>
            <w:pPr>
              <w:spacing w:after="20"/>
              <w:ind w:left="20"/>
              <w:jc w:val="both"/>
            </w:pPr>
            <w:r>
              <w:rPr>
                <w:rFonts w:ascii="Times New Roman"/>
                <w:b w:val="false"/>
                <w:i w:val="false"/>
                <w:color w:val="000000"/>
                <w:sz w:val="20"/>
              </w:rPr>
              <w:t xml:space="preserve">
Уполномоченного должностного лица ОВП ________________________ гарнизона </w:t>
            </w:r>
          </w:p>
          <w:p>
            <w:pPr>
              <w:spacing w:after="20"/>
              <w:ind w:left="20"/>
              <w:jc w:val="both"/>
            </w:pPr>
            <w:r>
              <w:rPr>
                <w:rFonts w:ascii="Times New Roman"/>
                <w:b w:val="false"/>
                <w:i w:val="false"/>
                <w:color w:val="000000"/>
                <w:sz w:val="20"/>
              </w:rPr>
              <w:t xml:space="preserve">
"____" __________________ 20___ жылы/года. </w:t>
            </w:r>
          </w:p>
          <w:p>
            <w:pPr>
              <w:spacing w:after="20"/>
              <w:ind w:left="20"/>
              <w:jc w:val="both"/>
            </w:pPr>
            <w:r>
              <w:rPr>
                <w:rFonts w:ascii="Times New Roman"/>
                <w:b w:val="false"/>
                <w:i w:val="false"/>
                <w:color w:val="000000"/>
                <w:sz w:val="20"/>
              </w:rPr>
              <w:t>
Мен, _______________ гарнизоны ӘПБ _________________________________</w:t>
            </w:r>
          </w:p>
          <w:p>
            <w:pPr>
              <w:spacing w:after="20"/>
              <w:ind w:left="20"/>
              <w:jc w:val="both"/>
            </w:pPr>
            <w:r>
              <w:rPr>
                <w:rFonts w:ascii="Times New Roman"/>
                <w:b w:val="false"/>
                <w:i w:val="false"/>
                <w:color w:val="000000"/>
                <w:sz w:val="20"/>
              </w:rPr>
              <w:t>
(лауазымы, әскери атағы, тегі, аты, әкесінің аты (ол бар болған кезде) / должность, в/з, фамилия, имя, отчество (при его наличии)</w:t>
            </w:r>
          </w:p>
          <w:p>
            <w:pPr>
              <w:spacing w:after="20"/>
              <w:ind w:left="20"/>
              <w:jc w:val="both"/>
            </w:pPr>
            <w:r>
              <w:rPr>
                <w:rFonts w:ascii="Times New Roman"/>
                <w:b w:val="false"/>
                <w:i w:val="false"/>
                <w:color w:val="000000"/>
                <w:sz w:val="20"/>
              </w:rPr>
              <w:t>
Я, __________________________________________________________________</w:t>
            </w:r>
          </w:p>
          <w:p>
            <w:pPr>
              <w:spacing w:after="20"/>
              <w:ind w:left="20"/>
              <w:jc w:val="both"/>
            </w:pPr>
            <w:r>
              <w:rPr>
                <w:rFonts w:ascii="Times New Roman"/>
                <w:b w:val="false"/>
                <w:i w:val="false"/>
                <w:color w:val="000000"/>
                <w:sz w:val="20"/>
              </w:rPr>
              <w:t>
(должность, в/з, фамилия и инициалы)</w:t>
            </w:r>
          </w:p>
          <w:p>
            <w:pPr>
              <w:spacing w:after="20"/>
              <w:ind w:left="20"/>
              <w:jc w:val="both"/>
            </w:pPr>
            <w:r>
              <w:rPr>
                <w:rFonts w:ascii="Times New Roman"/>
                <w:b w:val="false"/>
                <w:i w:val="false"/>
                <w:color w:val="000000"/>
                <w:sz w:val="20"/>
              </w:rPr>
              <w:t xml:space="preserve">
ОВП___________________ гарнизона </w:t>
            </w:r>
          </w:p>
          <w:p>
            <w:pPr>
              <w:spacing w:after="20"/>
              <w:ind w:left="20"/>
              <w:jc w:val="both"/>
            </w:pPr>
            <w:r>
              <w:rPr>
                <w:rFonts w:ascii="Times New Roman"/>
                <w:b w:val="false"/>
                <w:i w:val="false"/>
                <w:color w:val="000000"/>
                <w:sz w:val="20"/>
              </w:rPr>
              <w:t>
осы бұзушылық бойынша мынадай шешім қабылдадым/по данному нарушению принял следующее решение: ________________________________________</w:t>
            </w:r>
          </w:p>
          <w:p>
            <w:pPr>
              <w:spacing w:after="20"/>
              <w:ind w:left="20"/>
              <w:jc w:val="both"/>
            </w:pPr>
            <w:r>
              <w:rPr>
                <w:rFonts w:ascii="Times New Roman"/>
                <w:b w:val="false"/>
                <w:i w:val="false"/>
                <w:color w:val="000000"/>
                <w:sz w:val="20"/>
              </w:rPr>
              <w:t>
Ұсталған құжаттарды алдым/Задержанные документы получил:</w:t>
            </w:r>
          </w:p>
          <w:p>
            <w:pPr>
              <w:spacing w:after="20"/>
              <w:ind w:left="20"/>
              <w:jc w:val="both"/>
            </w:pPr>
            <w:r>
              <w:rPr>
                <w:rFonts w:ascii="Times New Roman"/>
                <w:b w:val="false"/>
                <w:i w:val="false"/>
                <w:color w:val="000000"/>
                <w:sz w:val="20"/>
              </w:rPr>
              <w:t>
Жүргізуші/Водитель _______________________________________________________</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Машина жетекшісі/старший машины ____________________________________________</w:t>
            </w:r>
          </w:p>
          <w:p>
            <w:pPr>
              <w:spacing w:after="20"/>
              <w:ind w:left="20"/>
              <w:jc w:val="both"/>
            </w:pPr>
            <w:r>
              <w:rPr>
                <w:rFonts w:ascii="Times New Roman"/>
                <w:b w:val="false"/>
                <w:i w:val="false"/>
                <w:color w:val="000000"/>
                <w:sz w:val="20"/>
              </w:rPr>
              <w:t>
(әскери атағы, тегі, аты, әкесінің аты (ол бар болған кезде) /в/з, фамилия, имя, отчество (при его наличии)</w:t>
            </w:r>
          </w:p>
          <w:p>
            <w:pPr>
              <w:spacing w:after="20"/>
              <w:ind w:left="20"/>
              <w:jc w:val="both"/>
            </w:pPr>
            <w:r>
              <w:rPr>
                <w:rFonts w:ascii="Times New Roman"/>
                <w:b w:val="false"/>
                <w:i w:val="false"/>
                <w:color w:val="000000"/>
                <w:sz w:val="20"/>
              </w:rPr>
              <w:t>
_______________ гарнизоны ӘПБ __________________________________________________________________________________________</w:t>
            </w:r>
          </w:p>
          <w:p>
            <w:pPr>
              <w:spacing w:after="20"/>
              <w:ind w:left="20"/>
              <w:jc w:val="both"/>
            </w:pPr>
            <w:r>
              <w:rPr>
                <w:rFonts w:ascii="Times New Roman"/>
                <w:b w:val="false"/>
                <w:i w:val="false"/>
                <w:color w:val="000000"/>
                <w:sz w:val="20"/>
              </w:rPr>
              <w:t>
(лауазымы, әскери атағы, тегі, аты, әкесінің аты (ол бар болған кезде) / должность, в/з, фамилия, имя, отчество (при его наличии)</w:t>
            </w:r>
          </w:p>
          <w:p>
            <w:pPr>
              <w:spacing w:after="20"/>
              <w:ind w:left="20"/>
              <w:jc w:val="both"/>
            </w:pPr>
            <w:r>
              <w:rPr>
                <w:rFonts w:ascii="Times New Roman"/>
                <w:b w:val="false"/>
                <w:i w:val="false"/>
                <w:color w:val="000000"/>
                <w:sz w:val="20"/>
              </w:rPr>
              <w:t>
________________________________________________ ОВП __________________ гарнизона</w:t>
            </w:r>
          </w:p>
          <w:p>
            <w:pPr>
              <w:spacing w:after="20"/>
              <w:ind w:left="20"/>
              <w:jc w:val="both"/>
            </w:pPr>
            <w:r>
              <w:rPr>
                <w:rFonts w:ascii="Times New Roman"/>
                <w:b w:val="false"/>
                <w:i w:val="false"/>
                <w:color w:val="000000"/>
                <w:sz w:val="20"/>
              </w:rPr>
              <w:t>
(лауазымы, әскери атағы, тегі, аты, әкесінің аты (ол бар болған кезде) / должность, в/з, фамилия, имя, отчество (при его наличии)</w:t>
            </w:r>
          </w:p>
          <w:p>
            <w:pPr>
              <w:spacing w:after="20"/>
              <w:ind w:left="20"/>
              <w:jc w:val="both"/>
            </w:pPr>
            <w:r>
              <w:rPr>
                <w:rFonts w:ascii="Times New Roman"/>
                <w:b w:val="false"/>
                <w:i w:val="false"/>
                <w:color w:val="000000"/>
                <w:sz w:val="20"/>
              </w:rPr>
              <w:t>
"___" __________________ 20 __ ж./г.</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7" w:id="63"/>
    <w:p>
      <w:pPr>
        <w:spacing w:after="0"/>
        <w:ind w:left="0"/>
        <w:jc w:val="left"/>
      </w:pPr>
      <w:r>
        <w:rPr>
          <w:rFonts w:ascii="Times New Roman"/>
          <w:b/>
          <w:i w:val="false"/>
          <w:color w:val="000000"/>
        </w:rPr>
        <w:t xml:space="preserve"> Қарулы Күштердің көлік құралын ұстау және ұсталған машиналарды гарнизондық жинау пунктіне қою жүзеге асырылатын бұзушылықтар тізбесі</w:t>
      </w:r>
    </w:p>
    <w:bookmarkEnd w:id="63"/>
    <w:bookmarkStart w:name="z68" w:id="64"/>
    <w:p>
      <w:pPr>
        <w:spacing w:after="0"/>
        <w:ind w:left="0"/>
        <w:jc w:val="both"/>
      </w:pPr>
      <w:r>
        <w:rPr>
          <w:rFonts w:ascii="Times New Roman"/>
          <w:b w:val="false"/>
          <w:i w:val="false"/>
          <w:color w:val="000000"/>
          <w:sz w:val="28"/>
        </w:rPr>
        <w:t>
      Қарулы Күштердің көлік құралдарын ұстау және ұсталған машиналарды гарнизондық жинау пунктіне қою мынадай жағдайларда жүргізіледі:</w:t>
      </w:r>
    </w:p>
    <w:bookmarkEnd w:id="64"/>
    <w:bookmarkStart w:name="z69" w:id="65"/>
    <w:p>
      <w:pPr>
        <w:spacing w:after="0"/>
        <w:ind w:left="0"/>
        <w:jc w:val="both"/>
      </w:pPr>
      <w:r>
        <w:rPr>
          <w:rFonts w:ascii="Times New Roman"/>
          <w:b w:val="false"/>
          <w:i w:val="false"/>
          <w:color w:val="000000"/>
          <w:sz w:val="28"/>
        </w:rPr>
        <w:t>
      1. Жүргізушінің немесе машиналар жетекшісінің алкогольдік, есірткілік және уытқұмарлық масаң күйінде болған.</w:t>
      </w:r>
    </w:p>
    <w:bookmarkEnd w:id="65"/>
    <w:bookmarkStart w:name="z70" w:id="66"/>
    <w:p>
      <w:pPr>
        <w:spacing w:after="0"/>
        <w:ind w:left="0"/>
        <w:jc w:val="both"/>
      </w:pPr>
      <w:r>
        <w:rPr>
          <w:rFonts w:ascii="Times New Roman"/>
          <w:b w:val="false"/>
          <w:i w:val="false"/>
          <w:color w:val="000000"/>
          <w:sz w:val="28"/>
        </w:rPr>
        <w:t>
      2. Тораптар мен агрегаттардың жасырын, жалған, өзгертілген нөмірлерін немесе МТНБ анықтау, ал көлік құралдары таңбасының тіркеу құжаттарында көрсетілген деректерге сәйкес келмеуіне тең.</w:t>
      </w:r>
    </w:p>
    <w:bookmarkEnd w:id="66"/>
    <w:bookmarkStart w:name="z71" w:id="67"/>
    <w:p>
      <w:pPr>
        <w:spacing w:after="0"/>
        <w:ind w:left="0"/>
        <w:jc w:val="both"/>
      </w:pPr>
      <w:r>
        <w:rPr>
          <w:rFonts w:ascii="Times New Roman"/>
          <w:b w:val="false"/>
          <w:i w:val="false"/>
          <w:color w:val="000000"/>
          <w:sz w:val="28"/>
        </w:rPr>
        <w:t xml:space="preserve">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ол кезінде Қарулы Күштердің көлік құралдарын пайдалануға тыйым салынатын жол жүрісі қауіпсіздігіне және қоршаған ортаға қатер төндіретін ақаулықтар мен жағдайлардың тізбесінде көрсетілген ақаулықтар мен жағдайлар болған кезде.</w:t>
      </w:r>
    </w:p>
    <w:bookmarkEnd w:id="67"/>
    <w:bookmarkStart w:name="z72" w:id="68"/>
    <w:p>
      <w:pPr>
        <w:spacing w:after="0"/>
        <w:ind w:left="0"/>
        <w:jc w:val="both"/>
      </w:pPr>
      <w:r>
        <w:rPr>
          <w:rFonts w:ascii="Times New Roman"/>
          <w:b w:val="false"/>
          <w:i w:val="false"/>
          <w:color w:val="000000"/>
          <w:sz w:val="28"/>
        </w:rPr>
        <w:t>
      4. Жүргізушінің Қарулы Күштердің көлік құралын басқару құқығына арналған құжатының болмауы немесе оларды қолдану мерзімінің өтуі.</w:t>
      </w:r>
    </w:p>
    <w:bookmarkEnd w:id="68"/>
    <w:bookmarkStart w:name="z73" w:id="69"/>
    <w:p>
      <w:pPr>
        <w:spacing w:after="0"/>
        <w:ind w:left="0"/>
        <w:jc w:val="both"/>
      </w:pPr>
      <w:r>
        <w:rPr>
          <w:rFonts w:ascii="Times New Roman"/>
          <w:b w:val="false"/>
          <w:i w:val="false"/>
          <w:color w:val="000000"/>
          <w:sz w:val="28"/>
        </w:rPr>
        <w:t>
      5. Белгіленген мерзімдерде көлік құралының міндетті техникалық қарап тексеруден өтпеуі.</w:t>
      </w:r>
    </w:p>
    <w:bookmarkEnd w:id="69"/>
    <w:bookmarkStart w:name="z74" w:id="70"/>
    <w:p>
      <w:pPr>
        <w:spacing w:after="0"/>
        <w:ind w:left="0"/>
        <w:jc w:val="both"/>
      </w:pPr>
      <w:r>
        <w:rPr>
          <w:rFonts w:ascii="Times New Roman"/>
          <w:b w:val="false"/>
          <w:i w:val="false"/>
          <w:color w:val="000000"/>
          <w:sz w:val="28"/>
        </w:rPr>
        <w:t>
      6. Спидометрдің (мотосағаттар есептеуіші) немесе олардың жетегінің ақаулықтары.</w:t>
      </w:r>
    </w:p>
    <w:bookmarkEnd w:id="70"/>
    <w:bookmarkStart w:name="z75" w:id="71"/>
    <w:p>
      <w:pPr>
        <w:spacing w:after="0"/>
        <w:ind w:left="0"/>
        <w:jc w:val="both"/>
      </w:pPr>
      <w:r>
        <w:rPr>
          <w:rFonts w:ascii="Times New Roman"/>
          <w:b w:val="false"/>
          <w:i w:val="false"/>
          <w:color w:val="000000"/>
          <w:sz w:val="28"/>
        </w:rPr>
        <w:t>
      7. Жүргізушінің немесе машина жетекшісінің ЖЖҚҚ бөлімшесі қызметкерінің заңды талаптарына бағынбауы.</w:t>
      </w:r>
    </w:p>
    <w:bookmarkEnd w:id="71"/>
    <w:bookmarkStart w:name="z76" w:id="72"/>
    <w:p>
      <w:pPr>
        <w:spacing w:after="0"/>
        <w:ind w:left="0"/>
        <w:jc w:val="both"/>
      </w:pPr>
      <w:r>
        <w:rPr>
          <w:rFonts w:ascii="Times New Roman"/>
          <w:b w:val="false"/>
          <w:i w:val="false"/>
          <w:color w:val="000000"/>
          <w:sz w:val="28"/>
        </w:rPr>
        <w:t xml:space="preserve">
      8. Тасымалданатын жүктің тауар-көлік құжаттарына немесе мұндайлар болмаған кезде сәйкес келмеуі. </w:t>
      </w:r>
    </w:p>
    <w:bookmarkEnd w:id="72"/>
    <w:bookmarkStart w:name="z77" w:id="73"/>
    <w:p>
      <w:pPr>
        <w:spacing w:after="0"/>
        <w:ind w:left="0"/>
        <w:jc w:val="both"/>
      </w:pPr>
      <w:r>
        <w:rPr>
          <w:rFonts w:ascii="Times New Roman"/>
          <w:b w:val="false"/>
          <w:i w:val="false"/>
          <w:color w:val="000000"/>
          <w:sz w:val="28"/>
        </w:rPr>
        <w:t>
      9. Қарулы Күштердің көлік құралын арналуы бойынша пайдаланбау, оның ішінде Қарулы Күштердің көлік құралын қызметтік істермен байланысты емес мақсатта пайдалану.</w:t>
      </w:r>
    </w:p>
    <w:bookmarkEnd w:id="73"/>
    <w:bookmarkStart w:name="z78" w:id="74"/>
    <w:p>
      <w:pPr>
        <w:spacing w:after="0"/>
        <w:ind w:left="0"/>
        <w:jc w:val="both"/>
      </w:pPr>
      <w:r>
        <w:rPr>
          <w:rFonts w:ascii="Times New Roman"/>
          <w:b w:val="false"/>
          <w:i w:val="false"/>
          <w:color w:val="000000"/>
          <w:sz w:val="28"/>
        </w:rPr>
        <w:t>
      10. Жүргізушінің немесе машина жетекшісінің (лек бастығының) жол жүрісі қауіпсіздігін қамтамасыз етуге ықпал ететін ЖЖҚ және КҚПРБНЕ талаптарын, Қорғаныс министрінің және Қорғаныс министрінің бірінші орынбасары – ҚР ҚК Бас штабы бастығының нұсқауларын орындамау.</w:t>
      </w:r>
    </w:p>
    <w:bookmarkEnd w:id="74"/>
    <w:bookmarkStart w:name="z79" w:id="75"/>
    <w:p>
      <w:pPr>
        <w:spacing w:after="0"/>
        <w:ind w:left="0"/>
        <w:jc w:val="both"/>
      </w:pPr>
      <w:r>
        <w:rPr>
          <w:rFonts w:ascii="Times New Roman"/>
          <w:b w:val="false"/>
          <w:i w:val="false"/>
          <w:color w:val="000000"/>
          <w:sz w:val="28"/>
        </w:rPr>
        <w:t>
      11. ЖКО.</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Фельдъегерлік-пошталық байланыстың көлік құралдарына арналған рұқсаттамасы</w:t>
      </w:r>
    </w:p>
    <w:p>
      <w:pPr>
        <w:spacing w:after="0"/>
        <w:ind w:left="0"/>
        <w:jc w:val="both"/>
      </w:pPr>
      <w:r>
        <w:rPr>
          <w:rFonts w:ascii="Times New Roman"/>
          <w:b w:val="false"/>
          <w:i w:val="false"/>
          <w:color w:val="000000"/>
          <w:sz w:val="28"/>
        </w:rPr>
        <w:t>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___ РҰҚСАТТАМА (ПРОПУСК №___ )</w:t>
            </w:r>
          </w:p>
          <w:p>
            <w:pPr>
              <w:spacing w:after="20"/>
              <w:ind w:left="20"/>
              <w:jc w:val="both"/>
            </w:pPr>
          </w:p>
          <w:p>
            <w:pPr>
              <w:spacing w:after="20"/>
              <w:ind w:left="20"/>
              <w:jc w:val="both"/>
            </w:pPr>
            <w:r>
              <w:rPr>
                <w:rFonts w:ascii="Times New Roman"/>
                <w:b/>
                <w:i w:val="false"/>
                <w:color w:val="000000"/>
                <w:sz w:val="20"/>
              </w:rPr>
              <w:t>
Фельдъегерлік-пошталық байланыс</w:t>
            </w:r>
          </w:p>
          <w:p>
            <w:pPr>
              <w:spacing w:after="20"/>
              <w:ind w:left="20"/>
              <w:jc w:val="both"/>
            </w:pPr>
            <w:r>
              <w:rPr>
                <w:rFonts w:ascii="Times New Roman"/>
                <w:b/>
                <w:i w:val="false"/>
                <w:color w:val="000000"/>
                <w:sz w:val="20"/>
              </w:rPr>
              <w:t>
Фельдъегерско-почтовая связь</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ФПБ ФПС</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20___ ж. “___” __________ дейін жарамды/</w:t>
            </w:r>
          </w:p>
          <w:p>
            <w:pPr>
              <w:spacing w:after="20"/>
              <w:ind w:left="20"/>
              <w:jc w:val="both"/>
            </w:pPr>
            <w:r>
              <w:rPr>
                <w:rFonts w:ascii="Times New Roman"/>
                <w:b/>
                <w:i w:val="false"/>
                <w:color w:val="000000"/>
                <w:sz w:val="20"/>
              </w:rPr>
              <w:t>
действителен до “___” __________ 20___ г.</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Қорғаныс министрінің бірінші орынбасары –</w:t>
            </w:r>
          </w:p>
          <w:p>
            <w:pPr>
              <w:spacing w:after="20"/>
              <w:ind w:left="20"/>
              <w:jc w:val="both"/>
            </w:pPr>
            <w:r>
              <w:rPr>
                <w:rFonts w:ascii="Times New Roman"/>
                <w:b/>
                <w:i w:val="false"/>
                <w:color w:val="000000"/>
                <w:sz w:val="20"/>
              </w:rPr>
              <w:t>
Қазақстан Республикасы Қарулы Күштері</w:t>
            </w:r>
          </w:p>
          <w:p>
            <w:pPr>
              <w:spacing w:after="20"/>
              <w:ind w:left="20"/>
              <w:jc w:val="both"/>
            </w:pPr>
            <w:r>
              <w:rPr>
                <w:rFonts w:ascii="Times New Roman"/>
                <w:b/>
                <w:i w:val="false"/>
                <w:color w:val="000000"/>
                <w:sz w:val="20"/>
              </w:rPr>
              <w:t>
Бас штабының бастығы</w:t>
            </w:r>
          </w:p>
          <w:p>
            <w:pPr>
              <w:spacing w:after="20"/>
              <w:ind w:left="20"/>
              <w:jc w:val="both"/>
            </w:pPr>
            <w:r>
              <w:rPr>
                <w:rFonts w:ascii="Times New Roman"/>
                <w:b/>
                <w:i w:val="false"/>
                <w:color w:val="000000"/>
                <w:sz w:val="20"/>
              </w:rPr>
              <w:t>
Первый заместитель Министра обороны – начальник Генерального штаба Вооруженных Сил Республики Казахстан</w:t>
            </w:r>
          </w:p>
          <w:p>
            <w:pPr>
              <w:spacing w:after="20"/>
              <w:ind w:left="20"/>
              <w:jc w:val="both"/>
            </w:pPr>
            <w:r>
              <w:rPr>
                <w:rFonts w:ascii="Times New Roman"/>
                <w:b/>
                <w:i w:val="false"/>
                <w:color w:val="000000"/>
                <w:sz w:val="20"/>
              </w:rPr>
              <w:t>
________________________________________________________________________</w:t>
            </w:r>
          </w:p>
          <w:p>
            <w:pPr>
              <w:spacing w:after="20"/>
              <w:ind w:left="20"/>
              <w:jc w:val="both"/>
            </w:pPr>
            <w:r>
              <w:rPr>
                <w:rFonts w:ascii="Times New Roman"/>
                <w:b/>
                <w:i w:val="false"/>
                <w:color w:val="000000"/>
                <w:sz w:val="20"/>
              </w:rPr>
              <w:t>
(әскери атағы/воинское звание) (қолы/подпись) (тегі, аты, әкесінің аты (ол бар болған кезде) / фамилия, имя, отчество (при его наличии)</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1. Осы рұқсаттама жеткізу жөніндегі тапсырманы орындау үшін оларды пайдалану кезінде фельдъегерлік-пошталық байланыстың жылжымалы құралдарына беріледі. </w:t>
            </w:r>
          </w:p>
          <w:p>
            <w:pPr>
              <w:spacing w:after="20"/>
              <w:ind w:left="20"/>
              <w:jc w:val="both"/>
            </w:pPr>
          </w:p>
          <w:p>
            <w:pPr>
              <w:spacing w:after="20"/>
              <w:ind w:left="20"/>
              <w:jc w:val="both"/>
            </w:pPr>
            <w:r>
              <w:rPr>
                <w:rFonts w:ascii="Times New Roman"/>
                <w:b/>
                <w:i w:val="false"/>
                <w:color w:val="000000"/>
                <w:sz w:val="20"/>
              </w:rPr>
              <w:t>
2. Рұқсаттама автомобильдің алдыңғы терезесінің ішкі жағының оң жағына ілінеді немесе ЖЖҚҚ бөлімшесі лауазымды адамдарының талабы бойынша көрсетіледі.</w:t>
            </w:r>
          </w:p>
          <w:p>
            <w:pPr>
              <w:spacing w:after="20"/>
              <w:ind w:left="20"/>
              <w:jc w:val="both"/>
            </w:pPr>
            <w:r>
              <w:rPr>
                <w:rFonts w:ascii="Times New Roman"/>
                <w:b/>
                <w:i w:val="false"/>
                <w:color w:val="000000"/>
                <w:sz w:val="20"/>
              </w:rPr>
              <w:t>
3. Рұқсаттама барлық жолдармен және өткелдерде жүруге, сондай-ақ лектерді озуға және ФПБ торабы (станциясы) құпия пошталық жөнелтілімдермен алмасуды жүргізетін әскери бөлімдердің аумағына кіруге құқық береді.</w:t>
            </w:r>
          </w:p>
          <w:p>
            <w:pPr>
              <w:spacing w:after="20"/>
              <w:ind w:left="20"/>
              <w:jc w:val="both"/>
            </w:pPr>
            <w:r>
              <w:rPr>
                <w:rFonts w:ascii="Times New Roman"/>
                <w:b/>
                <w:i w:val="false"/>
                <w:color w:val="000000"/>
                <w:sz w:val="20"/>
              </w:rPr>
              <w:t>
4. Жүргізушілер Жол жүру қағидаларын бұзған немесе жол-көлік оқиғасын жасаған кезде қажетті құжаттарды жасау үшін осы жылжымалы құралдарды тоқтату қысқа мерзімді болуға тиіс.</w:t>
            </w:r>
          </w:p>
          <w:p>
            <w:pPr>
              <w:spacing w:after="20"/>
              <w:ind w:left="20"/>
              <w:jc w:val="both"/>
            </w:pPr>
            <w:r>
              <w:rPr>
                <w:rFonts w:ascii="Times New Roman"/>
                <w:b/>
                <w:i w:val="false"/>
                <w:color w:val="000000"/>
                <w:sz w:val="20"/>
              </w:rPr>
              <w:t>
5. Әскери фельдъегердің куәлігі болған кезде жарамды.</w:t>
            </w:r>
          </w:p>
          <w:p>
            <w:pPr>
              <w:spacing w:after="20"/>
              <w:ind w:left="20"/>
              <w:jc w:val="both"/>
            </w:pPr>
            <w:r>
              <w:rPr>
                <w:rFonts w:ascii="Times New Roman"/>
                <w:b/>
                <w:i w:val="false"/>
                <w:color w:val="000000"/>
                <w:sz w:val="20"/>
              </w:rPr>
              <w:t>
1. Настоящий пропуск выдается на подвижные средства фельдъегерско-почтовой связи при использовании их для выполнения задания по доставке.</w:t>
            </w:r>
          </w:p>
          <w:p>
            <w:pPr>
              <w:spacing w:after="20"/>
              <w:ind w:left="20"/>
              <w:jc w:val="both"/>
            </w:pPr>
            <w:r>
              <w:rPr>
                <w:rFonts w:ascii="Times New Roman"/>
                <w:b/>
                <w:i w:val="false"/>
                <w:color w:val="000000"/>
                <w:sz w:val="20"/>
              </w:rPr>
              <w:t>
2. Пропуск выставляется справа, с внутренней стороны лобового стекла автомобиля или предъявляется по требованию должностных лиц подразделений ОБДД.</w:t>
            </w:r>
          </w:p>
          <w:p>
            <w:pPr>
              <w:spacing w:after="20"/>
              <w:ind w:left="20"/>
              <w:jc w:val="both"/>
            </w:pPr>
            <w:r>
              <w:rPr>
                <w:rFonts w:ascii="Times New Roman"/>
                <w:b/>
                <w:i w:val="false"/>
                <w:color w:val="000000"/>
                <w:sz w:val="20"/>
              </w:rPr>
              <w:t>
3. Пропуск предоставляет преимущественное право движения по всем дорогам и на переправах, а также право обгона колонн и въезда на территорию воинских частей, с которыми узел (станция) ФПС производит обмен секретными почтовыми отправлениями.</w:t>
            </w:r>
          </w:p>
          <w:p>
            <w:pPr>
              <w:spacing w:after="20"/>
              <w:ind w:left="20"/>
              <w:jc w:val="both"/>
            </w:pPr>
            <w:r>
              <w:rPr>
                <w:rFonts w:ascii="Times New Roman"/>
                <w:b/>
                <w:i w:val="false"/>
                <w:color w:val="000000"/>
                <w:sz w:val="20"/>
              </w:rPr>
              <w:t>
4. При нарушении водителями Правил дорожного движения или совершении дорожно-транспортного происшествия задержка этих подвижных средств для составления необходимых документов должна быть кратковременной.</w:t>
            </w:r>
          </w:p>
          <w:p>
            <w:pPr>
              <w:spacing w:after="20"/>
              <w:ind w:left="20"/>
              <w:jc w:val="both"/>
            </w:pPr>
            <w:r>
              <w:rPr>
                <w:rFonts w:ascii="Times New Roman"/>
                <w:b/>
                <w:i w:val="false"/>
                <w:color w:val="000000"/>
                <w:sz w:val="20"/>
              </w:rPr>
              <w:t>
5. Действителен при наличии удостоверения войскового фельдъегеря.</w:t>
            </w:r>
          </w:p>
          <w:p>
            <w:pPr>
              <w:spacing w:after="20"/>
              <w:ind w:left="20"/>
              <w:jc w:val="both"/>
            </w:pPr>
            <w:r>
              <w:rPr>
                <w:rFonts w:ascii="Times New Roman"/>
                <w:b/>
                <w:i w:val="false"/>
                <w:color w:val="000000"/>
                <w:sz w:val="20"/>
              </w:rPr>
              <w:t>
КЕЛІСІЛДІ:</w:t>
            </w:r>
          </w:p>
          <w:p>
            <w:pPr>
              <w:spacing w:after="20"/>
              <w:ind w:left="20"/>
              <w:jc w:val="both"/>
            </w:pPr>
            <w:r>
              <w:rPr>
                <w:rFonts w:ascii="Times New Roman"/>
                <w:b/>
                <w:i w:val="false"/>
                <w:color w:val="000000"/>
                <w:sz w:val="20"/>
              </w:rPr>
              <w:t>
СОГЛАСОВАНО:</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Қазақстан Республикасы Қарулы Күштері</w:t>
            </w:r>
          </w:p>
          <w:p>
            <w:pPr>
              <w:spacing w:after="20"/>
              <w:ind w:left="20"/>
              <w:jc w:val="both"/>
            </w:pPr>
            <w:r>
              <w:rPr>
                <w:rFonts w:ascii="Times New Roman"/>
                <w:b/>
                <w:i w:val="false"/>
                <w:color w:val="000000"/>
                <w:sz w:val="20"/>
              </w:rPr>
              <w:t>
Әскери полициясы бас басқармасының бастығы</w:t>
            </w:r>
          </w:p>
          <w:p>
            <w:pPr>
              <w:spacing w:after="20"/>
              <w:ind w:left="20"/>
              <w:jc w:val="both"/>
            </w:pPr>
            <w:r>
              <w:rPr>
                <w:rFonts w:ascii="Times New Roman"/>
                <w:b/>
                <w:i w:val="false"/>
                <w:color w:val="000000"/>
                <w:sz w:val="20"/>
              </w:rPr>
              <w:t>
Начальник Главного управления военной полиции Вооруженных Сил Республики Казахстан</w:t>
            </w:r>
          </w:p>
          <w:p>
            <w:pPr>
              <w:spacing w:after="20"/>
              <w:ind w:left="20"/>
              <w:jc w:val="both"/>
            </w:pPr>
            <w:r>
              <w:rPr>
                <w:rFonts w:ascii="Times New Roman"/>
                <w:b/>
                <w:i w:val="false"/>
                <w:color w:val="000000"/>
                <w:sz w:val="20"/>
              </w:rPr>
              <w:t>
____________________________________________________________________________________</w:t>
            </w:r>
          </w:p>
          <w:p>
            <w:pPr>
              <w:spacing w:after="20"/>
              <w:ind w:left="20"/>
              <w:jc w:val="both"/>
            </w:pPr>
            <w:r>
              <w:rPr>
                <w:rFonts w:ascii="Times New Roman"/>
                <w:b/>
                <w:i w:val="false"/>
                <w:color w:val="000000"/>
                <w:sz w:val="20"/>
              </w:rPr>
              <w:t>
(әскери атағы, тегі, аты, әкесінің аты (ол бар болған кезде).</w:t>
            </w:r>
          </w:p>
          <w:p>
            <w:pPr>
              <w:spacing w:after="20"/>
              <w:ind w:left="20"/>
              <w:jc w:val="both"/>
            </w:pPr>
            <w:r>
              <w:rPr>
                <w:rFonts w:ascii="Times New Roman"/>
                <w:b/>
                <w:i w:val="false"/>
                <w:color w:val="000000"/>
                <w:sz w:val="20"/>
              </w:rPr>
              <w:t>
/воинское звание, фамилия, имя, отчество (при его наличии)
</w:t>
            </w:r>
          </w:p>
        </w:tc>
      </w:tr>
    </w:tbl>
    <w:p>
      <w:pPr>
        <w:spacing w:after="0"/>
        <w:ind w:left="0"/>
        <w:jc w:val="both"/>
      </w:pPr>
      <w:r>
        <w:rPr>
          <w:rFonts w:ascii="Times New Roman"/>
          <w:b w:val="false"/>
          <w:i w:val="false"/>
          <w:color w:val="000000"/>
          <w:sz w:val="28"/>
        </w:rPr>
        <w:t>
      Рұқсаттаманың мөлшері 200 х 150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Ұсталған машиналарды гарнизондық жинау пунктіне ұсталған Қарулы Күштердің көлік құралдарын және алынған жүргізуші құжаттарын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ә/а, тегі, аты-жөні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мемлекеттік тіркеу нөмірлік белгісі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құжаттардың атауы, олардың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ә/а, тегі, аты-жөні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 қайтару және (немесе) алынған құжаттар) туралы белгі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алған адамның тегі, аты-жөні және (немесе) алынған 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Бастық _____________________ </w:t>
            </w:r>
            <w:r>
              <w:br/>
            </w:r>
            <w:r>
              <w:rPr>
                <w:rFonts w:ascii="Times New Roman"/>
                <w:b w:val="false"/>
                <w:i w:val="false"/>
                <w:color w:val="000000"/>
                <w:sz w:val="20"/>
              </w:rPr>
              <w:t>(ӘПО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аты-жөні)</w:t>
            </w:r>
            <w:r>
              <w:br/>
            </w:r>
            <w:r>
              <w:rPr>
                <w:rFonts w:ascii="Times New Roman"/>
                <w:b w:val="false"/>
                <w:i w:val="false"/>
                <w:color w:val="000000"/>
                <w:sz w:val="20"/>
              </w:rPr>
              <w:t>20____ ж. "_____" ___________</w:t>
            </w:r>
            <w:r>
              <w:br/>
            </w:r>
            <w:r>
              <w:rPr>
                <w:rFonts w:ascii="Times New Roman"/>
                <w:b w:val="false"/>
                <w:i w:val="false"/>
                <w:color w:val="000000"/>
                <w:sz w:val="20"/>
              </w:rPr>
              <w:t xml:space="preserve">   (жылы, күні, айы)</w:t>
            </w:r>
          </w:p>
        </w:tc>
      </w:tr>
    </w:tbl>
    <w:p>
      <w:pPr>
        <w:spacing w:after="0"/>
        <w:ind w:left="0"/>
        <w:jc w:val="left"/>
      </w:pPr>
      <w:r>
        <w:rPr>
          <w:rFonts w:ascii="Times New Roman"/>
          <w:b/>
          <w:i w:val="false"/>
          <w:color w:val="000000"/>
        </w:rPr>
        <w:t xml:space="preserve"> Бекет карточкасы (патрульдеу маршруты) ____________________________________________ (бекеттің нөмірі мен шартты атауы (патрульдеу маршруты) Бекеттің орналасу схемасы (патрульдеу маршруты)</w:t>
      </w:r>
    </w:p>
    <w:p>
      <w:pPr>
        <w:spacing w:after="0"/>
        <w:ind w:left="0"/>
        <w:jc w:val="left"/>
      </w:pP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Схемаға мыналар түсіріледі:</w:t>
      </w:r>
    </w:p>
    <w:bookmarkStart w:name="z83" w:id="76"/>
    <w:p>
      <w:pPr>
        <w:spacing w:after="0"/>
        <w:ind w:left="0"/>
        <w:jc w:val="both"/>
      </w:pPr>
      <w:r>
        <w:rPr>
          <w:rFonts w:ascii="Times New Roman"/>
          <w:b w:val="false"/>
          <w:i w:val="false"/>
          <w:color w:val="000000"/>
          <w:sz w:val="28"/>
        </w:rPr>
        <w:t>
      1. Көшелердің және негізгі бағдарлардың (қоғамдық орындар, мемлекеттік мекемелер, қоғамдық тамақтану мекемелері, көрікті жерлер және т.б.) атауымен бекеттің орналасқан ауданы (патрульдеу маршруты);</w:t>
      </w:r>
    </w:p>
    <w:bookmarkEnd w:id="76"/>
    <w:bookmarkStart w:name="z84" w:id="77"/>
    <w:p>
      <w:pPr>
        <w:spacing w:after="0"/>
        <w:ind w:left="0"/>
        <w:jc w:val="both"/>
      </w:pPr>
      <w:r>
        <w:rPr>
          <w:rFonts w:ascii="Times New Roman"/>
          <w:b w:val="false"/>
          <w:i w:val="false"/>
          <w:color w:val="000000"/>
          <w:sz w:val="28"/>
        </w:rPr>
        <w:t>
      2. Жергілікті жер учаскесіне байланыстырумен бекеттің орналасқан орны (патрульдеу маршруты);</w:t>
      </w:r>
    </w:p>
    <w:bookmarkEnd w:id="77"/>
    <w:bookmarkStart w:name="z85" w:id="78"/>
    <w:p>
      <w:pPr>
        <w:spacing w:after="0"/>
        <w:ind w:left="0"/>
        <w:jc w:val="both"/>
      </w:pPr>
      <w:r>
        <w:rPr>
          <w:rFonts w:ascii="Times New Roman"/>
          <w:b w:val="false"/>
          <w:i w:val="false"/>
          <w:color w:val="000000"/>
          <w:sz w:val="28"/>
        </w:rPr>
        <w:t>
      3. Патрульдеу маршрутында орналасқан Қазақстан Республикасы Қарулы Күштерінің, басқа да әскерлері мен әскери құралымдарының әскери бөлімдері мен мекемелері, медицина мекемелері, ішкі істер органдары, жергілікті басқару органдары;</w:t>
      </w:r>
    </w:p>
    <w:bookmarkEnd w:id="78"/>
    <w:bookmarkStart w:name="z86" w:id="79"/>
    <w:p>
      <w:pPr>
        <w:spacing w:after="0"/>
        <w:ind w:left="0"/>
        <w:jc w:val="both"/>
      </w:pPr>
      <w:r>
        <w:rPr>
          <w:rFonts w:ascii="Times New Roman"/>
          <w:b w:val="false"/>
          <w:i w:val="false"/>
          <w:color w:val="000000"/>
          <w:sz w:val="28"/>
        </w:rPr>
        <w:t>
      4. Схеманы жасау кезінде қолданылатын шартты атаулар.</w:t>
      </w:r>
    </w:p>
    <w:bookmarkEnd w:id="79"/>
    <w:p>
      <w:pPr>
        <w:spacing w:after="0"/>
        <w:ind w:left="0"/>
        <w:jc w:val="left"/>
      </w:pPr>
      <w:r>
        <w:rPr>
          <w:rFonts w:ascii="Times New Roman"/>
          <w:b/>
          <w:i w:val="false"/>
          <w:color w:val="000000"/>
        </w:rPr>
        <w:t xml:space="preserve"> Түсіндірме жазба</w:t>
      </w:r>
    </w:p>
    <w:p>
      <w:pPr>
        <w:spacing w:after="0"/>
        <w:ind w:left="0"/>
        <w:jc w:val="both"/>
      </w:pPr>
      <w:r>
        <w:rPr>
          <w:rFonts w:ascii="Times New Roman"/>
          <w:b w:val="false"/>
          <w:i w:val="false"/>
          <w:color w:val="000000"/>
          <w:sz w:val="28"/>
        </w:rPr>
        <w:t>
      Түсіндірме жазбада мыналар көрсетіледі:</w:t>
      </w:r>
    </w:p>
    <w:bookmarkStart w:name="z87" w:id="80"/>
    <w:p>
      <w:pPr>
        <w:spacing w:after="0"/>
        <w:ind w:left="0"/>
        <w:jc w:val="both"/>
      </w:pPr>
      <w:r>
        <w:rPr>
          <w:rFonts w:ascii="Times New Roman"/>
          <w:b w:val="false"/>
          <w:i w:val="false"/>
          <w:color w:val="000000"/>
          <w:sz w:val="28"/>
        </w:rPr>
        <w:t>
      1. Қызметті өткеру әдісі.</w:t>
      </w:r>
    </w:p>
    <w:bookmarkEnd w:id="80"/>
    <w:bookmarkStart w:name="z88" w:id="81"/>
    <w:p>
      <w:pPr>
        <w:spacing w:after="0"/>
        <w:ind w:left="0"/>
        <w:jc w:val="both"/>
      </w:pPr>
      <w:r>
        <w:rPr>
          <w:rFonts w:ascii="Times New Roman"/>
          <w:b w:val="false"/>
          <w:i w:val="false"/>
          <w:color w:val="000000"/>
          <w:sz w:val="28"/>
        </w:rPr>
        <w:t>
      2. Патрульдеу маршрутының ұзақтығы.</w:t>
      </w:r>
    </w:p>
    <w:bookmarkEnd w:id="81"/>
    <w:bookmarkStart w:name="z89" w:id="82"/>
    <w:p>
      <w:pPr>
        <w:spacing w:after="0"/>
        <w:ind w:left="0"/>
        <w:jc w:val="both"/>
      </w:pPr>
      <w:r>
        <w:rPr>
          <w:rFonts w:ascii="Times New Roman"/>
          <w:b w:val="false"/>
          <w:i w:val="false"/>
          <w:color w:val="000000"/>
          <w:sz w:val="28"/>
        </w:rPr>
        <w:t xml:space="preserve">
      3. Тамақ ішуге, үзілістерді жүзеге асыруға арналған уақытты және т.б. көрсетумен қызмет өткеру графигі. </w:t>
      </w:r>
    </w:p>
    <w:bookmarkEnd w:id="82"/>
    <w:bookmarkStart w:name="z90" w:id="83"/>
    <w:p>
      <w:pPr>
        <w:spacing w:after="0"/>
        <w:ind w:left="0"/>
        <w:jc w:val="both"/>
      </w:pPr>
      <w:r>
        <w:rPr>
          <w:rFonts w:ascii="Times New Roman"/>
          <w:b w:val="false"/>
          <w:i w:val="false"/>
          <w:color w:val="000000"/>
          <w:sz w:val="28"/>
        </w:rPr>
        <w:t>
      4. Бекет орналасқан аудандағы, патрульдеу маршрутындағы Қазақстан Республикасы Қарулы Күштерінің, басқа да әскерлері мен әскери құралымдарының әскери бөлімдері мен мекемелерінің, медицина мекемелерінің, ішкі істер органдарының, жергілікті басқару органдарының (мекенжайларын көрсете отырып) тізбесі.</w:t>
      </w:r>
    </w:p>
    <w:bookmarkEnd w:id="83"/>
    <w:bookmarkStart w:name="z91" w:id="84"/>
    <w:p>
      <w:pPr>
        <w:spacing w:after="0"/>
        <w:ind w:left="0"/>
        <w:jc w:val="both"/>
      </w:pPr>
      <w:r>
        <w:rPr>
          <w:rFonts w:ascii="Times New Roman"/>
          <w:b w:val="false"/>
          <w:i w:val="false"/>
          <w:color w:val="000000"/>
          <w:sz w:val="28"/>
        </w:rPr>
        <w:t>
      5. Әскери көліктің жол жүру маршруты, учаскеде анағұрлым ықтимал болу орындары.</w:t>
      </w:r>
    </w:p>
    <w:bookmarkEnd w:id="84"/>
    <w:bookmarkStart w:name="z92" w:id="85"/>
    <w:p>
      <w:pPr>
        <w:spacing w:after="0"/>
        <w:ind w:left="0"/>
        <w:jc w:val="both"/>
      </w:pPr>
      <w:r>
        <w:rPr>
          <w:rFonts w:ascii="Times New Roman"/>
          <w:b w:val="false"/>
          <w:i w:val="false"/>
          <w:color w:val="000000"/>
          <w:sz w:val="28"/>
        </w:rPr>
        <w:t>
      6. Маршрутта қызмет өткеруге арналған негізгі орындар.</w:t>
      </w:r>
    </w:p>
    <w:bookmarkEnd w:id="85"/>
    <w:bookmarkStart w:name="z93" w:id="86"/>
    <w:p>
      <w:pPr>
        <w:spacing w:after="0"/>
        <w:ind w:left="0"/>
        <w:jc w:val="both"/>
      </w:pPr>
      <w:r>
        <w:rPr>
          <w:rFonts w:ascii="Times New Roman"/>
          <w:b w:val="false"/>
          <w:i w:val="false"/>
          <w:color w:val="000000"/>
          <w:sz w:val="28"/>
        </w:rPr>
        <w:t>
      7. ЖЖҚҚ бөлімшесі әскери қызметшісінің киім-кешегі.</w:t>
      </w:r>
    </w:p>
    <w:bookmarkEnd w:id="86"/>
    <w:bookmarkStart w:name="z94" w:id="87"/>
    <w:p>
      <w:pPr>
        <w:spacing w:after="0"/>
        <w:ind w:left="0"/>
        <w:jc w:val="both"/>
      </w:pPr>
      <w:r>
        <w:rPr>
          <w:rFonts w:ascii="Times New Roman"/>
          <w:b w:val="false"/>
          <w:i w:val="false"/>
          <w:color w:val="000000"/>
          <w:sz w:val="28"/>
        </w:rPr>
        <w:t>
      8. Әскери полиция органы бойынша кезекшімен байланысқа шығу тәртібі мен кезеңділігі.</w:t>
      </w:r>
    </w:p>
    <w:bookmarkEnd w:id="87"/>
    <w:p>
      <w:pPr>
        <w:spacing w:after="0"/>
        <w:ind w:left="0"/>
        <w:jc w:val="left"/>
      </w:pPr>
      <w:r>
        <w:rPr>
          <w:rFonts w:ascii="Times New Roman"/>
          <w:b/>
          <w:i w:val="false"/>
          <w:color w:val="000000"/>
        </w:rPr>
        <w:t xml:space="preserve"> Бекетте (патрульдеу маршрутында) қызмет өткеру тәртібі </w:t>
      </w:r>
    </w:p>
    <w:bookmarkStart w:name="z95" w:id="88"/>
    <w:p>
      <w:pPr>
        <w:spacing w:after="0"/>
        <w:ind w:left="0"/>
        <w:jc w:val="both"/>
      </w:pPr>
      <w:r>
        <w:rPr>
          <w:rFonts w:ascii="Times New Roman"/>
          <w:b w:val="false"/>
          <w:i w:val="false"/>
          <w:color w:val="000000"/>
          <w:sz w:val="28"/>
        </w:rPr>
        <w:t>
      1. Бекетте (патрульдеу маршрутында) қызмет өткерудің негізгі талаптары мен ерекшеліктерін көрсетеді.</w:t>
      </w:r>
    </w:p>
    <w:bookmarkEnd w:id="88"/>
    <w:bookmarkStart w:name="z96" w:id="89"/>
    <w:p>
      <w:pPr>
        <w:spacing w:after="0"/>
        <w:ind w:left="0"/>
        <w:jc w:val="both"/>
      </w:pPr>
      <w:r>
        <w:rPr>
          <w:rFonts w:ascii="Times New Roman"/>
          <w:b w:val="false"/>
          <w:i w:val="false"/>
          <w:color w:val="000000"/>
          <w:sz w:val="28"/>
        </w:rPr>
        <w:t xml:space="preserve">
      2. Қызмет өткеру кезіндегі қауіпсіздік шаралары. </w:t>
      </w:r>
    </w:p>
    <w:bookmarkEnd w:id="89"/>
    <w:p>
      <w:pPr>
        <w:spacing w:after="0"/>
        <w:ind w:left="0"/>
        <w:jc w:val="both"/>
      </w:pPr>
      <w:r>
        <w:rPr>
          <w:rFonts w:ascii="Times New Roman"/>
          <w:b w:val="false"/>
          <w:i w:val="false"/>
          <w:color w:val="000000"/>
          <w:sz w:val="28"/>
        </w:rPr>
        <w:t>
      ____________________ гарнизонының штаб бастығы</w:t>
      </w:r>
    </w:p>
    <w:p>
      <w:pPr>
        <w:spacing w:after="0"/>
        <w:ind w:left="0"/>
        <w:jc w:val="both"/>
      </w:pPr>
      <w:r>
        <w:rPr>
          <w:rFonts w:ascii="Times New Roman"/>
          <w:b w:val="false"/>
          <w:i w:val="false"/>
          <w:color w:val="000000"/>
          <w:sz w:val="28"/>
        </w:rPr>
        <w:t>
      (ӘПО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8" w:id="90"/>
    <w:p>
      <w:pPr>
        <w:spacing w:after="0"/>
        <w:ind w:left="0"/>
        <w:jc w:val="left"/>
      </w:pPr>
      <w:r>
        <w:rPr>
          <w:rFonts w:ascii="Times New Roman"/>
          <w:b/>
          <w:i w:val="false"/>
          <w:color w:val="000000"/>
        </w:rPr>
        <w:t xml:space="preserve"> Құжаттардың, кітаптар мен журналдардың тізбесі</w:t>
      </w:r>
    </w:p>
    <w:bookmarkEnd w:id="90"/>
    <w:bookmarkStart w:name="z99" w:id="91"/>
    <w:p>
      <w:pPr>
        <w:spacing w:after="0"/>
        <w:ind w:left="0"/>
        <w:jc w:val="both"/>
      </w:pPr>
      <w:r>
        <w:rPr>
          <w:rFonts w:ascii="Times New Roman"/>
          <w:b w:val="false"/>
          <w:i w:val="false"/>
          <w:color w:val="000000"/>
          <w:sz w:val="28"/>
        </w:rPr>
        <w:t>
      1. Ұсталған машиналардың гарнизондық жинау пунктіне ұсталған Қарулы Күштердің көлік құралдарын және алынған жүргізуші құжаттарын есепке алу кітабы;</w:t>
      </w:r>
    </w:p>
    <w:bookmarkEnd w:id="91"/>
    <w:bookmarkStart w:name="z100" w:id="92"/>
    <w:p>
      <w:pPr>
        <w:spacing w:after="0"/>
        <w:ind w:left="0"/>
        <w:jc w:val="both"/>
      </w:pPr>
      <w:r>
        <w:rPr>
          <w:rFonts w:ascii="Times New Roman"/>
          <w:b w:val="false"/>
          <w:i w:val="false"/>
          <w:color w:val="000000"/>
          <w:sz w:val="28"/>
        </w:rPr>
        <w:t>
      2. 200 километрден астам арақашықтыққа рейстер жасайтын Қарулы Күштердің көлік құралдарын тіркеу кітабы;</w:t>
      </w:r>
    </w:p>
    <w:bookmarkEnd w:id="92"/>
    <w:bookmarkStart w:name="z101" w:id="93"/>
    <w:p>
      <w:pPr>
        <w:spacing w:after="0"/>
        <w:ind w:left="0"/>
        <w:jc w:val="both"/>
      </w:pPr>
      <w:r>
        <w:rPr>
          <w:rFonts w:ascii="Times New Roman"/>
          <w:b w:val="false"/>
          <w:i w:val="false"/>
          <w:color w:val="000000"/>
          <w:sz w:val="28"/>
        </w:rPr>
        <w:t>
      3. Қатаң есептегі бланкілерді есепке алу және беру кітабы;</w:t>
      </w:r>
    </w:p>
    <w:bookmarkEnd w:id="93"/>
    <w:bookmarkStart w:name="z102" w:id="94"/>
    <w:p>
      <w:pPr>
        <w:spacing w:after="0"/>
        <w:ind w:left="0"/>
        <w:jc w:val="both"/>
      </w:pPr>
      <w:r>
        <w:rPr>
          <w:rFonts w:ascii="Times New Roman"/>
          <w:b w:val="false"/>
          <w:i w:val="false"/>
          <w:color w:val="000000"/>
          <w:sz w:val="28"/>
        </w:rPr>
        <w:t>
      4. Орындалған ілесіп жүрулерді есепке алу кітабы;</w:t>
      </w:r>
    </w:p>
    <w:bookmarkEnd w:id="94"/>
    <w:bookmarkStart w:name="z103" w:id="95"/>
    <w:p>
      <w:pPr>
        <w:spacing w:after="0"/>
        <w:ind w:left="0"/>
        <w:jc w:val="both"/>
      </w:pPr>
      <w:r>
        <w:rPr>
          <w:rFonts w:ascii="Times New Roman"/>
          <w:b w:val="false"/>
          <w:i w:val="false"/>
          <w:color w:val="000000"/>
          <w:sz w:val="28"/>
        </w:rPr>
        <w:t>
      5. ЖЖҚҚ бөлімшесі қызметкерлерінің жұмысын есепке алу кітабы;</w:t>
      </w:r>
    </w:p>
    <w:bookmarkEnd w:id="95"/>
    <w:bookmarkStart w:name="z104" w:id="96"/>
    <w:p>
      <w:pPr>
        <w:spacing w:after="0"/>
        <w:ind w:left="0"/>
        <w:jc w:val="both"/>
      </w:pPr>
      <w:r>
        <w:rPr>
          <w:rFonts w:ascii="Times New Roman"/>
          <w:b w:val="false"/>
          <w:i w:val="false"/>
          <w:color w:val="000000"/>
          <w:sz w:val="28"/>
        </w:rPr>
        <w:t>
      6. ЖЖҚҚ бөлімшелерінің қызметкерлеріне нұсқау беру кітабы;</w:t>
      </w:r>
    </w:p>
    <w:bookmarkEnd w:id="96"/>
    <w:bookmarkStart w:name="z105" w:id="97"/>
    <w:p>
      <w:pPr>
        <w:spacing w:after="0"/>
        <w:ind w:left="0"/>
        <w:jc w:val="both"/>
      </w:pPr>
      <w:r>
        <w:rPr>
          <w:rFonts w:ascii="Times New Roman"/>
          <w:b w:val="false"/>
          <w:i w:val="false"/>
          <w:color w:val="000000"/>
          <w:sz w:val="28"/>
        </w:rPr>
        <w:t>
      7. Жол-көлік оқиғаларын есепке алу журналы;</w:t>
      </w:r>
    </w:p>
    <w:bookmarkEnd w:id="97"/>
    <w:bookmarkStart w:name="z106" w:id="98"/>
    <w:p>
      <w:pPr>
        <w:spacing w:after="0"/>
        <w:ind w:left="0"/>
        <w:jc w:val="both"/>
      </w:pPr>
      <w:r>
        <w:rPr>
          <w:rFonts w:ascii="Times New Roman"/>
          <w:b w:val="false"/>
          <w:i w:val="false"/>
          <w:color w:val="000000"/>
          <w:sz w:val="28"/>
        </w:rPr>
        <w:t>
      8. Өлшеу құралдарын пайдалануды есепке алу журналы;</w:t>
      </w:r>
    </w:p>
    <w:bookmarkEnd w:id="98"/>
    <w:bookmarkStart w:name="z107" w:id="99"/>
    <w:p>
      <w:pPr>
        <w:spacing w:after="0"/>
        <w:ind w:left="0"/>
        <w:jc w:val="both"/>
      </w:pPr>
      <w:r>
        <w:rPr>
          <w:rFonts w:ascii="Times New Roman"/>
          <w:b w:val="false"/>
          <w:i w:val="false"/>
          <w:color w:val="000000"/>
          <w:sz w:val="28"/>
        </w:rPr>
        <w:t>
      9. Күштер мен құралдардың есептобы;</w:t>
      </w:r>
    </w:p>
    <w:bookmarkEnd w:id="99"/>
    <w:bookmarkStart w:name="z108" w:id="100"/>
    <w:p>
      <w:pPr>
        <w:spacing w:after="0"/>
        <w:ind w:left="0"/>
        <w:jc w:val="both"/>
      </w:pPr>
      <w:r>
        <w:rPr>
          <w:rFonts w:ascii="Times New Roman"/>
          <w:b w:val="false"/>
          <w:i w:val="false"/>
          <w:color w:val="000000"/>
          <w:sz w:val="28"/>
        </w:rPr>
        <w:t>
      10. Атқарылған жұмыс туралы ЖЖҚҚ қызметкерінің баянаты.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0" w:id="101"/>
    <w:p>
      <w:pPr>
        <w:spacing w:after="0"/>
        <w:ind w:left="0"/>
        <w:jc w:val="left"/>
      </w:pPr>
      <w:r>
        <w:rPr>
          <w:rFonts w:ascii="Times New Roman"/>
          <w:b/>
          <w:i w:val="false"/>
          <w:color w:val="000000"/>
        </w:rPr>
        <w:t xml:space="preserve"> ЖЖҚҚ бөлімшесінің стационарлық бекет жабдығының, мүлкінің, керек-жарақтары мен құжаттамасының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мүліктің, керек-жарақтары мен құжаттарының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8 – 12 м2 қызметтік үй-жай немесе шатыр, кунг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тумбочка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құжаттармен құжаттама тақтасы: жол құжаттамасының үлгілері, қызмет өткеру жөніндегі нұсқаулықтар, функционалдық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шкаф немесе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тоқтатуға арналған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 қызмет өткеру үшін тағайындалған ӘПО әрбір қызметкеріне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оққа төзімді дулығасы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құралдарды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жүретін радиостанциялар батареясына арналған зарядтау құрылғысы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электрмен қоректендіру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сүйрейтін арқан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"Штанга" типіндегі қатты тіркеме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бұрыш" типіндегі қатты тіркеме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шлагбаум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2"/>
    <w:p>
      <w:pPr>
        <w:spacing w:after="0"/>
        <w:ind w:left="0"/>
        <w:jc w:val="left"/>
      </w:pPr>
      <w:r>
        <w:rPr>
          <w:rFonts w:ascii="Times New Roman"/>
          <w:b/>
          <w:i w:val="false"/>
          <w:color w:val="000000"/>
        </w:rPr>
        <w:t xml:space="preserve"> Өлшеу құралдарын пайдалануды есепке алу журналы</w:t>
      </w:r>
      <w:r>
        <w:br/>
      </w:r>
      <w:r>
        <w:rPr>
          <w:rFonts w:ascii="Times New Roman"/>
          <w:b/>
          <w:i w:val="false"/>
          <w:color w:val="000000"/>
        </w:rPr>
        <w:t>_______________________________________________</w:t>
      </w:r>
      <w:r>
        <w:br/>
      </w:r>
      <w:r>
        <w:rPr>
          <w:rFonts w:ascii="Times New Roman"/>
          <w:b/>
          <w:i w:val="false"/>
          <w:color w:val="000000"/>
        </w:rPr>
        <w:t xml:space="preserve">(аспаптың атауы және зауыттық нөмірі)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қолданған қызметкердің әскери атағы, тегі және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сағаттарда аспаптың жұмыс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жол жүрісі қағидалары бұзушылықтарының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3"/>
    <w:p>
      <w:pPr>
        <w:spacing w:after="0"/>
        <w:ind w:left="0"/>
        <w:jc w:val="left"/>
      </w:pPr>
      <w:r>
        <w:rPr>
          <w:rFonts w:ascii="Times New Roman"/>
          <w:b/>
          <w:i w:val="false"/>
          <w:color w:val="000000"/>
        </w:rPr>
        <w:t xml:space="preserve"> Жол-көлік оқиғаларын есепке алу журналы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болған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МТНБ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Оқиғаға қатысқан әскери қызметшілердің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нәтижесінде зардап шеккендер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зақымдар, келтірілген материалдық зиянның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(соттың, бөлім қолбасшылығының шешімі), материалдық зиянның өтелгені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полиция</w:t>
            </w:r>
            <w:r>
              <w:br/>
            </w:r>
            <w:r>
              <w:rPr>
                <w:rFonts w:ascii="Times New Roman"/>
                <w:b w:val="false"/>
                <w:i w:val="false"/>
                <w:color w:val="000000"/>
                <w:sz w:val="20"/>
              </w:rPr>
              <w:t xml:space="preserve">органдарының Қазақстан </w:t>
            </w:r>
            <w:r>
              <w:br/>
            </w:r>
            <w:r>
              <w:rPr>
                <w:rFonts w:ascii="Times New Roman"/>
                <w:b w:val="false"/>
                <w:i w:val="false"/>
                <w:color w:val="000000"/>
                <w:sz w:val="20"/>
              </w:rPr>
              <w:t xml:space="preserve">Республикасының Қарулы </w:t>
            </w:r>
            <w:r>
              <w:br/>
            </w:r>
            <w:r>
              <w:rPr>
                <w:rFonts w:ascii="Times New Roman"/>
                <w:b w:val="false"/>
                <w:i w:val="false"/>
                <w:color w:val="000000"/>
                <w:sz w:val="20"/>
              </w:rPr>
              <w:t xml:space="preserve">Күштері көлік құралдарының </w:t>
            </w:r>
            <w:r>
              <w:br/>
            </w:r>
            <w:r>
              <w:rPr>
                <w:rFonts w:ascii="Times New Roman"/>
                <w:b w:val="false"/>
                <w:i w:val="false"/>
                <w:color w:val="000000"/>
                <w:sz w:val="20"/>
              </w:rPr>
              <w:t xml:space="preserve">жол жүрісі қауіпсіздігін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4"/>
    <w:p>
      <w:pPr>
        <w:spacing w:after="0"/>
        <w:ind w:left="0"/>
        <w:jc w:val="left"/>
      </w:pPr>
      <w:r>
        <w:rPr>
          <w:rFonts w:ascii="Times New Roman"/>
          <w:b/>
          <w:i w:val="false"/>
          <w:color w:val="000000"/>
        </w:rPr>
        <w:t xml:space="preserve"> Әскери біліктілік комиссиясы отырысының ХАТТАМАСЫ ПРОТОКОЛ заседания военной квалификационной комиссии  №_____</w:t>
      </w:r>
    </w:p>
    <w:bookmarkEnd w:id="104"/>
    <w:p>
      <w:pPr>
        <w:spacing w:after="0"/>
        <w:ind w:left="0"/>
        <w:jc w:val="both"/>
      </w:pPr>
      <w:r>
        <w:rPr>
          <w:rFonts w:ascii="Times New Roman"/>
          <w:b w:val="false"/>
          <w:i w:val="false"/>
          <w:color w:val="000000"/>
          <w:sz w:val="28"/>
        </w:rPr>
        <w:t>
      "___" ______ 20</w:t>
      </w:r>
      <w:r>
        <w:rPr>
          <w:rFonts w:ascii="Times New Roman"/>
          <w:b w:val="false"/>
          <w:i w:val="false"/>
          <w:color w:val="000000"/>
          <w:sz w:val="28"/>
          <w:u w:val="single"/>
        </w:rPr>
        <w:t xml:space="preserve"> </w:t>
      </w:r>
      <w:r>
        <w:rPr>
          <w:rFonts w:ascii="Times New Roman"/>
          <w:b w:val="false"/>
          <w:i w:val="false"/>
          <w:color w:val="000000"/>
          <w:sz w:val="28"/>
        </w:rPr>
        <w:t>ж./г.                        _________________________________</w:t>
      </w:r>
    </w:p>
    <w:p>
      <w:pPr>
        <w:spacing w:after="0"/>
        <w:ind w:left="0"/>
        <w:jc w:val="both"/>
      </w:pPr>
      <w:r>
        <w:rPr>
          <w:rFonts w:ascii="Times New Roman"/>
          <w:b w:val="false"/>
          <w:i w:val="false"/>
          <w:color w:val="000000"/>
          <w:sz w:val="28"/>
        </w:rPr>
        <w:t>
      (елді мекен/ населенный пункт)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(бұзушылықты қарастырған органның атауы және құрамы/наименование и состав коллегиального органа, рассмотревшего нарушение)</w:t>
      </w:r>
    </w:p>
    <w:p>
      <w:pPr>
        <w:spacing w:after="0"/>
        <w:ind w:left="0"/>
        <w:jc w:val="both"/>
      </w:pPr>
      <w:r>
        <w:rPr>
          <w:rFonts w:ascii="Times New Roman"/>
          <w:b w:val="false"/>
          <w:i w:val="false"/>
          <w:color w:val="000000"/>
          <w:sz w:val="28"/>
        </w:rPr>
        <w:t>
      Комиссия төрағасы/ Председатель комиссии ____________________________________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Комиссия мүшелері /Члены комиссии</w:t>
      </w: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 </w:t>
      </w:r>
    </w:p>
    <w:p>
      <w:pPr>
        <w:spacing w:after="0"/>
        <w:ind w:left="0"/>
        <w:jc w:val="both"/>
      </w:pPr>
      <w:r>
        <w:rPr>
          <w:rFonts w:ascii="Times New Roman"/>
          <w:b w:val="false"/>
          <w:i w:val="false"/>
          <w:color w:val="000000"/>
          <w:sz w:val="28"/>
        </w:rPr>
        <w:t>
      Лауазымды адамдардың қатысуымен/В присутствии должностных лиц ә/б / в/ч_______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(лауазымы, ә/а, тегі, аты-жөні/должность, в/з, фамилия, инициалы)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both"/>
      </w:pPr>
      <w:r>
        <w:rPr>
          <w:rFonts w:ascii="Times New Roman"/>
          <w:b w:val="false"/>
          <w:i w:val="false"/>
          <w:color w:val="000000"/>
          <w:sz w:val="28"/>
        </w:rPr>
        <w:t xml:space="preserve">
      Әскери бөліміне_____________ тиесілі _____________________ ЖЖҚ және КҚПРБНЕ </w:t>
      </w:r>
    </w:p>
    <w:p>
      <w:pPr>
        <w:spacing w:after="0"/>
        <w:ind w:left="0"/>
        <w:jc w:val="both"/>
      </w:pPr>
      <w:r>
        <w:rPr>
          <w:rFonts w:ascii="Times New Roman"/>
          <w:b w:val="false"/>
          <w:i w:val="false"/>
          <w:color w:val="000000"/>
          <w:sz w:val="28"/>
        </w:rPr>
        <w:t>
      (маркасы және МТНБ)</w:t>
      </w:r>
    </w:p>
    <w:p>
      <w:pPr>
        <w:spacing w:after="0"/>
        <w:ind w:left="0"/>
        <w:jc w:val="both"/>
      </w:pPr>
      <w:r>
        <w:rPr>
          <w:rFonts w:ascii="Times New Roman"/>
          <w:b w:val="false"/>
          <w:i w:val="false"/>
          <w:color w:val="000000"/>
          <w:sz w:val="28"/>
        </w:rPr>
        <w:t>
      тәртібін бұзу жөніндегі материалдарды қарады/Рассмотрела материалы о нарушении ПДД и ОПДТСЭ _________________________________________________________________,</w:t>
      </w:r>
    </w:p>
    <w:p>
      <w:pPr>
        <w:spacing w:after="0"/>
        <w:ind w:left="0"/>
        <w:jc w:val="both"/>
      </w:pPr>
      <w:r>
        <w:rPr>
          <w:rFonts w:ascii="Times New Roman"/>
          <w:b w:val="false"/>
          <w:i w:val="false"/>
          <w:color w:val="000000"/>
          <w:sz w:val="28"/>
        </w:rPr>
        <w:t>
      (марка и ГРНЗ)</w:t>
      </w:r>
    </w:p>
    <w:p>
      <w:pPr>
        <w:spacing w:after="0"/>
        <w:ind w:left="0"/>
        <w:jc w:val="both"/>
      </w:pPr>
      <w:r>
        <w:rPr>
          <w:rFonts w:ascii="Times New Roman"/>
          <w:b w:val="false"/>
          <w:i w:val="false"/>
          <w:color w:val="000000"/>
          <w:sz w:val="28"/>
        </w:rPr>
        <w:t>
      принадлежащего войсковой части_____________</w:t>
      </w:r>
    </w:p>
    <w:p>
      <w:pPr>
        <w:spacing w:after="0"/>
        <w:ind w:left="0"/>
        <w:jc w:val="both"/>
      </w:pPr>
      <w:r>
        <w:rPr>
          <w:rFonts w:ascii="Times New Roman"/>
          <w:b w:val="false"/>
          <w:i w:val="false"/>
          <w:color w:val="000000"/>
          <w:sz w:val="28"/>
        </w:rPr>
        <w:t>
      Водитель ________________________ Старший машины _________________________</w:t>
      </w:r>
    </w:p>
    <w:p>
      <w:pPr>
        <w:spacing w:after="0"/>
        <w:ind w:left="0"/>
        <w:jc w:val="both"/>
      </w:pPr>
      <w:r>
        <w:rPr>
          <w:rFonts w:ascii="Times New Roman"/>
          <w:b w:val="false"/>
          <w:i w:val="false"/>
          <w:color w:val="000000"/>
          <w:sz w:val="28"/>
        </w:rPr>
        <w:t>
      (должность, воинское звание, фамилия и инициалы) (должность, воинское звание, фамилия и инициалы)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(бұзушылықты жасаған күні және орны / дата и место совершения нарушения)</w:t>
      </w:r>
    </w:p>
    <w:p>
      <w:pPr>
        <w:spacing w:after="0"/>
        <w:ind w:left="0"/>
        <w:jc w:val="both"/>
      </w:pPr>
      <w:r>
        <w:rPr>
          <w:rFonts w:ascii="Times New Roman"/>
          <w:b w:val="false"/>
          <w:i w:val="false"/>
          <w:color w:val="000000"/>
          <w:sz w:val="28"/>
        </w:rPr>
        <w:t>
      Келесі бұзушылығы үшін / Допущены следующие нарушения:</w:t>
      </w:r>
    </w:p>
    <w:p>
      <w:pPr>
        <w:spacing w:after="0"/>
        <w:ind w:left="0"/>
        <w:jc w:val="both"/>
      </w:pPr>
      <w:r>
        <w:rPr>
          <w:rFonts w:ascii="Times New Roman"/>
          <w:b w:val="false"/>
          <w:i w:val="false"/>
          <w:color w:val="000000"/>
          <w:sz w:val="28"/>
        </w:rPr>
        <w:t xml:space="preserve">
      Қатысып отырған ______________әскери бөлімінің лауазымды адамы келесіні </w:t>
      </w:r>
    </w:p>
    <w:p>
      <w:pPr>
        <w:spacing w:after="0"/>
        <w:ind w:left="0"/>
        <w:jc w:val="both"/>
      </w:pPr>
      <w:r>
        <w:rPr>
          <w:rFonts w:ascii="Times New Roman"/>
          <w:b w:val="false"/>
          <w:i w:val="false"/>
          <w:color w:val="000000"/>
          <w:sz w:val="28"/>
        </w:rPr>
        <w:t>
      түсіндірді: / Присутствующие должностные лица в/ч________________ пояснили следующее:</w:t>
      </w:r>
    </w:p>
    <w:p>
      <w:pPr>
        <w:spacing w:after="0"/>
        <w:ind w:left="0"/>
        <w:jc w:val="both"/>
      </w:pPr>
      <w:r>
        <w:rPr>
          <w:rFonts w:ascii="Times New Roman"/>
          <w:b w:val="false"/>
          <w:i w:val="false"/>
          <w:color w:val="000000"/>
          <w:sz w:val="28"/>
        </w:rPr>
        <w:t>
      _________________________ – _______________________________________________</w:t>
      </w:r>
    </w:p>
    <w:p>
      <w:pPr>
        <w:spacing w:after="0"/>
        <w:ind w:left="0"/>
        <w:jc w:val="both"/>
      </w:pPr>
      <w:r>
        <w:rPr>
          <w:rFonts w:ascii="Times New Roman"/>
          <w:b w:val="false"/>
          <w:i w:val="false"/>
          <w:color w:val="000000"/>
          <w:sz w:val="28"/>
        </w:rPr>
        <w:t>
      (ә/а, тегі, аты-жөні / в/з, фамилия, инициалы) ____________________________________</w:t>
      </w:r>
    </w:p>
    <w:p>
      <w:pPr>
        <w:spacing w:after="0"/>
        <w:ind w:left="0"/>
        <w:jc w:val="both"/>
      </w:pPr>
      <w:r>
        <w:rPr>
          <w:rFonts w:ascii="Times New Roman"/>
          <w:b w:val="false"/>
          <w:i w:val="false"/>
          <w:color w:val="000000"/>
          <w:sz w:val="28"/>
        </w:rPr>
        <w:t>
      _________________________ – _______________________________________________</w:t>
      </w:r>
    </w:p>
    <w:p>
      <w:pPr>
        <w:spacing w:after="0"/>
        <w:ind w:left="0"/>
        <w:jc w:val="both"/>
      </w:pPr>
      <w:r>
        <w:rPr>
          <w:rFonts w:ascii="Times New Roman"/>
          <w:b w:val="false"/>
          <w:i w:val="false"/>
          <w:color w:val="000000"/>
          <w:sz w:val="28"/>
        </w:rPr>
        <w:t>
      (ә/а, тегі, аты-жөні / в/з, фамилия, инициалы) ____________________________________</w:t>
      </w:r>
    </w:p>
    <w:p>
      <w:pPr>
        <w:spacing w:after="0"/>
        <w:ind w:left="0"/>
        <w:jc w:val="both"/>
      </w:pPr>
      <w:r>
        <w:rPr>
          <w:rFonts w:ascii="Times New Roman"/>
          <w:b w:val="false"/>
          <w:i w:val="false"/>
          <w:color w:val="000000"/>
          <w:sz w:val="28"/>
        </w:rPr>
        <w:t>
      _________________________ – _______________________________________________</w:t>
      </w:r>
    </w:p>
    <w:p>
      <w:pPr>
        <w:spacing w:after="0"/>
        <w:ind w:left="0"/>
        <w:jc w:val="both"/>
      </w:pPr>
      <w:r>
        <w:rPr>
          <w:rFonts w:ascii="Times New Roman"/>
          <w:b w:val="false"/>
          <w:i w:val="false"/>
          <w:color w:val="000000"/>
          <w:sz w:val="28"/>
        </w:rPr>
        <w:t>
      (ә/а, тегі, аты-жөні / в/з, фамилия, инициалы) ___________________________________</w:t>
      </w:r>
    </w:p>
    <w:p>
      <w:pPr>
        <w:spacing w:after="0"/>
        <w:ind w:left="0"/>
        <w:jc w:val="left"/>
      </w:pPr>
      <w:r>
        <w:rPr>
          <w:rFonts w:ascii="Times New Roman"/>
          <w:b/>
          <w:i w:val="false"/>
          <w:color w:val="000000"/>
        </w:rPr>
        <w:t xml:space="preserve"> Артқы жағы ШЕШІМ ҚАБЫЛДАНДЫ/ПРИНЯТО РЕШЕНИЕ</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Комиссия төрағасы / Председатель комиссии 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both"/>
      </w:pPr>
      <w:r>
        <w:rPr>
          <w:rFonts w:ascii="Times New Roman"/>
          <w:b w:val="false"/>
          <w:i w:val="false"/>
          <w:color w:val="000000"/>
          <w:sz w:val="28"/>
        </w:rPr>
        <w:t>
      Комиссия мүшелері/Члены комиссии: 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ә/а, тегі, аты-жөні/должность, в/з, фамилия, инициалы)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